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C50D" w14:textId="01E6A000" w:rsidR="00A22545" w:rsidRPr="00B86377" w:rsidRDefault="00FB05F8" w:rsidP="00FB05F8">
      <w:pPr>
        <w:spacing w:after="0" w:line="240" w:lineRule="auto"/>
        <w:jc w:val="center"/>
        <w:rPr>
          <w:rFonts w:ascii="Times New Roman" w:hAnsi="Times New Roman"/>
          <w:b/>
          <w:sz w:val="28"/>
          <w:szCs w:val="28"/>
          <w:lang w:val="ru-RU"/>
        </w:rPr>
      </w:pPr>
      <w:r w:rsidRPr="00B86377">
        <w:rPr>
          <w:rFonts w:ascii="Times New Roman" w:hAnsi="Times New Roman"/>
          <w:b/>
          <w:sz w:val="28"/>
          <w:szCs w:val="28"/>
          <w:lang w:val="ru-RU"/>
        </w:rPr>
        <w:t>ДВАДЦАТЬ ЛЕТ ГОСУДАРСТВЕННОЙ ФАРМАКОПЕЕ УКРАИНЫ: ОПЫТ СОЗДАНИЯ ПЕРВОЙ НАЦИОНАЛЬНОЙ ФАРМАКОПЕИ НА ПОСТСОВЕТСКОМ ПРОСТРАНСТВЕ</w:t>
      </w:r>
    </w:p>
    <w:p w14:paraId="372870BC" w14:textId="2579B277" w:rsidR="009413C5" w:rsidRPr="00B86377" w:rsidRDefault="009413C5" w:rsidP="00FB05F8">
      <w:pPr>
        <w:spacing w:after="0" w:line="240" w:lineRule="auto"/>
        <w:jc w:val="center"/>
        <w:rPr>
          <w:rFonts w:ascii="Times New Roman" w:hAnsi="Times New Roman"/>
          <w:b/>
          <w:sz w:val="28"/>
          <w:szCs w:val="28"/>
          <w:lang w:val="ru-RU"/>
        </w:rPr>
      </w:pPr>
    </w:p>
    <w:p w14:paraId="48C054B9" w14:textId="7E465C03" w:rsidR="009413C5" w:rsidRPr="00B86377" w:rsidRDefault="00FB05F8" w:rsidP="00FB05F8">
      <w:pPr>
        <w:spacing w:after="0" w:line="240" w:lineRule="auto"/>
        <w:jc w:val="center"/>
        <w:rPr>
          <w:rFonts w:ascii="Times New Roman" w:hAnsi="Times New Roman"/>
          <w:b/>
          <w:sz w:val="28"/>
          <w:szCs w:val="28"/>
          <w:lang w:val="en-US"/>
        </w:rPr>
      </w:pPr>
      <w:r w:rsidRPr="00B86377">
        <w:rPr>
          <w:rFonts w:ascii="Times New Roman" w:hAnsi="Times New Roman"/>
          <w:b/>
          <w:sz w:val="28"/>
          <w:szCs w:val="28"/>
          <w:lang w:val="en-US"/>
        </w:rPr>
        <w:t>TWENTY YEARS OF THE STATE PHARMACOPOEIA OF UKRAINE: THE EXPERIENCE OF ESTABLISHING THE FIRST NATIONAL PHARMACOPOEIA IN THE POST-SOVIET AREA</w:t>
      </w:r>
    </w:p>
    <w:p w14:paraId="1D016F04" w14:textId="77777777" w:rsidR="00292858" w:rsidRPr="00B86377" w:rsidRDefault="00292858" w:rsidP="000D58F0">
      <w:pPr>
        <w:spacing w:after="0" w:line="240" w:lineRule="auto"/>
        <w:jc w:val="center"/>
        <w:rPr>
          <w:rFonts w:ascii="Times New Roman" w:hAnsi="Times New Roman"/>
          <w:b/>
          <w:sz w:val="28"/>
          <w:szCs w:val="28"/>
        </w:rPr>
      </w:pPr>
      <w:bookmarkStart w:id="0" w:name="_Hlk85112376"/>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809"/>
      </w:tblGrid>
      <w:tr w:rsidR="00292858" w:rsidRPr="00B86377" w14:paraId="4C6DA0BF" w14:textId="77777777" w:rsidTr="002D1F5E">
        <w:tc>
          <w:tcPr>
            <w:tcW w:w="4829" w:type="dxa"/>
          </w:tcPr>
          <w:p w14:paraId="5B0CACAA" w14:textId="7A9B038E" w:rsidR="00292858" w:rsidRPr="00D3502F" w:rsidRDefault="00292858" w:rsidP="000D58F0">
            <w:pPr>
              <w:tabs>
                <w:tab w:val="left" w:pos="2316"/>
              </w:tabs>
              <w:jc w:val="both"/>
              <w:rPr>
                <w:rFonts w:ascii="Times New Roman" w:hAnsi="Times New Roman"/>
                <w:b/>
                <w:sz w:val="24"/>
                <w:szCs w:val="24"/>
                <w:vertAlign w:val="superscript"/>
                <w:lang w:eastAsia="ru-RU"/>
              </w:rPr>
            </w:pPr>
            <w:r w:rsidRPr="00D3502F">
              <w:rPr>
                <w:rFonts w:ascii="Times New Roman" w:hAnsi="Times New Roman"/>
                <w:b/>
                <w:sz w:val="24"/>
                <w:szCs w:val="24"/>
                <w:lang w:eastAsia="ru-RU"/>
              </w:rPr>
              <w:t>Олександр Гризодуб (</w:t>
            </w:r>
            <w:r w:rsidRPr="00D3502F">
              <w:rPr>
                <w:rFonts w:ascii="Times New Roman" w:hAnsi="Times New Roman"/>
                <w:b/>
                <w:sz w:val="24"/>
                <w:szCs w:val="24"/>
                <w:lang w:val="en-US" w:eastAsia="ru-RU"/>
              </w:rPr>
              <w:t>Ole</w:t>
            </w:r>
            <w:r w:rsidR="006A6201" w:rsidRPr="00D3502F">
              <w:rPr>
                <w:rFonts w:ascii="Times New Roman" w:hAnsi="Times New Roman"/>
                <w:b/>
                <w:sz w:val="24"/>
                <w:szCs w:val="24"/>
                <w:lang w:val="en-US" w:eastAsia="ru-RU"/>
              </w:rPr>
              <w:t>ks</w:t>
            </w:r>
            <w:r w:rsidRPr="00D3502F">
              <w:rPr>
                <w:rFonts w:ascii="Times New Roman" w:hAnsi="Times New Roman"/>
                <w:b/>
                <w:sz w:val="24"/>
                <w:szCs w:val="24"/>
                <w:lang w:val="en-US" w:eastAsia="ru-RU"/>
              </w:rPr>
              <w:t>andr</w:t>
            </w:r>
            <w:r w:rsidRPr="00D3502F">
              <w:rPr>
                <w:rFonts w:ascii="Times New Roman" w:hAnsi="Times New Roman"/>
                <w:b/>
                <w:sz w:val="24"/>
                <w:szCs w:val="24"/>
                <w:lang w:eastAsia="ru-RU"/>
              </w:rPr>
              <w:t xml:space="preserve"> </w:t>
            </w:r>
            <w:r w:rsidR="000C23E9" w:rsidRPr="00D3502F">
              <w:rPr>
                <w:rFonts w:ascii="Times New Roman" w:hAnsi="Times New Roman"/>
                <w:b/>
                <w:bCs/>
                <w:sz w:val="24"/>
                <w:szCs w:val="24"/>
              </w:rPr>
              <w:t>Grizodoub</w:t>
            </w:r>
            <w:r w:rsidRPr="00D3502F">
              <w:rPr>
                <w:rFonts w:ascii="Times New Roman" w:hAnsi="Times New Roman"/>
                <w:b/>
                <w:sz w:val="24"/>
                <w:szCs w:val="24"/>
                <w:lang w:eastAsia="ru-RU"/>
              </w:rPr>
              <w:t>)</w:t>
            </w:r>
            <w:r w:rsidRPr="00D3502F">
              <w:rPr>
                <w:rFonts w:ascii="Times New Roman" w:hAnsi="Times New Roman"/>
                <w:b/>
                <w:sz w:val="24"/>
                <w:szCs w:val="24"/>
                <w:vertAlign w:val="superscript"/>
                <w:lang w:eastAsia="ru-RU"/>
              </w:rPr>
              <w:t>1</w:t>
            </w:r>
          </w:p>
          <w:p w14:paraId="1048E927" w14:textId="30553250" w:rsidR="00292858" w:rsidRPr="00D3502F" w:rsidRDefault="00292858" w:rsidP="000D58F0">
            <w:pPr>
              <w:jc w:val="both"/>
              <w:rPr>
                <w:rFonts w:ascii="Times New Roman" w:hAnsi="Times New Roman"/>
                <w:b/>
                <w:sz w:val="24"/>
                <w:szCs w:val="24"/>
              </w:rPr>
            </w:pPr>
            <w:r w:rsidRPr="00D3502F">
              <w:rPr>
                <w:rFonts w:ascii="Times New Roman" w:hAnsi="Times New Roman"/>
                <w:b/>
                <w:sz w:val="24"/>
                <w:szCs w:val="24"/>
                <w:vertAlign w:val="superscript"/>
                <w:lang w:eastAsia="ru-RU"/>
              </w:rPr>
              <w:t>1</w:t>
            </w:r>
            <w:r w:rsidRPr="00D3502F">
              <w:rPr>
                <w:rFonts w:ascii="Times New Roman" w:hAnsi="Times New Roman"/>
                <w:b/>
                <w:sz w:val="24"/>
                <w:szCs w:val="24"/>
                <w:lang w:eastAsia="ru-RU"/>
              </w:rPr>
              <w:t xml:space="preserve"> </w:t>
            </w:r>
            <w:r w:rsidR="00A3654B" w:rsidRPr="00D3502F">
              <w:rPr>
                <w:rFonts w:ascii="Times New Roman" w:hAnsi="Times New Roman"/>
                <w:b/>
                <w:sz w:val="24"/>
                <w:szCs w:val="24"/>
                <w:lang w:eastAsia="ru-RU"/>
              </w:rPr>
              <w:t xml:space="preserve"> </w:t>
            </w:r>
            <w:r w:rsidR="000C23E9" w:rsidRPr="00D3502F">
              <w:rPr>
                <w:rFonts w:ascii="Times New Roman" w:hAnsi="Times New Roman"/>
                <w:b/>
                <w:sz w:val="24"/>
                <w:szCs w:val="24"/>
              </w:rPr>
              <w:t>Державне підприємство «Фармакопейний центр»</w:t>
            </w:r>
            <w:r w:rsidRPr="00D3502F">
              <w:rPr>
                <w:rFonts w:ascii="Times New Roman" w:hAnsi="Times New Roman"/>
                <w:b/>
                <w:sz w:val="24"/>
                <w:szCs w:val="24"/>
              </w:rPr>
              <w:t>, Харків, Україна (</w:t>
            </w:r>
            <w:r w:rsidR="00AA68D1" w:rsidRPr="00D3502F">
              <w:rPr>
                <w:rFonts w:ascii="Times New Roman" w:hAnsi="Times New Roman"/>
                <w:b/>
                <w:sz w:val="24"/>
                <w:szCs w:val="24"/>
                <w:lang w:val="en-US"/>
              </w:rPr>
              <w:t>Ukrainian</w:t>
            </w:r>
            <w:r w:rsidR="00AA68D1" w:rsidRPr="00D3502F">
              <w:rPr>
                <w:rFonts w:ascii="Times New Roman" w:hAnsi="Times New Roman"/>
                <w:b/>
                <w:sz w:val="24"/>
                <w:szCs w:val="24"/>
              </w:rPr>
              <w:t xml:space="preserve"> </w:t>
            </w:r>
            <w:r w:rsidR="00AA68D1" w:rsidRPr="00D3502F">
              <w:rPr>
                <w:rFonts w:ascii="Times New Roman" w:hAnsi="Times New Roman"/>
                <w:b/>
                <w:sz w:val="24"/>
                <w:szCs w:val="24"/>
                <w:lang w:val="en-US"/>
              </w:rPr>
              <w:t>Scientific</w:t>
            </w:r>
            <w:r w:rsidR="00AA68D1" w:rsidRPr="00D3502F">
              <w:rPr>
                <w:rFonts w:ascii="Times New Roman" w:hAnsi="Times New Roman"/>
                <w:b/>
                <w:sz w:val="24"/>
                <w:szCs w:val="24"/>
              </w:rPr>
              <w:t xml:space="preserve"> </w:t>
            </w:r>
            <w:r w:rsidR="00AA68D1" w:rsidRPr="00D3502F">
              <w:rPr>
                <w:rFonts w:ascii="Times New Roman" w:hAnsi="Times New Roman"/>
                <w:b/>
                <w:sz w:val="24"/>
                <w:szCs w:val="24"/>
                <w:lang w:val="en-US"/>
              </w:rPr>
              <w:t>Pharmacopoeial</w:t>
            </w:r>
            <w:r w:rsidR="00AA68D1" w:rsidRPr="00D3502F">
              <w:rPr>
                <w:rFonts w:ascii="Times New Roman" w:hAnsi="Times New Roman"/>
                <w:b/>
                <w:sz w:val="24"/>
                <w:szCs w:val="24"/>
              </w:rPr>
              <w:t xml:space="preserve"> </w:t>
            </w:r>
            <w:r w:rsidR="00AA68D1" w:rsidRPr="00D3502F">
              <w:rPr>
                <w:rFonts w:ascii="Times New Roman" w:hAnsi="Times New Roman"/>
                <w:b/>
                <w:sz w:val="24"/>
                <w:szCs w:val="24"/>
                <w:lang w:val="en-US"/>
              </w:rPr>
              <w:t>Center</w:t>
            </w:r>
            <w:r w:rsidR="00AA68D1" w:rsidRPr="00D3502F">
              <w:rPr>
                <w:rFonts w:ascii="Times New Roman" w:hAnsi="Times New Roman"/>
                <w:b/>
                <w:sz w:val="24"/>
                <w:szCs w:val="24"/>
              </w:rPr>
              <w:t xml:space="preserve"> </w:t>
            </w:r>
            <w:r w:rsidR="00AA68D1" w:rsidRPr="00D3502F">
              <w:rPr>
                <w:rFonts w:ascii="Times New Roman" w:hAnsi="Times New Roman"/>
                <w:b/>
                <w:sz w:val="24"/>
                <w:szCs w:val="24"/>
                <w:lang w:val="en-US"/>
              </w:rPr>
              <w:t>for</w:t>
            </w:r>
            <w:r w:rsidR="00AA68D1" w:rsidRPr="00D3502F">
              <w:rPr>
                <w:rFonts w:ascii="Times New Roman" w:hAnsi="Times New Roman"/>
                <w:b/>
                <w:sz w:val="24"/>
                <w:szCs w:val="24"/>
              </w:rPr>
              <w:t xml:space="preserve"> </w:t>
            </w:r>
            <w:r w:rsidR="00AA68D1" w:rsidRPr="00D3502F">
              <w:rPr>
                <w:rFonts w:ascii="Times New Roman" w:hAnsi="Times New Roman"/>
                <w:b/>
                <w:sz w:val="24"/>
                <w:szCs w:val="24"/>
                <w:lang w:val="en-US"/>
              </w:rPr>
              <w:t>Quality</w:t>
            </w:r>
            <w:r w:rsidR="00AA68D1" w:rsidRPr="00D3502F">
              <w:rPr>
                <w:rFonts w:ascii="Times New Roman" w:hAnsi="Times New Roman"/>
                <w:b/>
                <w:sz w:val="24"/>
                <w:szCs w:val="24"/>
              </w:rPr>
              <w:t xml:space="preserve"> </w:t>
            </w:r>
            <w:r w:rsidR="00AA68D1" w:rsidRPr="00D3502F">
              <w:rPr>
                <w:rFonts w:ascii="Times New Roman" w:hAnsi="Times New Roman"/>
                <w:b/>
                <w:sz w:val="24"/>
                <w:szCs w:val="24"/>
                <w:lang w:val="en-US"/>
              </w:rPr>
              <w:t>of</w:t>
            </w:r>
            <w:r w:rsidR="00AA68D1" w:rsidRPr="00D3502F">
              <w:rPr>
                <w:rFonts w:ascii="Times New Roman" w:hAnsi="Times New Roman"/>
                <w:b/>
                <w:sz w:val="24"/>
                <w:szCs w:val="24"/>
              </w:rPr>
              <w:t xml:space="preserve"> </w:t>
            </w:r>
            <w:r w:rsidR="00AA68D1" w:rsidRPr="00D3502F">
              <w:rPr>
                <w:rFonts w:ascii="Times New Roman" w:hAnsi="Times New Roman"/>
                <w:b/>
                <w:sz w:val="24"/>
                <w:szCs w:val="24"/>
                <w:lang w:val="en-US"/>
              </w:rPr>
              <w:t>Medicines</w:t>
            </w:r>
            <w:r w:rsidR="00AA68D1" w:rsidRPr="00D3502F">
              <w:rPr>
                <w:rFonts w:ascii="Times New Roman" w:hAnsi="Times New Roman"/>
                <w:b/>
                <w:sz w:val="24"/>
                <w:szCs w:val="24"/>
              </w:rPr>
              <w:t xml:space="preserve">, </w:t>
            </w:r>
            <w:r w:rsidR="00AA68D1" w:rsidRPr="00D3502F">
              <w:rPr>
                <w:rFonts w:ascii="Times New Roman" w:hAnsi="Times New Roman"/>
                <w:b/>
                <w:sz w:val="24"/>
                <w:szCs w:val="24"/>
                <w:lang w:val="en-US"/>
              </w:rPr>
              <w:t>Kharkiv</w:t>
            </w:r>
            <w:r w:rsidRPr="00D3502F">
              <w:rPr>
                <w:rFonts w:ascii="Times New Roman" w:hAnsi="Times New Roman"/>
                <w:b/>
                <w:sz w:val="24"/>
                <w:szCs w:val="24"/>
              </w:rPr>
              <w:t xml:space="preserve">, </w:t>
            </w:r>
            <w:r w:rsidRPr="00D3502F">
              <w:rPr>
                <w:rFonts w:ascii="Times New Roman" w:hAnsi="Times New Roman"/>
                <w:b/>
                <w:sz w:val="24"/>
                <w:szCs w:val="24"/>
                <w:lang w:val="en-US"/>
              </w:rPr>
              <w:t>Ukraine</w:t>
            </w:r>
            <w:r w:rsidRPr="00D3502F">
              <w:rPr>
                <w:rFonts w:ascii="Times New Roman" w:hAnsi="Times New Roman"/>
                <w:b/>
                <w:sz w:val="24"/>
                <w:szCs w:val="24"/>
              </w:rPr>
              <w:t>)</w:t>
            </w:r>
          </w:p>
          <w:p w14:paraId="24358DB9" w14:textId="7AE793EF" w:rsidR="00292858" w:rsidRPr="00D3502F" w:rsidRDefault="00292858" w:rsidP="000D58F0">
            <w:pPr>
              <w:tabs>
                <w:tab w:val="left" w:pos="2316"/>
              </w:tabs>
              <w:jc w:val="both"/>
              <w:rPr>
                <w:rFonts w:ascii="Times New Roman" w:hAnsi="Times New Roman"/>
                <w:b/>
                <w:sz w:val="24"/>
                <w:szCs w:val="24"/>
                <w:lang w:val="en-US" w:eastAsia="ru-RU"/>
              </w:rPr>
            </w:pPr>
            <w:r w:rsidRPr="00D3502F">
              <w:rPr>
                <w:rFonts w:ascii="Times New Roman" w:hAnsi="Times New Roman"/>
                <w:b/>
                <w:sz w:val="24"/>
                <w:szCs w:val="24"/>
                <w:vertAlign w:val="superscript"/>
                <w:lang w:val="en-US" w:eastAsia="ru-RU"/>
              </w:rPr>
              <w:t>*</w:t>
            </w:r>
            <w:r w:rsidRPr="00D3502F">
              <w:rPr>
                <w:rFonts w:ascii="Times New Roman" w:hAnsi="Times New Roman"/>
                <w:sz w:val="24"/>
                <w:szCs w:val="24"/>
                <w:lang w:val="en-US" w:eastAsia="ru-RU"/>
              </w:rPr>
              <w:t>Corresponding author:</w:t>
            </w:r>
            <w:r w:rsidR="000C23E9" w:rsidRPr="00D3502F">
              <w:rPr>
                <w:rFonts w:ascii="Times New Roman" w:hAnsi="Times New Roman"/>
                <w:sz w:val="24"/>
                <w:szCs w:val="24"/>
                <w:lang w:eastAsia="ru-RU"/>
              </w:rPr>
              <w:t xml:space="preserve"> </w:t>
            </w:r>
            <w:r w:rsidR="000C23E9" w:rsidRPr="00D3502F">
              <w:rPr>
                <w:rFonts w:ascii="Times New Roman" w:hAnsi="Times New Roman"/>
                <w:sz w:val="24"/>
                <w:szCs w:val="24"/>
                <w:lang w:val="en-US" w:eastAsia="ru-RU"/>
              </w:rPr>
              <w:t>Oleksandr</w:t>
            </w:r>
            <w:r w:rsidR="00AA68D1" w:rsidRPr="00D3502F">
              <w:rPr>
                <w:rFonts w:ascii="Times New Roman" w:hAnsi="Times New Roman"/>
                <w:sz w:val="24"/>
                <w:szCs w:val="24"/>
                <w:lang w:val="en-US" w:eastAsia="ru-RU"/>
              </w:rPr>
              <w:t xml:space="preserve"> </w:t>
            </w:r>
            <w:r w:rsidR="000C23E9" w:rsidRPr="00D3502F">
              <w:rPr>
                <w:rFonts w:ascii="Times New Roman" w:hAnsi="Times New Roman"/>
                <w:sz w:val="24"/>
                <w:szCs w:val="24"/>
              </w:rPr>
              <w:t>Grizodoub</w:t>
            </w:r>
            <w:r w:rsidRPr="00D3502F">
              <w:rPr>
                <w:rFonts w:ascii="Times New Roman" w:hAnsi="Times New Roman"/>
                <w:sz w:val="24"/>
                <w:szCs w:val="24"/>
                <w:lang w:eastAsia="ru-RU"/>
              </w:rPr>
              <w:t>,</w:t>
            </w:r>
            <w:r w:rsidRPr="00D3502F">
              <w:rPr>
                <w:rFonts w:ascii="Times New Roman" w:hAnsi="Times New Roman"/>
                <w:sz w:val="24"/>
                <w:szCs w:val="24"/>
                <w:lang w:val="en-US" w:eastAsia="ru-RU"/>
              </w:rPr>
              <w:t xml:space="preserve"> affiliated to</w:t>
            </w:r>
            <w:r w:rsidRPr="00D3502F">
              <w:rPr>
                <w:rFonts w:ascii="Times New Roman" w:hAnsi="Times New Roman"/>
                <w:sz w:val="24"/>
                <w:szCs w:val="24"/>
                <w:lang w:eastAsia="ru-RU"/>
              </w:rPr>
              <w:t xml:space="preserve"> </w:t>
            </w:r>
            <w:r w:rsidR="000C23E9" w:rsidRPr="00D3502F">
              <w:rPr>
                <w:rFonts w:ascii="Times New Roman" w:hAnsi="Times New Roman"/>
                <w:bCs/>
                <w:sz w:val="24"/>
                <w:szCs w:val="24"/>
                <w:lang w:val="en-US"/>
              </w:rPr>
              <w:t>Ukrainian Scientific Pharmacopoeial Center for Quality of Medicines, Kharkiv</w:t>
            </w:r>
            <w:r w:rsidR="000C23E9" w:rsidRPr="00D3502F">
              <w:rPr>
                <w:rFonts w:ascii="Times New Roman" w:hAnsi="Times New Roman"/>
                <w:bCs/>
                <w:sz w:val="24"/>
                <w:szCs w:val="24"/>
              </w:rPr>
              <w:t xml:space="preserve">, </w:t>
            </w:r>
            <w:r w:rsidR="000C23E9" w:rsidRPr="00D3502F">
              <w:rPr>
                <w:rFonts w:ascii="Times New Roman" w:hAnsi="Times New Roman"/>
                <w:bCs/>
                <w:sz w:val="24"/>
                <w:szCs w:val="24"/>
                <w:lang w:val="en-US"/>
              </w:rPr>
              <w:t>Ukraine</w:t>
            </w:r>
          </w:p>
        </w:tc>
        <w:tc>
          <w:tcPr>
            <w:tcW w:w="4809" w:type="dxa"/>
          </w:tcPr>
          <w:p w14:paraId="358AA6BC" w14:textId="26D69D1D" w:rsidR="00292858" w:rsidRPr="00D3502F" w:rsidRDefault="00292858" w:rsidP="000D58F0">
            <w:pPr>
              <w:tabs>
                <w:tab w:val="left" w:pos="2316"/>
              </w:tabs>
              <w:jc w:val="right"/>
              <w:rPr>
                <w:rFonts w:ascii="Times New Roman" w:hAnsi="Times New Roman"/>
                <w:sz w:val="24"/>
                <w:szCs w:val="24"/>
                <w:lang w:eastAsia="ru-RU"/>
              </w:rPr>
            </w:pPr>
            <w:r w:rsidRPr="00D3502F">
              <w:rPr>
                <w:rFonts w:ascii="Times New Roman" w:hAnsi="Times New Roman"/>
                <w:color w:val="365F91" w:themeColor="accent1" w:themeShade="BF"/>
                <w:sz w:val="24"/>
                <w:szCs w:val="24"/>
                <w:lang w:eastAsia="ru-RU"/>
              </w:rPr>
              <w:t>Received:</w:t>
            </w:r>
            <w:r w:rsidRPr="00D3502F">
              <w:rPr>
                <w:rFonts w:ascii="Times New Roman" w:hAnsi="Times New Roman"/>
                <w:sz w:val="24"/>
                <w:szCs w:val="24"/>
                <w:lang w:eastAsia="ru-RU"/>
              </w:rPr>
              <w:t xml:space="preserve"> </w:t>
            </w:r>
            <w:r w:rsidR="006A6201" w:rsidRPr="00D3502F">
              <w:rPr>
                <w:rFonts w:ascii="Times New Roman" w:hAnsi="Times New Roman"/>
                <w:sz w:val="24"/>
                <w:szCs w:val="24"/>
                <w:lang w:val="en-US" w:eastAsia="ru-RU"/>
              </w:rPr>
              <w:t>October</w:t>
            </w:r>
            <w:r w:rsidRPr="00D3502F">
              <w:rPr>
                <w:rFonts w:ascii="Times New Roman" w:hAnsi="Times New Roman"/>
                <w:sz w:val="24"/>
                <w:szCs w:val="24"/>
                <w:lang w:eastAsia="ru-RU"/>
              </w:rPr>
              <w:t xml:space="preserve"> </w:t>
            </w:r>
            <w:r w:rsidR="00722CE1" w:rsidRPr="00D3502F">
              <w:rPr>
                <w:rFonts w:ascii="Times New Roman" w:hAnsi="Times New Roman"/>
                <w:sz w:val="24"/>
                <w:szCs w:val="24"/>
                <w:lang w:eastAsia="ru-RU"/>
              </w:rPr>
              <w:t>05</w:t>
            </w:r>
            <w:r w:rsidRPr="00D3502F">
              <w:rPr>
                <w:rFonts w:ascii="Times New Roman" w:hAnsi="Times New Roman"/>
                <w:sz w:val="24"/>
                <w:szCs w:val="24"/>
                <w:lang w:eastAsia="ru-RU"/>
              </w:rPr>
              <w:t>, 2021</w:t>
            </w:r>
          </w:p>
          <w:p w14:paraId="232B3A70" w14:textId="0C179E44" w:rsidR="00292858" w:rsidRPr="00D3502F" w:rsidRDefault="00292858" w:rsidP="000D58F0">
            <w:pPr>
              <w:tabs>
                <w:tab w:val="left" w:pos="2316"/>
              </w:tabs>
              <w:jc w:val="right"/>
              <w:rPr>
                <w:rFonts w:ascii="Times New Roman" w:hAnsi="Times New Roman"/>
                <w:sz w:val="24"/>
                <w:szCs w:val="24"/>
                <w:lang w:eastAsia="ru-RU"/>
              </w:rPr>
            </w:pPr>
            <w:r w:rsidRPr="00D3502F">
              <w:rPr>
                <w:rFonts w:ascii="Times New Roman" w:hAnsi="Times New Roman"/>
                <w:color w:val="365F91" w:themeColor="accent1" w:themeShade="BF"/>
                <w:sz w:val="24"/>
                <w:szCs w:val="24"/>
                <w:lang w:eastAsia="ru-RU"/>
              </w:rPr>
              <w:t>Published:</w:t>
            </w:r>
            <w:r w:rsidRPr="00D3502F">
              <w:rPr>
                <w:rFonts w:ascii="Times New Roman" w:hAnsi="Times New Roman"/>
                <w:color w:val="4F81BD" w:themeColor="accent1"/>
                <w:sz w:val="24"/>
                <w:szCs w:val="24"/>
                <w:lang w:eastAsia="ru-RU"/>
              </w:rPr>
              <w:t xml:space="preserve"> </w:t>
            </w:r>
            <w:r w:rsidR="00722CE1" w:rsidRPr="00D3502F">
              <w:rPr>
                <w:rFonts w:ascii="Times New Roman" w:hAnsi="Times New Roman"/>
                <w:sz w:val="24"/>
                <w:szCs w:val="24"/>
                <w:lang w:val="en-US" w:eastAsia="ru-RU"/>
              </w:rPr>
              <w:t>October</w:t>
            </w:r>
            <w:r w:rsidRPr="00D3502F">
              <w:rPr>
                <w:rFonts w:ascii="Times New Roman" w:hAnsi="Times New Roman"/>
                <w:sz w:val="24"/>
                <w:szCs w:val="24"/>
                <w:lang w:eastAsia="ru-RU"/>
              </w:rPr>
              <w:t xml:space="preserve"> </w:t>
            </w:r>
            <w:r w:rsidR="00722CE1" w:rsidRPr="00D3502F">
              <w:rPr>
                <w:rFonts w:ascii="Times New Roman" w:hAnsi="Times New Roman"/>
                <w:sz w:val="24"/>
                <w:szCs w:val="24"/>
                <w:lang w:eastAsia="ru-RU"/>
              </w:rPr>
              <w:t>1</w:t>
            </w:r>
            <w:r w:rsidR="006A6201" w:rsidRPr="00D3502F">
              <w:rPr>
                <w:rFonts w:ascii="Times New Roman" w:hAnsi="Times New Roman"/>
                <w:sz w:val="24"/>
                <w:szCs w:val="24"/>
                <w:lang w:val="en-US" w:eastAsia="ru-RU"/>
              </w:rPr>
              <w:t>4</w:t>
            </w:r>
            <w:r w:rsidRPr="00D3502F">
              <w:rPr>
                <w:rFonts w:ascii="Times New Roman" w:hAnsi="Times New Roman"/>
                <w:sz w:val="24"/>
                <w:szCs w:val="24"/>
                <w:lang w:eastAsia="ru-RU"/>
              </w:rPr>
              <w:t xml:space="preserve">, 2021 </w:t>
            </w:r>
          </w:p>
        </w:tc>
      </w:tr>
      <w:bookmarkEnd w:id="0"/>
    </w:tbl>
    <w:p w14:paraId="160F6969" w14:textId="43F3D2DD" w:rsidR="005304E4" w:rsidRPr="00B86377" w:rsidRDefault="005304E4" w:rsidP="000D58F0">
      <w:pPr>
        <w:spacing w:after="0" w:line="240" w:lineRule="auto"/>
        <w:jc w:val="both"/>
        <w:rPr>
          <w:rFonts w:ascii="Times New Roman" w:hAnsi="Times New Roman"/>
          <w:sz w:val="28"/>
          <w:szCs w:val="28"/>
          <w:lang w:val="ru-RU"/>
        </w:rPr>
      </w:pPr>
    </w:p>
    <w:p w14:paraId="7BED3622" w14:textId="5642ABFD" w:rsidR="000D58F0" w:rsidRPr="00B86377" w:rsidRDefault="000D58F0" w:rsidP="000D58F0">
      <w:pPr>
        <w:spacing w:after="0" w:line="240" w:lineRule="auto"/>
        <w:jc w:val="both"/>
        <w:rPr>
          <w:rFonts w:ascii="Times New Roman" w:hAnsi="Times New Roman"/>
          <w:sz w:val="28"/>
          <w:szCs w:val="28"/>
          <w:lang w:val="ru-RU"/>
        </w:rPr>
      </w:pPr>
    </w:p>
    <w:p w14:paraId="65ABCED3" w14:textId="77777777" w:rsidR="00722CE1" w:rsidRPr="00B86377" w:rsidRDefault="00722CE1" w:rsidP="000D58F0">
      <w:pPr>
        <w:spacing w:after="0" w:line="240" w:lineRule="auto"/>
        <w:jc w:val="both"/>
        <w:rPr>
          <w:rFonts w:ascii="Times New Roman" w:hAnsi="Times New Roman"/>
          <w:b/>
          <w:bCs/>
          <w:sz w:val="28"/>
          <w:szCs w:val="28"/>
          <w:lang w:val="en-US"/>
        </w:rPr>
        <w:sectPr w:rsidR="00722CE1" w:rsidRPr="00B86377" w:rsidSect="009B061C">
          <w:headerReference w:type="default" r:id="rId8"/>
          <w:footerReference w:type="default" r:id="rId9"/>
          <w:headerReference w:type="first" r:id="rId10"/>
          <w:pgSz w:w="11906" w:h="16838"/>
          <w:pgMar w:top="1134" w:right="1134" w:bottom="1134" w:left="1134" w:header="709" w:footer="709" w:gutter="0"/>
          <w:cols w:space="708"/>
          <w:titlePg/>
          <w:docGrid w:linePitch="360"/>
        </w:sectPr>
      </w:pPr>
    </w:p>
    <w:p w14:paraId="509026AE" w14:textId="3CE7A919" w:rsidR="000D58F0" w:rsidRPr="000D58F0" w:rsidRDefault="00722CE1" w:rsidP="000D58F0">
      <w:pPr>
        <w:spacing w:after="0" w:line="240" w:lineRule="auto"/>
        <w:jc w:val="both"/>
        <w:rPr>
          <w:rFonts w:ascii="Times New Roman" w:hAnsi="Times New Roman"/>
          <w:sz w:val="28"/>
          <w:szCs w:val="28"/>
          <w:lang w:val="en-US"/>
        </w:rPr>
      </w:pPr>
      <w:r w:rsidRPr="00B86377">
        <w:rPr>
          <w:rFonts w:ascii="Times New Roman" w:hAnsi="Times New Roman"/>
          <w:b/>
          <w:bCs/>
          <w:color w:val="1F497D" w:themeColor="text2"/>
          <w:sz w:val="28"/>
          <w:szCs w:val="28"/>
          <w:lang w:val="en-US"/>
        </w:rPr>
        <w:t>Abstract.</w:t>
      </w:r>
      <w:r w:rsidR="000D58F0" w:rsidRPr="00B86377">
        <w:rPr>
          <w:rFonts w:ascii="Times New Roman" w:hAnsi="Times New Roman"/>
          <w:color w:val="1F497D" w:themeColor="text2"/>
          <w:sz w:val="28"/>
          <w:szCs w:val="28"/>
          <w:lang w:val="en-US"/>
        </w:rPr>
        <w:t xml:space="preserve"> </w:t>
      </w:r>
      <w:r>
        <w:rPr>
          <w:rFonts w:ascii="Times New Roman" w:hAnsi="Times New Roman"/>
          <w:sz w:val="28"/>
          <w:szCs w:val="28"/>
          <w:lang w:val="en-US"/>
        </w:rPr>
        <w:t>The 1</w:t>
      </w:r>
      <w:r w:rsidRPr="00722CE1">
        <w:rPr>
          <w:rFonts w:ascii="Times New Roman" w:hAnsi="Times New Roman"/>
          <w:sz w:val="28"/>
          <w:szCs w:val="28"/>
          <w:vertAlign w:val="superscript"/>
          <w:lang w:val="en-US"/>
        </w:rPr>
        <w:t>st</w:t>
      </w:r>
      <w:r>
        <w:rPr>
          <w:rFonts w:ascii="Times New Roman" w:hAnsi="Times New Roman"/>
          <w:sz w:val="28"/>
          <w:szCs w:val="28"/>
          <w:lang w:val="en-US"/>
        </w:rPr>
        <w:t xml:space="preserve"> </w:t>
      </w:r>
      <w:r w:rsidR="000D58F0" w:rsidRPr="000D58F0">
        <w:rPr>
          <w:rFonts w:ascii="Times New Roman" w:hAnsi="Times New Roman"/>
          <w:sz w:val="28"/>
          <w:szCs w:val="28"/>
          <w:lang w:val="en-US"/>
        </w:rPr>
        <w:t>October, 2021 marks 20 years since the introduction of the State Pharmacopoeia of Ukraine.</w:t>
      </w:r>
      <w:r>
        <w:rPr>
          <w:rFonts w:ascii="Times New Roman" w:hAnsi="Times New Roman"/>
          <w:sz w:val="28"/>
          <w:szCs w:val="28"/>
          <w:lang w:val="en-US"/>
        </w:rPr>
        <w:t xml:space="preserve"> </w:t>
      </w:r>
      <w:r w:rsidR="000D58F0" w:rsidRPr="000D58F0">
        <w:rPr>
          <w:rFonts w:ascii="Times New Roman" w:hAnsi="Times New Roman"/>
          <w:sz w:val="28"/>
          <w:szCs w:val="28"/>
          <w:lang w:val="en-US"/>
        </w:rPr>
        <w:t>The purpose of the study</w:t>
      </w:r>
      <w:r>
        <w:rPr>
          <w:rFonts w:ascii="Times New Roman" w:hAnsi="Times New Roman"/>
          <w:sz w:val="28"/>
          <w:szCs w:val="28"/>
          <w:lang w:val="en-US"/>
        </w:rPr>
        <w:t xml:space="preserve"> was to </w:t>
      </w:r>
      <w:r w:rsidR="000D58F0" w:rsidRPr="000D58F0">
        <w:rPr>
          <w:rFonts w:ascii="Times New Roman" w:hAnsi="Times New Roman"/>
          <w:sz w:val="28"/>
          <w:szCs w:val="28"/>
          <w:lang w:val="en-US"/>
        </w:rPr>
        <w:t>experience of creating the first national pharmacopoeia in the post-Soviet space.</w:t>
      </w:r>
      <w:r>
        <w:rPr>
          <w:rFonts w:ascii="Times New Roman" w:hAnsi="Times New Roman"/>
          <w:sz w:val="28"/>
          <w:szCs w:val="28"/>
          <w:lang w:val="en-US"/>
        </w:rPr>
        <w:t xml:space="preserve"> </w:t>
      </w:r>
      <w:r w:rsidR="000D58F0" w:rsidRPr="000D58F0">
        <w:rPr>
          <w:rFonts w:ascii="Times New Roman" w:hAnsi="Times New Roman"/>
          <w:sz w:val="28"/>
          <w:szCs w:val="28"/>
          <w:lang w:val="en-US"/>
        </w:rPr>
        <w:t xml:space="preserve">Ukraine, the first in the post-Soviet space, managed to create its own State Pharmacopoeia, which is fully harmonized with the European Pharmacopoeia and takes into account national specifics. The State Pharmacopoeia of Ukraine relies on its own National system of </w:t>
      </w:r>
      <w:r w:rsidR="00084552">
        <w:rPr>
          <w:rFonts w:ascii="Times New Roman" w:hAnsi="Times New Roman"/>
          <w:sz w:val="28"/>
          <w:szCs w:val="28"/>
          <w:lang w:val="en-US"/>
        </w:rPr>
        <w:t>P</w:t>
      </w:r>
      <w:r w:rsidR="000D58F0" w:rsidRPr="000D58F0">
        <w:rPr>
          <w:rFonts w:ascii="Times New Roman" w:hAnsi="Times New Roman"/>
          <w:sz w:val="28"/>
          <w:szCs w:val="28"/>
          <w:lang w:val="en-US"/>
        </w:rPr>
        <w:t xml:space="preserve">harmacopoeial standard samples and </w:t>
      </w:r>
      <w:r w:rsidR="00084552">
        <w:rPr>
          <w:rFonts w:ascii="Times New Roman" w:hAnsi="Times New Roman"/>
          <w:sz w:val="28"/>
          <w:szCs w:val="28"/>
          <w:lang w:val="en-US"/>
        </w:rPr>
        <w:t>P</w:t>
      </w:r>
      <w:r w:rsidR="000D58F0" w:rsidRPr="000D58F0">
        <w:rPr>
          <w:rFonts w:ascii="Times New Roman" w:hAnsi="Times New Roman"/>
          <w:sz w:val="28"/>
          <w:szCs w:val="28"/>
          <w:lang w:val="en-US"/>
        </w:rPr>
        <w:t>harmacopoeial program of professional testing of control laboratories as feedback from users. The State Pharmacopoeia of Ukraine is not funded by the state, and the Pharmacopoeia Center is a completely self-supporting structure. In general, the State Pharmacopoeia of Ukraine can be considered the best National Pharmacopoeia in the post-Soviet space.</w:t>
      </w:r>
    </w:p>
    <w:p w14:paraId="56CCE9A4" w14:textId="367F9BA1" w:rsidR="000D58F0" w:rsidRPr="000D58F0" w:rsidRDefault="000D58F0" w:rsidP="000D58F0">
      <w:pPr>
        <w:spacing w:after="0" w:line="240" w:lineRule="auto"/>
        <w:jc w:val="both"/>
        <w:rPr>
          <w:rFonts w:ascii="Times New Roman" w:hAnsi="Times New Roman"/>
          <w:sz w:val="28"/>
          <w:szCs w:val="28"/>
          <w:lang w:val="en-US"/>
        </w:rPr>
      </w:pPr>
      <w:r w:rsidRPr="00722CE1">
        <w:rPr>
          <w:rFonts w:ascii="Times New Roman" w:hAnsi="Times New Roman"/>
          <w:b/>
          <w:bCs/>
          <w:color w:val="1F497D" w:themeColor="text2"/>
          <w:sz w:val="28"/>
          <w:szCs w:val="28"/>
          <w:lang w:val="en-US"/>
        </w:rPr>
        <w:t>Keywords:</w:t>
      </w:r>
      <w:r w:rsidRPr="00722CE1">
        <w:rPr>
          <w:rFonts w:ascii="Times New Roman" w:hAnsi="Times New Roman"/>
          <w:color w:val="1F497D" w:themeColor="text2"/>
          <w:sz w:val="28"/>
          <w:szCs w:val="28"/>
          <w:lang w:val="en-US"/>
        </w:rPr>
        <w:t xml:space="preserve"> </w:t>
      </w:r>
      <w:r w:rsidR="00084552">
        <w:rPr>
          <w:rFonts w:ascii="Times New Roman" w:hAnsi="Times New Roman"/>
          <w:sz w:val="28"/>
          <w:szCs w:val="28"/>
          <w:lang w:val="en-US"/>
        </w:rPr>
        <w:t>S</w:t>
      </w:r>
      <w:r w:rsidRPr="000D58F0">
        <w:rPr>
          <w:rFonts w:ascii="Times New Roman" w:hAnsi="Times New Roman"/>
          <w:sz w:val="28"/>
          <w:szCs w:val="28"/>
          <w:lang w:val="en-US"/>
        </w:rPr>
        <w:t xml:space="preserve">tate </w:t>
      </w:r>
      <w:r w:rsidR="00084552">
        <w:rPr>
          <w:rFonts w:ascii="Times New Roman" w:hAnsi="Times New Roman"/>
          <w:sz w:val="28"/>
          <w:szCs w:val="28"/>
          <w:lang w:val="en-US"/>
        </w:rPr>
        <w:t>P</w:t>
      </w:r>
      <w:r w:rsidRPr="000D58F0">
        <w:rPr>
          <w:rFonts w:ascii="Times New Roman" w:hAnsi="Times New Roman"/>
          <w:sz w:val="28"/>
          <w:szCs w:val="28"/>
          <w:lang w:val="en-US"/>
        </w:rPr>
        <w:t xml:space="preserve">harmacopoeia of Ukraine, </w:t>
      </w:r>
      <w:r>
        <w:rPr>
          <w:rFonts w:ascii="Times New Roman" w:hAnsi="Times New Roman"/>
          <w:sz w:val="28"/>
          <w:szCs w:val="28"/>
          <w:lang w:val="en-US"/>
        </w:rPr>
        <w:t>p</w:t>
      </w:r>
      <w:r w:rsidRPr="000D58F0">
        <w:rPr>
          <w:rFonts w:ascii="Times New Roman" w:hAnsi="Times New Roman"/>
          <w:sz w:val="28"/>
          <w:szCs w:val="28"/>
          <w:lang w:val="en-US"/>
        </w:rPr>
        <w:t>harmacopoeia</w:t>
      </w:r>
      <w:r w:rsidR="00084552">
        <w:rPr>
          <w:rFonts w:ascii="Times New Roman" w:hAnsi="Times New Roman"/>
          <w:sz w:val="28"/>
          <w:szCs w:val="28"/>
          <w:lang w:val="en-US"/>
        </w:rPr>
        <w:t xml:space="preserve">l standards, </w:t>
      </w:r>
      <w:r w:rsidR="00084552" w:rsidRPr="00084552">
        <w:rPr>
          <w:rFonts w:ascii="Times New Roman" w:hAnsi="Times New Roman"/>
          <w:sz w:val="28"/>
          <w:szCs w:val="28"/>
          <w:lang w:val="en-US"/>
        </w:rPr>
        <w:t>good pharmacopoeial practice</w:t>
      </w:r>
      <w:r w:rsidRPr="000D58F0">
        <w:rPr>
          <w:rFonts w:ascii="Times New Roman" w:hAnsi="Times New Roman"/>
          <w:sz w:val="28"/>
          <w:szCs w:val="28"/>
          <w:lang w:val="en-US"/>
        </w:rPr>
        <w:t>.</w:t>
      </w:r>
    </w:p>
    <w:p w14:paraId="739BAC37" w14:textId="77777777" w:rsidR="00722CE1" w:rsidRDefault="00722CE1" w:rsidP="000D58F0">
      <w:pPr>
        <w:spacing w:after="0" w:line="240" w:lineRule="auto"/>
        <w:jc w:val="both"/>
        <w:rPr>
          <w:rFonts w:ascii="Times New Roman" w:hAnsi="Times New Roman"/>
          <w:sz w:val="28"/>
          <w:szCs w:val="28"/>
          <w:lang w:val="en-US"/>
        </w:rPr>
        <w:sectPr w:rsidR="00722CE1" w:rsidSect="00722CE1">
          <w:type w:val="continuous"/>
          <w:pgSz w:w="11906" w:h="16838"/>
          <w:pgMar w:top="1134" w:right="1134" w:bottom="1134" w:left="1134" w:header="709" w:footer="709" w:gutter="0"/>
          <w:cols w:num="2" w:space="708"/>
          <w:titlePg/>
          <w:docGrid w:linePitch="360"/>
        </w:sectPr>
      </w:pPr>
    </w:p>
    <w:p w14:paraId="0FF84EB7" w14:textId="1850A8FF" w:rsidR="005C48B4" w:rsidRDefault="005C48B4" w:rsidP="000D58F0">
      <w:pPr>
        <w:spacing w:after="0" w:line="240" w:lineRule="auto"/>
        <w:jc w:val="both"/>
        <w:rPr>
          <w:rFonts w:ascii="Times New Roman" w:hAnsi="Times New Roman"/>
          <w:sz w:val="28"/>
          <w:szCs w:val="28"/>
          <w:lang w:val="en-US"/>
        </w:rPr>
      </w:pPr>
    </w:p>
    <w:p w14:paraId="6DD5DC71" w14:textId="77777777" w:rsidR="00825BCA" w:rsidRPr="00DE5CFD" w:rsidRDefault="0039069F" w:rsidP="000D58F0">
      <w:pPr>
        <w:spacing w:after="0" w:line="240" w:lineRule="auto"/>
        <w:ind w:firstLine="720"/>
        <w:jc w:val="both"/>
        <w:rPr>
          <w:rFonts w:ascii="Times New Roman" w:hAnsi="Times New Roman"/>
          <w:color w:val="000000" w:themeColor="text1"/>
          <w:sz w:val="28"/>
          <w:szCs w:val="28"/>
          <w:lang w:val="ru-RU"/>
        </w:rPr>
      </w:pPr>
      <w:r w:rsidRPr="00D34047">
        <w:rPr>
          <w:rFonts w:ascii="Times New Roman" w:hAnsi="Times New Roman"/>
          <w:b/>
          <w:color w:val="1F497D" w:themeColor="text2"/>
          <w:sz w:val="28"/>
          <w:szCs w:val="28"/>
          <w:lang w:val="ru-RU"/>
        </w:rPr>
        <w:t xml:space="preserve">Вступление. </w:t>
      </w:r>
      <w:r w:rsidR="00A766E0" w:rsidRPr="00DE5CFD">
        <w:rPr>
          <w:rFonts w:ascii="Times New Roman" w:hAnsi="Times New Roman"/>
          <w:color w:val="000000" w:themeColor="text1"/>
          <w:sz w:val="28"/>
          <w:szCs w:val="28"/>
          <w:lang w:val="ru-RU"/>
        </w:rPr>
        <w:t>Слово «</w:t>
      </w:r>
      <w:hyperlink r:id="rId11" w:history="1">
        <w:r w:rsidR="00A766E0" w:rsidRPr="00DE5CFD">
          <w:rPr>
            <w:rStyle w:val="a9"/>
            <w:rFonts w:ascii="Times New Roman" w:hAnsi="Times New Roman"/>
            <w:color w:val="000000" w:themeColor="text1"/>
            <w:sz w:val="28"/>
            <w:szCs w:val="28"/>
            <w:u w:val="none"/>
            <w:lang w:val="ru-RU"/>
          </w:rPr>
          <w:t>фармакопея</w:t>
        </w:r>
      </w:hyperlink>
      <w:r w:rsidR="00A766E0" w:rsidRPr="00DE5CFD">
        <w:rPr>
          <w:rFonts w:ascii="Times New Roman" w:hAnsi="Times New Roman"/>
          <w:color w:val="000000" w:themeColor="text1"/>
          <w:sz w:val="28"/>
          <w:szCs w:val="28"/>
          <w:lang w:val="ru-RU"/>
        </w:rPr>
        <w:t xml:space="preserve">» происходит от греческого слова </w:t>
      </w:r>
      <w:r w:rsidR="00A766E0" w:rsidRPr="00DE5CFD">
        <w:rPr>
          <w:rStyle w:val="aa"/>
          <w:rFonts w:ascii="Times New Roman" w:hAnsi="Times New Roman"/>
          <w:color w:val="000000" w:themeColor="text1"/>
          <w:sz w:val="28"/>
          <w:szCs w:val="28"/>
          <w:lang w:val="ru-RU"/>
        </w:rPr>
        <w:t>φαρμακοποιΐα</w:t>
      </w:r>
      <w:r w:rsidR="00982301" w:rsidRPr="00DE5CFD">
        <w:rPr>
          <w:rFonts w:ascii="Times New Roman" w:hAnsi="Times New Roman"/>
          <w:color w:val="000000" w:themeColor="text1"/>
          <w:sz w:val="28"/>
          <w:szCs w:val="28"/>
          <w:lang w:val="ru-RU"/>
        </w:rPr>
        <w:t>, которое</w:t>
      </w:r>
      <w:r w:rsidR="00A766E0" w:rsidRPr="00DE5CFD">
        <w:rPr>
          <w:rFonts w:ascii="Times New Roman" w:hAnsi="Times New Roman"/>
          <w:color w:val="000000" w:themeColor="text1"/>
          <w:sz w:val="28"/>
          <w:szCs w:val="28"/>
          <w:lang w:val="ru-RU"/>
        </w:rPr>
        <w:t xml:space="preserve"> в буквальном переводе означает «изготовление лекарства» и обозначает книгу, содержащую рецепты разных лекарств</w:t>
      </w:r>
      <w:r w:rsidR="002D0B7E" w:rsidRPr="00DE5CFD">
        <w:rPr>
          <w:rFonts w:ascii="Times New Roman" w:hAnsi="Times New Roman"/>
          <w:color w:val="000000" w:themeColor="text1"/>
          <w:sz w:val="28"/>
          <w:szCs w:val="28"/>
          <w:lang w:val="ru-RU"/>
        </w:rPr>
        <w:t xml:space="preserve"> [1]</w:t>
      </w:r>
      <w:r w:rsidR="00A766E0" w:rsidRPr="00DE5CFD">
        <w:rPr>
          <w:rFonts w:ascii="Times New Roman" w:hAnsi="Times New Roman"/>
          <w:color w:val="000000" w:themeColor="text1"/>
          <w:sz w:val="28"/>
          <w:szCs w:val="28"/>
          <w:lang w:val="ru-RU"/>
        </w:rPr>
        <w:t>.</w:t>
      </w:r>
    </w:p>
    <w:p w14:paraId="4076D40F" w14:textId="77777777" w:rsidR="00825BCA" w:rsidRPr="00DE5CFD" w:rsidRDefault="00825BCA"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eastAsia="ru-UA"/>
        </w:rPr>
        <w:t xml:space="preserve">Глобализация и расширение международной торговли вызвали растущую потребность в разработке стандартов качества для </w:t>
      </w:r>
      <w:r w:rsidR="00481B65" w:rsidRPr="00DE5CFD">
        <w:rPr>
          <w:rFonts w:ascii="Times New Roman" w:hAnsi="Times New Roman"/>
          <w:color w:val="000000" w:themeColor="text1"/>
          <w:sz w:val="28"/>
          <w:szCs w:val="28"/>
          <w:lang w:val="ru-RU" w:eastAsia="ru-UA"/>
        </w:rPr>
        <w:t>осуществления оборот</w:t>
      </w:r>
      <w:r w:rsidR="00A25F1C" w:rsidRPr="00DE5CFD">
        <w:rPr>
          <w:rFonts w:ascii="Times New Roman" w:hAnsi="Times New Roman"/>
          <w:color w:val="000000" w:themeColor="text1"/>
          <w:sz w:val="28"/>
          <w:szCs w:val="28"/>
          <w:lang w:val="ru-RU" w:eastAsia="ru-UA"/>
        </w:rPr>
        <w:t>а</w:t>
      </w:r>
      <w:r w:rsidR="00481B65" w:rsidRPr="00DE5CFD">
        <w:rPr>
          <w:rFonts w:ascii="Times New Roman" w:hAnsi="Times New Roman"/>
          <w:color w:val="000000" w:themeColor="text1"/>
          <w:sz w:val="28"/>
          <w:szCs w:val="28"/>
          <w:lang w:val="ru-RU" w:eastAsia="ru-UA"/>
        </w:rPr>
        <w:t xml:space="preserve"> </w:t>
      </w:r>
      <w:r w:rsidRPr="00DE5CFD">
        <w:rPr>
          <w:rFonts w:ascii="Times New Roman" w:hAnsi="Times New Roman"/>
          <w:color w:val="000000" w:themeColor="text1"/>
          <w:sz w:val="28"/>
          <w:szCs w:val="28"/>
          <w:lang w:val="ru-RU" w:eastAsia="ru-UA"/>
        </w:rPr>
        <w:t>лекарственных средств</w:t>
      </w:r>
      <w:r w:rsidR="00EC64FB" w:rsidRPr="00DE5CFD">
        <w:rPr>
          <w:rFonts w:ascii="Times New Roman" w:hAnsi="Times New Roman"/>
          <w:color w:val="000000" w:themeColor="text1"/>
          <w:sz w:val="28"/>
          <w:szCs w:val="28"/>
          <w:lang w:val="ru-RU" w:eastAsia="ru-UA"/>
        </w:rPr>
        <w:t xml:space="preserve"> (ЛС)</w:t>
      </w:r>
      <w:r w:rsidR="00481B65" w:rsidRPr="00DE5CFD">
        <w:rPr>
          <w:rFonts w:ascii="Times New Roman" w:hAnsi="Times New Roman"/>
          <w:color w:val="000000" w:themeColor="text1"/>
          <w:sz w:val="28"/>
          <w:szCs w:val="28"/>
          <w:lang w:val="ru-RU" w:eastAsia="ru-UA"/>
        </w:rPr>
        <w:t xml:space="preserve"> и исключения судебно-фармацевтических рисков,</w:t>
      </w:r>
      <w:r w:rsidRPr="00DE5CFD">
        <w:rPr>
          <w:rFonts w:ascii="Times New Roman" w:hAnsi="Times New Roman"/>
          <w:color w:val="000000" w:themeColor="text1"/>
          <w:sz w:val="28"/>
          <w:szCs w:val="28"/>
          <w:lang w:val="ru-RU" w:eastAsia="ru-UA"/>
        </w:rPr>
        <w:t xml:space="preserve"> которой является Европейская фармакопея (</w:t>
      </w:r>
      <w:bookmarkStart w:id="3" w:name="_Hlk84285366"/>
      <w:r w:rsidRPr="00DE5CFD">
        <w:rPr>
          <w:rFonts w:ascii="Times New Roman" w:hAnsi="Times New Roman"/>
          <w:color w:val="000000" w:themeColor="text1"/>
          <w:sz w:val="28"/>
          <w:szCs w:val="28"/>
          <w:lang w:val="ru-RU" w:eastAsia="ru-UA"/>
        </w:rPr>
        <w:t>Ph. Eur.</w:t>
      </w:r>
      <w:bookmarkEnd w:id="3"/>
      <w:r w:rsidRPr="00DE5CFD">
        <w:rPr>
          <w:rFonts w:ascii="Times New Roman" w:hAnsi="Times New Roman"/>
          <w:color w:val="000000" w:themeColor="text1"/>
          <w:sz w:val="28"/>
          <w:szCs w:val="28"/>
          <w:lang w:val="ru-RU" w:eastAsia="ru-UA"/>
        </w:rPr>
        <w:t>).</w:t>
      </w:r>
      <w:r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eastAsia="ru-UA"/>
        </w:rPr>
        <w:t xml:space="preserve">Поскольку фармакопейные стандарты являются жизненно важным инструментом для выдачи разрешений на оборот (продажу, надзора за рынком и свободного перемещения, торговли) </w:t>
      </w:r>
      <w:r w:rsidR="00EC64FB" w:rsidRPr="00DE5CFD">
        <w:rPr>
          <w:rFonts w:ascii="Times New Roman" w:hAnsi="Times New Roman"/>
          <w:color w:val="000000" w:themeColor="text1"/>
          <w:sz w:val="28"/>
          <w:szCs w:val="28"/>
          <w:lang w:val="ru-RU" w:eastAsia="ru-UA"/>
        </w:rPr>
        <w:t>ЛС</w:t>
      </w:r>
      <w:r w:rsidRPr="00DE5CFD">
        <w:rPr>
          <w:rFonts w:ascii="Times New Roman" w:hAnsi="Times New Roman"/>
          <w:color w:val="000000" w:themeColor="text1"/>
          <w:sz w:val="28"/>
          <w:szCs w:val="28"/>
          <w:lang w:val="ru-RU" w:eastAsia="ru-UA"/>
        </w:rPr>
        <w:t xml:space="preserve"> между странами в мире. Ph. Eur. активно участвует в ряде международных инициатив по гармонизации, что включает в себя </w:t>
      </w:r>
      <w:r w:rsidRPr="00DE5CFD">
        <w:rPr>
          <w:rFonts w:ascii="Times New Roman" w:hAnsi="Times New Roman"/>
          <w:color w:val="000000" w:themeColor="text1"/>
          <w:sz w:val="28"/>
          <w:szCs w:val="28"/>
          <w:shd w:val="clear" w:color="auto" w:fill="FFFFFF"/>
          <w:lang w:val="ru-RU"/>
        </w:rPr>
        <w:t>[</w:t>
      </w:r>
      <w:r w:rsidR="00481B65" w:rsidRPr="00DE5CFD">
        <w:rPr>
          <w:rFonts w:ascii="Times New Roman" w:hAnsi="Times New Roman"/>
          <w:color w:val="000000" w:themeColor="text1"/>
          <w:sz w:val="28"/>
          <w:szCs w:val="28"/>
          <w:shd w:val="clear" w:color="auto" w:fill="FFFFFF"/>
          <w:lang w:val="ru-RU"/>
        </w:rPr>
        <w:t>2, 3</w:t>
      </w:r>
      <w:r w:rsidR="00905CB5" w:rsidRPr="00DE5CFD">
        <w:rPr>
          <w:rFonts w:ascii="Times New Roman" w:hAnsi="Times New Roman"/>
          <w:color w:val="000000" w:themeColor="text1"/>
          <w:sz w:val="28"/>
          <w:szCs w:val="28"/>
          <w:shd w:val="clear" w:color="auto" w:fill="FFFFFF"/>
          <w:lang w:val="ru-RU"/>
        </w:rPr>
        <w:t xml:space="preserve">, </w:t>
      </w:r>
      <w:r w:rsidR="006F5C24">
        <w:rPr>
          <w:rFonts w:ascii="Times New Roman" w:hAnsi="Times New Roman"/>
          <w:color w:val="000000" w:themeColor="text1"/>
          <w:sz w:val="28"/>
          <w:szCs w:val="28"/>
          <w:shd w:val="clear" w:color="auto" w:fill="FFFFFF"/>
          <w:lang w:val="ru-RU"/>
        </w:rPr>
        <w:t>4</w:t>
      </w:r>
      <w:r w:rsidRPr="00DE5CFD">
        <w:rPr>
          <w:rFonts w:ascii="Times New Roman" w:hAnsi="Times New Roman"/>
          <w:color w:val="000000" w:themeColor="text1"/>
          <w:sz w:val="28"/>
          <w:szCs w:val="28"/>
          <w:shd w:val="clear" w:color="auto" w:fill="FFFFFF"/>
          <w:lang w:val="ru-RU"/>
        </w:rPr>
        <w:t>]</w:t>
      </w:r>
      <w:r w:rsidRPr="00DE5CFD">
        <w:rPr>
          <w:rFonts w:ascii="Times New Roman" w:hAnsi="Times New Roman"/>
          <w:color w:val="000000" w:themeColor="text1"/>
          <w:sz w:val="28"/>
          <w:szCs w:val="28"/>
          <w:lang w:val="ru-RU" w:eastAsia="ru-UA"/>
        </w:rPr>
        <w:t>:</w:t>
      </w:r>
    </w:p>
    <w:p w14:paraId="29B22AC7" w14:textId="77777777" w:rsidR="00825BCA" w:rsidRPr="007E3BD5" w:rsidRDefault="00825BCA" w:rsidP="001A0EA9">
      <w:pPr>
        <w:pStyle w:val="a5"/>
        <w:numPr>
          <w:ilvl w:val="0"/>
          <w:numId w:val="29"/>
        </w:numPr>
        <w:spacing w:after="0" w:line="240" w:lineRule="auto"/>
        <w:ind w:left="0" w:firstLine="0"/>
        <w:jc w:val="both"/>
        <w:rPr>
          <w:rFonts w:ascii="Times New Roman" w:hAnsi="Times New Roman"/>
          <w:color w:val="000000" w:themeColor="text1"/>
          <w:sz w:val="28"/>
          <w:szCs w:val="28"/>
          <w:lang w:val="ru-RU"/>
        </w:rPr>
      </w:pPr>
      <w:r w:rsidRPr="007E3BD5">
        <w:rPr>
          <w:rFonts w:ascii="Times New Roman" w:hAnsi="Times New Roman"/>
          <w:color w:val="000000" w:themeColor="text1"/>
          <w:sz w:val="28"/>
          <w:szCs w:val="28"/>
          <w:lang w:val="ru-RU"/>
        </w:rPr>
        <w:lastRenderedPageBreak/>
        <w:t>-</w:t>
      </w:r>
      <w:r w:rsidRPr="007E3BD5">
        <w:rPr>
          <w:rFonts w:ascii="Times New Roman" w:hAnsi="Times New Roman"/>
          <w:color w:val="000000" w:themeColor="text1"/>
          <w:sz w:val="28"/>
          <w:szCs w:val="28"/>
          <w:lang w:val="ru-RU" w:eastAsia="ru-UA"/>
        </w:rPr>
        <w:t>двусторонние усилия по гармонизации с другими фармакопеями;</w:t>
      </w:r>
    </w:p>
    <w:p w14:paraId="331FDA47" w14:textId="77777777" w:rsidR="00481B65" w:rsidRPr="00DE5CFD" w:rsidRDefault="00825BCA" w:rsidP="001A0EA9">
      <w:pPr>
        <w:spacing w:after="0" w:line="240" w:lineRule="auto"/>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w:t>
      </w:r>
      <w:r w:rsidRPr="00DE5CFD">
        <w:rPr>
          <w:rFonts w:ascii="Times New Roman" w:hAnsi="Times New Roman"/>
          <w:color w:val="000000" w:themeColor="text1"/>
          <w:sz w:val="28"/>
          <w:szCs w:val="28"/>
          <w:lang w:val="ru-RU" w:eastAsia="ru-UA"/>
        </w:rPr>
        <w:t xml:space="preserve">работа с </w:t>
      </w:r>
      <w:r w:rsidRPr="00DE5CFD">
        <w:rPr>
          <w:rFonts w:ascii="Times New Roman" w:hAnsi="Times New Roman"/>
          <w:color w:val="000000" w:themeColor="text1"/>
          <w:sz w:val="28"/>
          <w:szCs w:val="28"/>
          <w:lang w:val="ru-RU"/>
        </w:rPr>
        <w:t>Американской фармакопе</w:t>
      </w:r>
      <w:r w:rsidR="00A25F1C" w:rsidRPr="00DE5CFD">
        <w:rPr>
          <w:rFonts w:ascii="Times New Roman" w:hAnsi="Times New Roman"/>
          <w:color w:val="000000" w:themeColor="text1"/>
          <w:sz w:val="28"/>
          <w:szCs w:val="28"/>
          <w:lang w:val="ru-RU"/>
        </w:rPr>
        <w:t>ей</w:t>
      </w:r>
      <w:r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kern w:val="36"/>
          <w:sz w:val="28"/>
          <w:szCs w:val="28"/>
          <w:lang w:val="ru-RU" w:eastAsia="ru-UA"/>
        </w:rPr>
        <w:t xml:space="preserve">USP) </w:t>
      </w:r>
      <w:r w:rsidRPr="00DE5CFD">
        <w:rPr>
          <w:rFonts w:ascii="Times New Roman" w:hAnsi="Times New Roman"/>
          <w:color w:val="000000" w:themeColor="text1"/>
          <w:sz w:val="28"/>
          <w:szCs w:val="28"/>
          <w:lang w:val="ru-RU"/>
        </w:rPr>
        <w:t>и Японской фармакопе</w:t>
      </w:r>
      <w:r w:rsidR="00A25F1C" w:rsidRPr="00DE5CFD">
        <w:rPr>
          <w:rFonts w:ascii="Times New Roman" w:hAnsi="Times New Roman"/>
          <w:color w:val="000000" w:themeColor="text1"/>
          <w:sz w:val="28"/>
          <w:szCs w:val="28"/>
          <w:lang w:val="ru-RU"/>
        </w:rPr>
        <w:t>ей</w:t>
      </w:r>
      <w:r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en-US"/>
        </w:rPr>
        <w:t>JP</w:t>
      </w:r>
      <w:r w:rsidRPr="00DE5CFD">
        <w:rPr>
          <w:rFonts w:ascii="Times New Roman" w:hAnsi="Times New Roman"/>
          <w:color w:val="000000" w:themeColor="text1"/>
          <w:sz w:val="28"/>
          <w:szCs w:val="28"/>
          <w:lang w:val="ru-RU"/>
        </w:rPr>
        <w:t>)</w:t>
      </w:r>
      <w:r w:rsidR="00481B65" w:rsidRPr="00DE5CFD">
        <w:rPr>
          <w:rFonts w:ascii="Times New Roman" w:hAnsi="Times New Roman"/>
          <w:color w:val="000000" w:themeColor="text1"/>
          <w:sz w:val="28"/>
          <w:szCs w:val="28"/>
          <w:lang w:val="ru-RU"/>
        </w:rPr>
        <w:t>;</w:t>
      </w:r>
      <w:r w:rsidRPr="00DE5CFD">
        <w:rPr>
          <w:rFonts w:ascii="Times New Roman" w:hAnsi="Times New Roman"/>
          <w:color w:val="000000" w:themeColor="text1"/>
          <w:sz w:val="28"/>
          <w:szCs w:val="28"/>
          <w:lang w:val="ru-RU"/>
        </w:rPr>
        <w:t xml:space="preserve"> </w:t>
      </w:r>
    </w:p>
    <w:p w14:paraId="6805A24B" w14:textId="77777777" w:rsidR="00825BCA" w:rsidRPr="007E3BD5" w:rsidRDefault="00481B65" w:rsidP="001A0EA9">
      <w:pPr>
        <w:pStyle w:val="a5"/>
        <w:numPr>
          <w:ilvl w:val="0"/>
          <w:numId w:val="29"/>
        </w:numPr>
        <w:spacing w:after="0" w:line="240" w:lineRule="auto"/>
        <w:ind w:left="0" w:firstLine="0"/>
        <w:jc w:val="both"/>
        <w:rPr>
          <w:rFonts w:ascii="Times New Roman" w:hAnsi="Times New Roman"/>
          <w:color w:val="000000" w:themeColor="text1"/>
          <w:sz w:val="28"/>
          <w:szCs w:val="28"/>
          <w:lang w:val="ru-RU"/>
        </w:rPr>
      </w:pPr>
      <w:r w:rsidRPr="007E3BD5">
        <w:rPr>
          <w:rFonts w:ascii="Times New Roman" w:hAnsi="Times New Roman"/>
          <w:color w:val="000000" w:themeColor="text1"/>
          <w:sz w:val="28"/>
          <w:szCs w:val="28"/>
          <w:lang w:val="ru-RU"/>
        </w:rPr>
        <w:t>-</w:t>
      </w:r>
      <w:r w:rsidR="00825BCA" w:rsidRPr="007E3BD5">
        <w:rPr>
          <w:rFonts w:ascii="Times New Roman" w:hAnsi="Times New Roman"/>
          <w:color w:val="000000" w:themeColor="text1"/>
          <w:sz w:val="28"/>
          <w:szCs w:val="28"/>
          <w:lang w:val="ru-RU" w:eastAsia="ru-UA"/>
        </w:rPr>
        <w:t>разработка и поддержка «Надлежащей фармакопейной практики» В</w:t>
      </w:r>
      <w:r w:rsidRPr="007E3BD5">
        <w:rPr>
          <w:rFonts w:ascii="Times New Roman" w:hAnsi="Times New Roman"/>
          <w:color w:val="000000" w:themeColor="text1"/>
          <w:sz w:val="28"/>
          <w:szCs w:val="28"/>
          <w:lang w:val="ru-RU" w:eastAsia="ru-UA"/>
        </w:rPr>
        <w:t xml:space="preserve">семирной </w:t>
      </w:r>
      <w:r w:rsidR="00825BCA" w:rsidRPr="007E3BD5">
        <w:rPr>
          <w:rFonts w:ascii="Times New Roman" w:hAnsi="Times New Roman"/>
          <w:color w:val="000000" w:themeColor="text1"/>
          <w:sz w:val="28"/>
          <w:szCs w:val="28"/>
          <w:lang w:val="ru-RU" w:eastAsia="ru-UA"/>
        </w:rPr>
        <w:t>О</w:t>
      </w:r>
      <w:r w:rsidRPr="007E3BD5">
        <w:rPr>
          <w:rFonts w:ascii="Times New Roman" w:hAnsi="Times New Roman"/>
          <w:color w:val="000000" w:themeColor="text1"/>
          <w:sz w:val="28"/>
          <w:szCs w:val="28"/>
          <w:lang w:val="ru-RU" w:eastAsia="ru-UA"/>
        </w:rPr>
        <w:t xml:space="preserve">рганизации </w:t>
      </w:r>
      <w:r w:rsidR="00825BCA" w:rsidRPr="007E3BD5">
        <w:rPr>
          <w:rFonts w:ascii="Times New Roman" w:hAnsi="Times New Roman"/>
          <w:color w:val="000000" w:themeColor="text1"/>
          <w:sz w:val="28"/>
          <w:szCs w:val="28"/>
          <w:lang w:val="ru-RU" w:eastAsia="ru-UA"/>
        </w:rPr>
        <w:t>З</w:t>
      </w:r>
      <w:r w:rsidRPr="007E3BD5">
        <w:rPr>
          <w:rFonts w:ascii="Times New Roman" w:hAnsi="Times New Roman"/>
          <w:color w:val="000000" w:themeColor="text1"/>
          <w:sz w:val="28"/>
          <w:szCs w:val="28"/>
          <w:lang w:val="ru-RU" w:eastAsia="ru-UA"/>
        </w:rPr>
        <w:t>доровья</w:t>
      </w:r>
      <w:r w:rsidR="00EC64FB" w:rsidRPr="007E3BD5">
        <w:rPr>
          <w:rFonts w:ascii="Times New Roman" w:hAnsi="Times New Roman"/>
          <w:color w:val="000000" w:themeColor="text1"/>
          <w:sz w:val="28"/>
          <w:szCs w:val="28"/>
          <w:lang w:val="ru-RU" w:eastAsia="ru-UA"/>
        </w:rPr>
        <w:t xml:space="preserve"> (ВОЗ)</w:t>
      </w:r>
      <w:r w:rsidR="00825BCA" w:rsidRPr="007E3BD5">
        <w:rPr>
          <w:rFonts w:ascii="Times New Roman" w:hAnsi="Times New Roman"/>
          <w:color w:val="000000" w:themeColor="text1"/>
          <w:sz w:val="28"/>
          <w:szCs w:val="28"/>
          <w:lang w:val="ru-RU" w:eastAsia="ru-UA"/>
        </w:rPr>
        <w:t xml:space="preserve">, которая служит основой для распределения работы и сотрудничества между фармакопеями </w:t>
      </w:r>
      <w:r w:rsidR="00A25F1C" w:rsidRPr="007E3BD5">
        <w:rPr>
          <w:rFonts w:ascii="Times New Roman" w:hAnsi="Times New Roman"/>
          <w:color w:val="000000" w:themeColor="text1"/>
          <w:sz w:val="28"/>
          <w:szCs w:val="28"/>
          <w:lang w:val="ru-RU" w:eastAsia="ru-UA"/>
        </w:rPr>
        <w:t xml:space="preserve">стран </w:t>
      </w:r>
      <w:r w:rsidR="00825BCA" w:rsidRPr="007E3BD5">
        <w:rPr>
          <w:rFonts w:ascii="Times New Roman" w:hAnsi="Times New Roman"/>
          <w:color w:val="000000" w:themeColor="text1"/>
          <w:sz w:val="28"/>
          <w:szCs w:val="28"/>
          <w:lang w:val="ru-RU" w:eastAsia="ru-UA"/>
        </w:rPr>
        <w:t>мира.</w:t>
      </w:r>
    </w:p>
    <w:p w14:paraId="3B30028B" w14:textId="4859502A" w:rsidR="00223975" w:rsidRPr="00DE5CFD" w:rsidRDefault="009A4DAA" w:rsidP="000D58F0">
      <w:pPr>
        <w:spacing w:after="0" w:line="240" w:lineRule="auto"/>
        <w:ind w:firstLine="720"/>
        <w:jc w:val="both"/>
        <w:rPr>
          <w:rFonts w:ascii="Times New Roman" w:hAnsi="Times New Roman"/>
          <w:color w:val="000000" w:themeColor="text1"/>
          <w:sz w:val="28"/>
          <w:szCs w:val="28"/>
          <w:lang w:val="ru-RU" w:eastAsia="ru-UA"/>
        </w:rPr>
      </w:pPr>
      <w:r w:rsidRPr="00DE5CFD">
        <w:rPr>
          <w:rFonts w:ascii="Times New Roman" w:hAnsi="Times New Roman"/>
          <w:color w:val="000000" w:themeColor="text1"/>
          <w:sz w:val="28"/>
          <w:szCs w:val="28"/>
          <w:lang w:val="ru-RU" w:eastAsia="ru-UA"/>
        </w:rPr>
        <w:t>С целью ускорения вступления Украины во Всемирную торговую организацию</w:t>
      </w:r>
      <w:r w:rsidR="0050174B" w:rsidRPr="00DE5CFD">
        <w:rPr>
          <w:rFonts w:ascii="Times New Roman" w:hAnsi="Times New Roman"/>
          <w:color w:val="000000" w:themeColor="text1"/>
          <w:sz w:val="28"/>
          <w:szCs w:val="28"/>
          <w:lang w:val="ru-RU" w:eastAsia="ru-UA"/>
        </w:rPr>
        <w:t xml:space="preserve"> (ВТО)</w:t>
      </w:r>
      <w:r w:rsidRPr="00DE5CFD">
        <w:rPr>
          <w:rFonts w:ascii="Times New Roman" w:hAnsi="Times New Roman"/>
          <w:color w:val="000000" w:themeColor="text1"/>
          <w:sz w:val="28"/>
          <w:szCs w:val="28"/>
          <w:lang w:val="ru-RU" w:eastAsia="ru-UA"/>
        </w:rPr>
        <w:t xml:space="preserve">, реализации положений Соглашения о </w:t>
      </w:r>
      <w:r w:rsidR="00447FE1" w:rsidRPr="00DE5CFD">
        <w:rPr>
          <w:rFonts w:ascii="Times New Roman" w:hAnsi="Times New Roman"/>
          <w:color w:val="000000" w:themeColor="text1"/>
          <w:sz w:val="28"/>
          <w:szCs w:val="28"/>
          <w:lang w:val="ru-RU" w:eastAsia="ru-UA"/>
        </w:rPr>
        <w:t>партнёрстве</w:t>
      </w:r>
      <w:r w:rsidRPr="00DE5CFD">
        <w:rPr>
          <w:rFonts w:ascii="Times New Roman" w:hAnsi="Times New Roman"/>
          <w:color w:val="000000" w:themeColor="text1"/>
          <w:sz w:val="28"/>
          <w:szCs w:val="28"/>
          <w:lang w:val="ru-RU" w:eastAsia="ru-UA"/>
        </w:rPr>
        <w:t xml:space="preserve"> и сотрудничестве между Украиной и Европейским Союзом</w:t>
      </w:r>
      <w:r w:rsidR="0050174B" w:rsidRPr="00DE5CFD">
        <w:rPr>
          <w:rFonts w:ascii="Times New Roman" w:hAnsi="Times New Roman"/>
          <w:color w:val="000000" w:themeColor="text1"/>
          <w:sz w:val="28"/>
          <w:szCs w:val="28"/>
          <w:lang w:val="ru-RU" w:eastAsia="ru-UA"/>
        </w:rPr>
        <w:t xml:space="preserve"> (ЕС)</w:t>
      </w:r>
      <w:r w:rsidRPr="00DE5CFD">
        <w:rPr>
          <w:rFonts w:ascii="Times New Roman" w:hAnsi="Times New Roman"/>
          <w:color w:val="000000" w:themeColor="text1"/>
          <w:sz w:val="28"/>
          <w:szCs w:val="28"/>
          <w:lang w:val="ru-RU" w:eastAsia="ru-UA"/>
        </w:rPr>
        <w:t xml:space="preserve">, повышения качества и конкурентоспособности украинской продукции, </w:t>
      </w:r>
      <w:r w:rsidR="0050174B" w:rsidRPr="00DE5CFD">
        <w:rPr>
          <w:rFonts w:ascii="Times New Roman" w:hAnsi="Times New Roman"/>
          <w:color w:val="000000" w:themeColor="text1"/>
          <w:sz w:val="28"/>
          <w:szCs w:val="28"/>
          <w:lang w:val="ru-RU" w:eastAsia="ru-UA"/>
        </w:rPr>
        <w:t>п</w:t>
      </w:r>
      <w:r w:rsidRPr="00DE5CFD">
        <w:rPr>
          <w:rFonts w:ascii="Times New Roman" w:hAnsi="Times New Roman"/>
          <w:color w:val="000000" w:themeColor="text1"/>
          <w:sz w:val="28"/>
          <w:szCs w:val="28"/>
          <w:lang w:val="ru-RU" w:eastAsia="ru-UA"/>
        </w:rPr>
        <w:t>одготовк</w:t>
      </w:r>
      <w:r w:rsidR="0050174B" w:rsidRPr="00DE5CFD">
        <w:rPr>
          <w:rFonts w:ascii="Times New Roman" w:hAnsi="Times New Roman"/>
          <w:color w:val="000000" w:themeColor="text1"/>
          <w:sz w:val="28"/>
          <w:szCs w:val="28"/>
          <w:lang w:val="ru-RU" w:eastAsia="ru-UA"/>
        </w:rPr>
        <w:t>и</w:t>
      </w:r>
      <w:r w:rsidRPr="00DE5CFD">
        <w:rPr>
          <w:rFonts w:ascii="Times New Roman" w:hAnsi="Times New Roman"/>
          <w:color w:val="000000" w:themeColor="text1"/>
          <w:sz w:val="28"/>
          <w:szCs w:val="28"/>
          <w:lang w:val="ru-RU" w:eastAsia="ru-UA"/>
        </w:rPr>
        <w:t xml:space="preserve"> программ внедрения в Украине стандартов для конкурентоспособной продукции по отраслям экономики Украины, гармонизированных с международными и европейскими стандартами</w:t>
      </w:r>
      <w:r w:rsidR="0050174B"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eastAsia="ru-UA"/>
        </w:rPr>
        <w:t>Кабинет</w:t>
      </w:r>
      <w:r w:rsidR="0050174B" w:rsidRPr="00DE5CFD">
        <w:rPr>
          <w:rFonts w:ascii="Times New Roman" w:hAnsi="Times New Roman"/>
          <w:color w:val="000000" w:themeColor="text1"/>
          <w:sz w:val="28"/>
          <w:szCs w:val="28"/>
          <w:lang w:val="ru-RU" w:eastAsia="ru-UA"/>
        </w:rPr>
        <w:t>ом</w:t>
      </w:r>
      <w:r w:rsidRPr="00DE5CFD">
        <w:rPr>
          <w:rFonts w:ascii="Times New Roman" w:hAnsi="Times New Roman"/>
          <w:color w:val="000000" w:themeColor="text1"/>
          <w:sz w:val="28"/>
          <w:szCs w:val="28"/>
          <w:lang w:val="ru-RU" w:eastAsia="ru-UA"/>
        </w:rPr>
        <w:t xml:space="preserve"> Министров Украины</w:t>
      </w:r>
      <w:r w:rsidR="0050174B" w:rsidRPr="00DE5CFD">
        <w:rPr>
          <w:rFonts w:ascii="Times New Roman" w:hAnsi="Times New Roman"/>
          <w:color w:val="000000" w:themeColor="text1"/>
          <w:sz w:val="28"/>
          <w:szCs w:val="28"/>
          <w:lang w:val="ru-RU" w:eastAsia="ru-UA"/>
        </w:rPr>
        <w:t xml:space="preserve"> был </w:t>
      </w:r>
      <w:r w:rsidR="00447FE1" w:rsidRPr="00DE5CFD">
        <w:rPr>
          <w:rFonts w:ascii="Times New Roman" w:hAnsi="Times New Roman"/>
          <w:color w:val="000000" w:themeColor="text1"/>
          <w:sz w:val="28"/>
          <w:szCs w:val="28"/>
          <w:lang w:val="ru-RU" w:eastAsia="ru-UA"/>
        </w:rPr>
        <w:t>утверждён</w:t>
      </w:r>
      <w:r w:rsidR="0050174B" w:rsidRPr="00DE5CFD">
        <w:rPr>
          <w:rFonts w:ascii="Times New Roman" w:hAnsi="Times New Roman"/>
          <w:color w:val="000000" w:themeColor="text1"/>
          <w:sz w:val="28"/>
          <w:szCs w:val="28"/>
          <w:lang w:val="ru-RU" w:eastAsia="ru-UA"/>
        </w:rPr>
        <w:t xml:space="preserve"> план мероприятий на 1997-1998 г. направленных на </w:t>
      </w:r>
      <w:bookmarkStart w:id="4" w:name="o11"/>
      <w:bookmarkEnd w:id="4"/>
      <w:r w:rsidR="0050174B" w:rsidRPr="00DE5CFD">
        <w:rPr>
          <w:rFonts w:ascii="Times New Roman" w:hAnsi="Times New Roman"/>
          <w:color w:val="000000" w:themeColor="text1"/>
          <w:sz w:val="28"/>
          <w:szCs w:val="28"/>
          <w:lang w:val="ru-RU"/>
        </w:rPr>
        <w:t>в</w:t>
      </w:r>
      <w:r w:rsidR="0050174B" w:rsidRPr="00DE5CFD">
        <w:rPr>
          <w:rFonts w:ascii="Times New Roman" w:hAnsi="Times New Roman"/>
          <w:color w:val="000000" w:themeColor="text1"/>
          <w:sz w:val="28"/>
          <w:szCs w:val="28"/>
          <w:lang w:val="ru-RU" w:eastAsia="ru-UA"/>
        </w:rPr>
        <w:t>недрение в стране требований директив ЕС, санитарных, экологических, ветеринарных, фитосанитарных норм, международных и европейских стандартов Министерствам и другим центральным органам исполнительной власти, с целью обеспечения подготовк</w:t>
      </w:r>
      <w:r w:rsidR="00550FD8" w:rsidRPr="00DE5CFD">
        <w:rPr>
          <w:rFonts w:ascii="Times New Roman" w:hAnsi="Times New Roman"/>
          <w:color w:val="000000" w:themeColor="text1"/>
          <w:sz w:val="28"/>
          <w:szCs w:val="28"/>
          <w:lang w:val="ru-RU" w:eastAsia="ru-UA"/>
        </w:rPr>
        <w:t>и</w:t>
      </w:r>
      <w:r w:rsidR="0050174B" w:rsidRPr="00DE5CFD">
        <w:rPr>
          <w:rFonts w:ascii="Times New Roman" w:hAnsi="Times New Roman"/>
          <w:color w:val="000000" w:themeColor="text1"/>
          <w:sz w:val="28"/>
          <w:szCs w:val="28"/>
          <w:lang w:val="ru-RU" w:eastAsia="ru-UA"/>
        </w:rPr>
        <w:t xml:space="preserve"> законодательных и других нормативных актов для поэтапного внедрения.</w:t>
      </w:r>
    </w:p>
    <w:p w14:paraId="3BDE6C88" w14:textId="403EFF4A" w:rsidR="00223975" w:rsidRPr="00DE5CFD" w:rsidRDefault="00223975" w:rsidP="000D58F0">
      <w:pPr>
        <w:spacing w:after="0" w:line="240" w:lineRule="auto"/>
        <w:ind w:firstLine="720"/>
        <w:jc w:val="both"/>
        <w:rPr>
          <w:rFonts w:ascii="Times New Roman" w:hAnsi="Times New Roman"/>
          <w:color w:val="000000" w:themeColor="text1"/>
          <w:sz w:val="28"/>
          <w:szCs w:val="28"/>
          <w:lang w:val="ru-RU" w:eastAsia="ru-UA"/>
        </w:rPr>
      </w:pPr>
      <w:r w:rsidRPr="00DE5CFD">
        <w:rPr>
          <w:rFonts w:ascii="Times New Roman" w:hAnsi="Times New Roman"/>
          <w:color w:val="000000" w:themeColor="text1"/>
          <w:sz w:val="28"/>
          <w:szCs w:val="28"/>
          <w:lang w:val="ru-RU" w:eastAsia="ru-UA"/>
        </w:rPr>
        <w:t>Во исполнение Указа Президента от 11.06.1998 г. N615/98 (615/98) «Об утверждении Стратегии интеграции Украины в Европейский Союз» [</w:t>
      </w:r>
      <w:r w:rsidR="006F5C24">
        <w:rPr>
          <w:rFonts w:ascii="Times New Roman" w:hAnsi="Times New Roman"/>
          <w:color w:val="000000" w:themeColor="text1"/>
          <w:sz w:val="28"/>
          <w:szCs w:val="28"/>
          <w:lang w:val="ru-RU" w:eastAsia="ru-UA"/>
        </w:rPr>
        <w:t>5</w:t>
      </w:r>
      <w:r w:rsidRPr="00DE5CFD">
        <w:rPr>
          <w:rFonts w:ascii="Times New Roman" w:hAnsi="Times New Roman"/>
          <w:color w:val="000000" w:themeColor="text1"/>
          <w:sz w:val="28"/>
          <w:szCs w:val="28"/>
          <w:lang w:val="ru-RU" w:eastAsia="ru-UA"/>
        </w:rPr>
        <w:t>] и распоряжения Премьер-министра Украины от 05.05.2000 г. N26402/23 «О выполнении Плана мероприятий по обеспечению реализации Стратегии интеграции Украины в Европейский Союз на 2000 год», раздел 1, подраздел 2, п. 9, приказом М</w:t>
      </w:r>
      <w:r w:rsidR="00E83F46" w:rsidRPr="00DE5CFD">
        <w:rPr>
          <w:rFonts w:ascii="Times New Roman" w:hAnsi="Times New Roman"/>
          <w:color w:val="000000" w:themeColor="text1"/>
          <w:sz w:val="28"/>
          <w:szCs w:val="28"/>
          <w:lang w:val="ru-RU" w:eastAsia="ru-UA"/>
        </w:rPr>
        <w:t xml:space="preserve">инистерства </w:t>
      </w:r>
      <w:r w:rsidRPr="00DE5CFD">
        <w:rPr>
          <w:rFonts w:ascii="Times New Roman" w:hAnsi="Times New Roman"/>
          <w:color w:val="000000" w:themeColor="text1"/>
          <w:sz w:val="28"/>
          <w:szCs w:val="28"/>
          <w:lang w:val="ru-RU" w:eastAsia="ru-UA"/>
        </w:rPr>
        <w:t>З</w:t>
      </w:r>
      <w:r w:rsidR="00E83F46" w:rsidRPr="00DE5CFD">
        <w:rPr>
          <w:rFonts w:ascii="Times New Roman" w:hAnsi="Times New Roman"/>
          <w:color w:val="000000" w:themeColor="text1"/>
          <w:sz w:val="28"/>
          <w:szCs w:val="28"/>
          <w:lang w:val="ru-RU" w:eastAsia="ru-UA"/>
        </w:rPr>
        <w:t>дравоохранения</w:t>
      </w:r>
      <w:r w:rsidRPr="00DE5CFD">
        <w:rPr>
          <w:rFonts w:ascii="Times New Roman" w:hAnsi="Times New Roman"/>
          <w:color w:val="000000" w:themeColor="text1"/>
          <w:sz w:val="28"/>
          <w:szCs w:val="28"/>
          <w:lang w:val="ru-RU" w:eastAsia="ru-UA"/>
        </w:rPr>
        <w:t xml:space="preserve"> Украины от 12.03.2001 №95 «Об утверждении и введении в действие Государственной Фармакопеи Украина (1 издание)»</w:t>
      </w:r>
      <w:r w:rsidR="00E83F46" w:rsidRPr="00DE5CFD">
        <w:rPr>
          <w:rFonts w:ascii="Times New Roman" w:hAnsi="Times New Roman"/>
          <w:color w:val="000000" w:themeColor="text1"/>
          <w:sz w:val="28"/>
          <w:szCs w:val="28"/>
          <w:lang w:val="ru-RU" w:eastAsia="ru-UA"/>
        </w:rPr>
        <w:t xml:space="preserve"> </w:t>
      </w:r>
      <w:r w:rsidRPr="00DE5CFD">
        <w:rPr>
          <w:rFonts w:ascii="Times New Roman" w:hAnsi="Times New Roman"/>
          <w:color w:val="000000" w:themeColor="text1"/>
          <w:sz w:val="28"/>
          <w:szCs w:val="28"/>
          <w:lang w:val="ru-RU" w:eastAsia="ru-UA"/>
        </w:rPr>
        <w:t>[</w:t>
      </w:r>
      <w:r w:rsidR="006F5C24">
        <w:rPr>
          <w:rFonts w:ascii="Times New Roman" w:hAnsi="Times New Roman"/>
          <w:color w:val="000000" w:themeColor="text1"/>
          <w:sz w:val="28"/>
          <w:szCs w:val="28"/>
          <w:lang w:val="ru-RU" w:eastAsia="ru-UA"/>
        </w:rPr>
        <w:t>6</w:t>
      </w:r>
      <w:r w:rsidRPr="00DE5CFD">
        <w:rPr>
          <w:rFonts w:ascii="Times New Roman" w:hAnsi="Times New Roman"/>
          <w:color w:val="000000" w:themeColor="text1"/>
          <w:sz w:val="28"/>
          <w:szCs w:val="28"/>
          <w:lang w:val="ru-RU" w:eastAsia="ru-UA"/>
        </w:rPr>
        <w:t xml:space="preserve">], заместителю Министра </w:t>
      </w:r>
      <w:r w:rsidR="00855657">
        <w:rPr>
          <w:rFonts w:ascii="Times New Roman" w:hAnsi="Times New Roman"/>
          <w:color w:val="000000" w:themeColor="text1"/>
          <w:sz w:val="28"/>
          <w:szCs w:val="28"/>
          <w:lang w:val="ru-RU" w:eastAsia="ru-UA"/>
        </w:rPr>
        <w:t>–</w:t>
      </w:r>
      <w:r w:rsidRPr="00DE5CFD">
        <w:rPr>
          <w:rFonts w:ascii="Times New Roman" w:hAnsi="Times New Roman"/>
          <w:color w:val="000000" w:themeColor="text1"/>
          <w:sz w:val="28"/>
          <w:szCs w:val="28"/>
          <w:lang w:val="ru-RU" w:eastAsia="ru-UA"/>
        </w:rPr>
        <w:t xml:space="preserve"> Председателю Государственного департамента по контролю за качеством, безопасностью и производством лекарственных средств и изделий медицинского назначения Короткую А.Ш. в срок до 01.05.2001 г. поручено разработать и представить на утверждение план мероприятий по внедрению и ведению Государственной Фармакопеи Украины</w:t>
      </w:r>
      <w:r w:rsidR="00855657">
        <w:rPr>
          <w:rFonts w:ascii="Times New Roman" w:hAnsi="Times New Roman"/>
          <w:color w:val="000000" w:themeColor="text1"/>
          <w:sz w:val="28"/>
          <w:szCs w:val="28"/>
          <w:lang w:val="ru-RU" w:eastAsia="ru-UA"/>
        </w:rPr>
        <w:t xml:space="preserve"> (ГФУ)</w:t>
      </w:r>
      <w:r w:rsidRPr="00DE5CFD">
        <w:rPr>
          <w:rFonts w:ascii="Times New Roman" w:hAnsi="Times New Roman"/>
          <w:color w:val="000000" w:themeColor="text1"/>
          <w:sz w:val="28"/>
          <w:szCs w:val="28"/>
          <w:lang w:val="ru-RU" w:eastAsia="ru-UA"/>
        </w:rPr>
        <w:t>, а также порядок разработки и внедрения приложений к Государственной Фармакопеи Украины [</w:t>
      </w:r>
      <w:r w:rsidR="006F5C24">
        <w:rPr>
          <w:rFonts w:ascii="Times New Roman" w:hAnsi="Times New Roman"/>
          <w:color w:val="000000" w:themeColor="text1"/>
          <w:sz w:val="28"/>
          <w:szCs w:val="28"/>
          <w:lang w:val="ru-RU" w:eastAsia="ru-UA"/>
        </w:rPr>
        <w:t>7</w:t>
      </w:r>
      <w:r w:rsidRPr="00DE5CFD">
        <w:rPr>
          <w:rFonts w:ascii="Times New Roman" w:hAnsi="Times New Roman"/>
          <w:color w:val="000000" w:themeColor="text1"/>
          <w:sz w:val="28"/>
          <w:szCs w:val="28"/>
          <w:lang w:val="ru-RU" w:eastAsia="ru-UA"/>
        </w:rPr>
        <w:t>].</w:t>
      </w:r>
    </w:p>
    <w:p w14:paraId="5EF675AC" w14:textId="673BD74A" w:rsidR="0094385F" w:rsidRPr="00DE5CFD" w:rsidRDefault="00550FD8"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Таким образом, </w:t>
      </w:r>
      <w:r w:rsidR="0094385F" w:rsidRPr="00DE5CFD">
        <w:rPr>
          <w:rFonts w:ascii="Times New Roman" w:hAnsi="Times New Roman"/>
          <w:color w:val="000000" w:themeColor="text1"/>
          <w:sz w:val="28"/>
          <w:szCs w:val="28"/>
          <w:lang w:val="ru-RU"/>
        </w:rPr>
        <w:t>1 октября 2021 г. исполняется 20 лет со дня введения в действие Государственной Фармакопеи Украины.</w:t>
      </w:r>
    </w:p>
    <w:p w14:paraId="300D2047" w14:textId="5527E89F" w:rsidR="00D02E1A" w:rsidRPr="00D02E1A" w:rsidRDefault="00D02E1A" w:rsidP="000D58F0">
      <w:pPr>
        <w:spacing w:after="0" w:line="240" w:lineRule="auto"/>
        <w:ind w:firstLine="720"/>
        <w:jc w:val="both"/>
        <w:rPr>
          <w:rFonts w:ascii="Times New Roman" w:hAnsi="Times New Roman"/>
          <w:b/>
          <w:color w:val="000000" w:themeColor="text1"/>
          <w:sz w:val="28"/>
          <w:szCs w:val="28"/>
          <w:lang w:val="ru-RU"/>
        </w:rPr>
      </w:pPr>
      <w:r w:rsidRPr="00D34047">
        <w:rPr>
          <w:rFonts w:ascii="Times New Roman" w:hAnsi="Times New Roman"/>
          <w:b/>
          <w:color w:val="1F497D" w:themeColor="text2"/>
          <w:sz w:val="28"/>
          <w:szCs w:val="28"/>
          <w:lang w:val="ru-RU"/>
        </w:rPr>
        <w:t xml:space="preserve">Цель исследования. </w:t>
      </w:r>
      <w:r w:rsidRPr="00D02E1A">
        <w:rPr>
          <w:rFonts w:ascii="Times New Roman" w:hAnsi="Times New Roman"/>
          <w:sz w:val="28"/>
          <w:szCs w:val="28"/>
          <w:lang w:val="ru-RU"/>
        </w:rPr>
        <w:t>Изучить опыт создания пе</w:t>
      </w:r>
      <w:r w:rsidR="007E3BD5">
        <w:rPr>
          <w:rFonts w:ascii="Times New Roman" w:hAnsi="Times New Roman"/>
          <w:sz w:val="28"/>
          <w:szCs w:val="28"/>
          <w:lang w:val="ru-RU"/>
        </w:rPr>
        <w:t>рвой Н</w:t>
      </w:r>
      <w:r w:rsidRPr="00D02E1A">
        <w:rPr>
          <w:rFonts w:ascii="Times New Roman" w:hAnsi="Times New Roman"/>
          <w:sz w:val="28"/>
          <w:szCs w:val="28"/>
          <w:lang w:val="ru-RU"/>
        </w:rPr>
        <w:t>ациональной фармакопеи</w:t>
      </w:r>
      <w:r w:rsidR="00741F29">
        <w:rPr>
          <w:rFonts w:ascii="Times New Roman" w:hAnsi="Times New Roman"/>
          <w:sz w:val="28"/>
          <w:szCs w:val="28"/>
          <w:lang w:val="ru-RU"/>
        </w:rPr>
        <w:t xml:space="preserve"> Украины</w:t>
      </w:r>
      <w:r w:rsidRPr="00D02E1A">
        <w:rPr>
          <w:rFonts w:ascii="Times New Roman" w:hAnsi="Times New Roman"/>
          <w:sz w:val="28"/>
          <w:szCs w:val="28"/>
          <w:lang w:val="ru-RU"/>
        </w:rPr>
        <w:t xml:space="preserve"> на постсоветском пространстве</w:t>
      </w:r>
      <w:r>
        <w:rPr>
          <w:rFonts w:ascii="Times New Roman" w:hAnsi="Times New Roman"/>
          <w:sz w:val="28"/>
          <w:szCs w:val="28"/>
          <w:lang w:val="ru-RU"/>
        </w:rPr>
        <w:t>.</w:t>
      </w:r>
    </w:p>
    <w:p w14:paraId="029C00A4" w14:textId="77777777" w:rsidR="009F1753" w:rsidRPr="00DE5CFD" w:rsidRDefault="0039069F" w:rsidP="000D58F0">
      <w:pPr>
        <w:spacing w:after="0" w:line="240" w:lineRule="auto"/>
        <w:ind w:firstLine="720"/>
        <w:jc w:val="both"/>
        <w:rPr>
          <w:rFonts w:ascii="Times New Roman" w:hAnsi="Times New Roman"/>
          <w:color w:val="000000" w:themeColor="text1"/>
          <w:sz w:val="28"/>
          <w:szCs w:val="28"/>
          <w:lang w:val="ru-RU"/>
        </w:rPr>
      </w:pPr>
      <w:r w:rsidRPr="00D34047">
        <w:rPr>
          <w:rFonts w:ascii="Times New Roman" w:hAnsi="Times New Roman"/>
          <w:b/>
          <w:color w:val="1F497D" w:themeColor="text2"/>
          <w:sz w:val="28"/>
          <w:szCs w:val="28"/>
          <w:lang w:val="ru-RU"/>
        </w:rPr>
        <w:t xml:space="preserve">Результаты работы и их обсуждение. </w:t>
      </w:r>
      <w:r w:rsidR="0040299C" w:rsidRPr="00DE5CFD">
        <w:rPr>
          <w:rFonts w:ascii="Times New Roman" w:hAnsi="Times New Roman"/>
          <w:color w:val="000000" w:themeColor="text1"/>
          <w:sz w:val="28"/>
          <w:szCs w:val="28"/>
          <w:lang w:val="ru-RU"/>
        </w:rPr>
        <w:t xml:space="preserve">ГФУ – первая Национальная Фармакопея </w:t>
      </w:r>
      <w:r w:rsidR="004F4590" w:rsidRPr="00DE5CFD">
        <w:rPr>
          <w:rFonts w:ascii="Times New Roman" w:hAnsi="Times New Roman"/>
          <w:color w:val="000000" w:themeColor="text1"/>
          <w:sz w:val="28"/>
          <w:szCs w:val="28"/>
          <w:lang w:val="ru-RU"/>
        </w:rPr>
        <w:t xml:space="preserve">Украины </w:t>
      </w:r>
      <w:r w:rsidR="0040299C" w:rsidRPr="00DE5CFD">
        <w:rPr>
          <w:rFonts w:ascii="Times New Roman" w:hAnsi="Times New Roman"/>
          <w:color w:val="000000" w:themeColor="text1"/>
          <w:sz w:val="28"/>
          <w:szCs w:val="28"/>
          <w:lang w:val="ru-RU"/>
        </w:rPr>
        <w:t>на постсоветском пространстве.</w:t>
      </w:r>
      <w:r w:rsidR="009F1753" w:rsidRPr="00DE5CFD">
        <w:rPr>
          <w:rFonts w:ascii="Times New Roman" w:hAnsi="Times New Roman"/>
          <w:color w:val="000000" w:themeColor="text1"/>
          <w:sz w:val="28"/>
          <w:szCs w:val="28"/>
          <w:lang w:val="ru-RU"/>
        </w:rPr>
        <w:t xml:space="preserve"> </w:t>
      </w:r>
    </w:p>
    <w:p w14:paraId="35D13393" w14:textId="77777777" w:rsidR="0046405C" w:rsidRPr="00DE5CFD" w:rsidRDefault="0040299C"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Другие Национальные Фармакопеи </w:t>
      </w:r>
      <w:r w:rsidR="0093605B" w:rsidRPr="00DE5CFD">
        <w:rPr>
          <w:rFonts w:ascii="Times New Roman" w:hAnsi="Times New Roman"/>
          <w:color w:val="000000" w:themeColor="text1"/>
          <w:sz w:val="28"/>
          <w:szCs w:val="28"/>
          <w:lang w:val="ru-RU"/>
        </w:rPr>
        <w:t xml:space="preserve">(Республики </w:t>
      </w:r>
      <w:r w:rsidR="00584ED9" w:rsidRPr="00DE5CFD">
        <w:rPr>
          <w:rFonts w:ascii="Times New Roman" w:hAnsi="Times New Roman"/>
          <w:color w:val="000000" w:themeColor="text1"/>
          <w:sz w:val="28"/>
          <w:szCs w:val="28"/>
          <w:lang w:val="ru-RU"/>
        </w:rPr>
        <w:t>Беларусь</w:t>
      </w:r>
      <w:r w:rsidR="0093605B" w:rsidRPr="00DE5CFD">
        <w:rPr>
          <w:rFonts w:ascii="Times New Roman" w:hAnsi="Times New Roman"/>
          <w:color w:val="000000" w:themeColor="text1"/>
          <w:sz w:val="28"/>
          <w:szCs w:val="28"/>
          <w:lang w:val="ru-RU"/>
        </w:rPr>
        <w:t>, Республики Казахстан и Российской Федерации) были созданы на 6 лет позже</w:t>
      </w:r>
      <w:r w:rsidR="0046405C" w:rsidRPr="00DE5CFD">
        <w:rPr>
          <w:rFonts w:ascii="Times New Roman" w:hAnsi="Times New Roman"/>
          <w:color w:val="000000" w:themeColor="text1"/>
          <w:sz w:val="28"/>
          <w:szCs w:val="28"/>
          <w:lang w:val="ru-RU"/>
        </w:rPr>
        <w:t>, так:</w:t>
      </w:r>
    </w:p>
    <w:p w14:paraId="35B45763" w14:textId="77777777" w:rsidR="0046405C" w:rsidRPr="00DE5CFD" w:rsidRDefault="0046405C" w:rsidP="000D58F0">
      <w:pPr>
        <w:spacing w:after="0" w:line="240" w:lineRule="auto"/>
        <w:ind w:firstLine="709"/>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shd w:val="clear" w:color="auto" w:fill="FFFFFF"/>
          <w:lang w:val="ru-RU"/>
        </w:rPr>
        <w:t>- положения, касающиеся Государственной фармакопеи Белоруссии, содержатся в Законе Республики Беларусь от 20 июля 2006 года № 161-З «О лекарственных средствах»</w:t>
      </w:r>
      <w:r w:rsidR="008E106F" w:rsidRPr="00DE5CFD">
        <w:rPr>
          <w:rFonts w:ascii="Times New Roman" w:hAnsi="Times New Roman"/>
          <w:color w:val="000000" w:themeColor="text1"/>
          <w:sz w:val="28"/>
          <w:szCs w:val="28"/>
          <w:shd w:val="clear" w:color="auto" w:fill="FFFFFF"/>
          <w:lang w:val="ru-RU"/>
        </w:rPr>
        <w:t>;</w:t>
      </w:r>
    </w:p>
    <w:p w14:paraId="6289384B" w14:textId="77777777" w:rsidR="0046405C" w:rsidRPr="00DE5CFD" w:rsidRDefault="0046405C" w:rsidP="000D58F0">
      <w:pPr>
        <w:spacing w:after="0" w:line="240" w:lineRule="auto"/>
        <w:ind w:firstLine="709"/>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shd w:val="clear" w:color="auto" w:fill="FFFFFF"/>
          <w:lang w:val="ru-RU"/>
        </w:rPr>
        <w:lastRenderedPageBreak/>
        <w:t>- положения, закрепляющие статус Государственной фармакопеи Казахстана установлены в Кодексе Республики Казахстан от 18 сентября 2009 года № 193-IV «О здоровье народа и системе здравоохранения»;</w:t>
      </w:r>
    </w:p>
    <w:p w14:paraId="45419274" w14:textId="77777777" w:rsidR="0046405C" w:rsidRPr="00DE5CFD" w:rsidRDefault="0046405C" w:rsidP="000D58F0">
      <w:pPr>
        <w:spacing w:after="0" w:line="240" w:lineRule="auto"/>
        <w:ind w:firstLine="709"/>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shd w:val="clear" w:color="auto" w:fill="FFFFFF"/>
          <w:lang w:val="ru-RU"/>
        </w:rPr>
        <w:t>положения о Государственной фармакопее Российской Федерации, определяющие её официальный статус, закреплены в Федеральном законе от 12 апреля 2010 года № 61-ФЗ «Об обращении лекарственных средств». Первая официальная государственная фармакопея в России была издана в 1778 году на латинском языке.</w:t>
      </w:r>
    </w:p>
    <w:p w14:paraId="7F9C339E" w14:textId="77777777" w:rsidR="00BE0E51" w:rsidRPr="00DE5CFD" w:rsidRDefault="0093605B"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Поэтому разработчикам ГФУ первыми пришлось решать многочисленные проблемы перехода от централизованной Государственной Фармакопеи СССР к рыночной </w:t>
      </w:r>
      <w:r w:rsidR="00B041E8" w:rsidRPr="00DE5CFD">
        <w:rPr>
          <w:rFonts w:ascii="Times New Roman" w:hAnsi="Times New Roman"/>
          <w:color w:val="000000" w:themeColor="text1"/>
          <w:sz w:val="28"/>
          <w:szCs w:val="28"/>
          <w:lang w:val="ru-RU"/>
        </w:rPr>
        <w:t>ГФУ</w:t>
      </w:r>
      <w:r w:rsidRPr="00DE5CFD">
        <w:rPr>
          <w:rFonts w:ascii="Times New Roman" w:hAnsi="Times New Roman"/>
          <w:color w:val="000000" w:themeColor="text1"/>
          <w:sz w:val="28"/>
          <w:szCs w:val="28"/>
          <w:lang w:val="ru-RU"/>
        </w:rPr>
        <w:t>.</w:t>
      </w:r>
      <w:r w:rsidR="0040299C" w:rsidRPr="00DE5CFD">
        <w:rPr>
          <w:rFonts w:ascii="Times New Roman" w:hAnsi="Times New Roman"/>
          <w:color w:val="000000" w:themeColor="text1"/>
          <w:sz w:val="28"/>
          <w:szCs w:val="28"/>
          <w:lang w:val="ru-RU"/>
        </w:rPr>
        <w:t xml:space="preserve"> </w:t>
      </w:r>
      <w:r w:rsidR="009031ED" w:rsidRPr="00DE5CFD">
        <w:rPr>
          <w:rFonts w:ascii="Times New Roman" w:hAnsi="Times New Roman"/>
          <w:color w:val="000000" w:themeColor="text1"/>
          <w:sz w:val="28"/>
          <w:szCs w:val="28"/>
          <w:lang w:val="ru-RU"/>
        </w:rPr>
        <w:t>Анализ с</w:t>
      </w:r>
      <w:r w:rsidRPr="00DE5CFD">
        <w:rPr>
          <w:rFonts w:ascii="Times New Roman" w:hAnsi="Times New Roman"/>
          <w:color w:val="000000" w:themeColor="text1"/>
          <w:sz w:val="28"/>
          <w:szCs w:val="28"/>
          <w:lang w:val="ru-RU"/>
        </w:rPr>
        <w:t>пособ</w:t>
      </w:r>
      <w:r w:rsidR="009031ED" w:rsidRPr="00DE5CFD">
        <w:rPr>
          <w:rFonts w:ascii="Times New Roman" w:hAnsi="Times New Roman"/>
          <w:color w:val="000000" w:themeColor="text1"/>
          <w:sz w:val="28"/>
          <w:szCs w:val="28"/>
          <w:lang w:val="ru-RU"/>
        </w:rPr>
        <w:t>ов</w:t>
      </w:r>
      <w:r w:rsidRPr="00DE5CFD">
        <w:rPr>
          <w:rFonts w:ascii="Times New Roman" w:hAnsi="Times New Roman"/>
          <w:color w:val="000000" w:themeColor="text1"/>
          <w:sz w:val="28"/>
          <w:szCs w:val="28"/>
          <w:lang w:val="ru-RU"/>
        </w:rPr>
        <w:t xml:space="preserve"> решения этих проблем представля</w:t>
      </w:r>
      <w:r w:rsidR="00B041E8" w:rsidRPr="00DE5CFD">
        <w:rPr>
          <w:rFonts w:ascii="Times New Roman" w:hAnsi="Times New Roman"/>
          <w:color w:val="000000" w:themeColor="text1"/>
          <w:sz w:val="28"/>
          <w:szCs w:val="28"/>
          <w:lang w:val="ru-RU"/>
        </w:rPr>
        <w:t>е</w:t>
      </w:r>
      <w:r w:rsidRPr="00DE5CFD">
        <w:rPr>
          <w:rFonts w:ascii="Times New Roman" w:hAnsi="Times New Roman"/>
          <w:color w:val="000000" w:themeColor="text1"/>
          <w:sz w:val="28"/>
          <w:szCs w:val="28"/>
          <w:lang w:val="ru-RU"/>
        </w:rPr>
        <w:t xml:space="preserve">т интерес для </w:t>
      </w:r>
      <w:r w:rsidR="008E106F" w:rsidRPr="00DE5CFD">
        <w:rPr>
          <w:rFonts w:ascii="Times New Roman" w:hAnsi="Times New Roman"/>
          <w:color w:val="000000" w:themeColor="text1"/>
          <w:sz w:val="28"/>
          <w:szCs w:val="28"/>
          <w:lang w:val="ru-RU"/>
        </w:rPr>
        <w:t xml:space="preserve">последовательности проведения </w:t>
      </w:r>
      <w:r w:rsidRPr="00DE5CFD">
        <w:rPr>
          <w:rFonts w:ascii="Times New Roman" w:hAnsi="Times New Roman"/>
          <w:color w:val="000000" w:themeColor="text1"/>
          <w:sz w:val="28"/>
          <w:szCs w:val="28"/>
          <w:lang w:val="ru-RU"/>
        </w:rPr>
        <w:t>фармакопейного процесса.</w:t>
      </w:r>
    </w:p>
    <w:p w14:paraId="26753F8B" w14:textId="77777777" w:rsidR="00506301" w:rsidRPr="006F5C24" w:rsidRDefault="00CC3FE6"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ГФУ </w:t>
      </w:r>
      <w:r w:rsidR="00B041E8" w:rsidRPr="00DE5CFD">
        <w:rPr>
          <w:rFonts w:ascii="Times New Roman" w:hAnsi="Times New Roman"/>
          <w:color w:val="000000" w:themeColor="text1"/>
          <w:sz w:val="28"/>
          <w:szCs w:val="28"/>
          <w:lang w:val="ru-RU"/>
        </w:rPr>
        <w:t xml:space="preserve">1 издания </w:t>
      </w:r>
      <w:r w:rsidRPr="00DE5CFD">
        <w:rPr>
          <w:rFonts w:ascii="Times New Roman" w:hAnsi="Times New Roman"/>
          <w:color w:val="000000" w:themeColor="text1"/>
          <w:sz w:val="28"/>
          <w:szCs w:val="28"/>
          <w:lang w:val="ru-RU"/>
        </w:rPr>
        <w:t xml:space="preserve">была разработана </w:t>
      </w:r>
      <w:r w:rsidR="00B464FE" w:rsidRPr="00DE5CFD">
        <w:rPr>
          <w:rFonts w:ascii="Times New Roman" w:hAnsi="Times New Roman"/>
          <w:color w:val="000000" w:themeColor="text1"/>
          <w:sz w:val="28"/>
          <w:szCs w:val="28"/>
          <w:lang w:val="ru-RU"/>
        </w:rPr>
        <w:t>Государственным предприятием «Украинский научный фармакопейный центр качества лекарственных средств» (Ф</w:t>
      </w:r>
      <w:r w:rsidRPr="00DE5CFD">
        <w:rPr>
          <w:rFonts w:ascii="Times New Roman" w:hAnsi="Times New Roman"/>
          <w:color w:val="000000" w:themeColor="text1"/>
          <w:sz w:val="28"/>
          <w:szCs w:val="28"/>
          <w:lang w:val="ru-RU"/>
        </w:rPr>
        <w:t>армакопейны</w:t>
      </w:r>
      <w:r w:rsidR="00B464FE" w:rsidRPr="00DE5CFD">
        <w:rPr>
          <w:rFonts w:ascii="Times New Roman" w:hAnsi="Times New Roman"/>
          <w:color w:val="000000" w:themeColor="text1"/>
          <w:sz w:val="28"/>
          <w:szCs w:val="28"/>
          <w:lang w:val="ru-RU"/>
        </w:rPr>
        <w:t>й</w:t>
      </w:r>
      <w:r w:rsidRPr="00DE5CFD">
        <w:rPr>
          <w:rFonts w:ascii="Times New Roman" w:hAnsi="Times New Roman"/>
          <w:color w:val="000000" w:themeColor="text1"/>
          <w:sz w:val="28"/>
          <w:szCs w:val="28"/>
          <w:lang w:val="ru-RU"/>
        </w:rPr>
        <w:t xml:space="preserve"> центр</w:t>
      </w:r>
      <w:r w:rsidR="00B464FE" w:rsidRPr="00DE5CFD">
        <w:rPr>
          <w:rFonts w:ascii="Times New Roman" w:hAnsi="Times New Roman"/>
          <w:color w:val="000000" w:themeColor="text1"/>
          <w:sz w:val="28"/>
          <w:szCs w:val="28"/>
          <w:lang w:val="ru-RU"/>
        </w:rPr>
        <w:t xml:space="preserve"> - ФЦ)</w:t>
      </w:r>
      <w:r w:rsidRPr="00DE5CFD">
        <w:rPr>
          <w:rFonts w:ascii="Times New Roman" w:hAnsi="Times New Roman"/>
          <w:color w:val="000000" w:themeColor="text1"/>
          <w:sz w:val="28"/>
          <w:szCs w:val="28"/>
          <w:lang w:val="ru-RU"/>
        </w:rPr>
        <w:t xml:space="preserve"> по поручению </w:t>
      </w:r>
      <w:r w:rsidR="00BE0E51" w:rsidRPr="00DE5CFD">
        <w:rPr>
          <w:rFonts w:ascii="Times New Roman" w:hAnsi="Times New Roman"/>
          <w:color w:val="000000" w:themeColor="text1"/>
          <w:sz w:val="28"/>
          <w:szCs w:val="28"/>
          <w:lang w:val="ru-RU"/>
        </w:rPr>
        <w:t>Кабинета Министров Украины при участии МЗ Украины и Госкоммедбиопром</w:t>
      </w:r>
      <w:r w:rsidR="008E106F" w:rsidRPr="00DE5CFD">
        <w:rPr>
          <w:rFonts w:ascii="Times New Roman" w:hAnsi="Times New Roman"/>
          <w:color w:val="000000" w:themeColor="text1"/>
          <w:sz w:val="28"/>
          <w:szCs w:val="28"/>
          <w:lang w:val="ru-RU"/>
        </w:rPr>
        <w:t>а Украины</w:t>
      </w:r>
      <w:r w:rsidR="00103548" w:rsidRPr="00DE5CFD">
        <w:rPr>
          <w:rFonts w:ascii="Times New Roman" w:hAnsi="Times New Roman"/>
          <w:color w:val="000000" w:themeColor="text1"/>
          <w:sz w:val="28"/>
          <w:szCs w:val="28"/>
          <w:lang w:val="ru-RU"/>
        </w:rPr>
        <w:t xml:space="preserve">, в настоящее время </w:t>
      </w:r>
      <w:r w:rsidR="00B464FE" w:rsidRPr="00DE5CFD">
        <w:rPr>
          <w:rFonts w:ascii="Times New Roman" w:hAnsi="Times New Roman"/>
          <w:color w:val="000000" w:themeColor="text1"/>
          <w:sz w:val="28"/>
          <w:szCs w:val="28"/>
          <w:lang w:val="ru-RU"/>
        </w:rPr>
        <w:t>Государственной службы Украины по лекарственным средствам и контролю за наркотиками (</w:t>
      </w:r>
      <w:r w:rsidRPr="00DE5CFD">
        <w:rPr>
          <w:rFonts w:ascii="Times New Roman" w:hAnsi="Times New Roman"/>
          <w:color w:val="000000" w:themeColor="text1"/>
          <w:sz w:val="28"/>
          <w:szCs w:val="28"/>
          <w:lang w:val="ru-RU"/>
        </w:rPr>
        <w:t>Гослекслужб</w:t>
      </w:r>
      <w:r w:rsidR="00B464FE" w:rsidRPr="00DE5CFD">
        <w:rPr>
          <w:rFonts w:ascii="Times New Roman" w:hAnsi="Times New Roman"/>
          <w:color w:val="000000" w:themeColor="text1"/>
          <w:sz w:val="28"/>
          <w:szCs w:val="28"/>
          <w:lang w:val="ru-RU"/>
        </w:rPr>
        <w:t>а)</w:t>
      </w:r>
      <w:r w:rsidRPr="00DE5CFD">
        <w:rPr>
          <w:rFonts w:ascii="Times New Roman" w:hAnsi="Times New Roman"/>
          <w:color w:val="000000" w:themeColor="text1"/>
          <w:sz w:val="28"/>
          <w:szCs w:val="28"/>
          <w:lang w:val="ru-RU"/>
        </w:rPr>
        <w:t xml:space="preserve"> и утверждена Приказом Министра здравоохранения </w:t>
      </w:r>
      <w:r w:rsidR="00EA0BBC" w:rsidRPr="00DE5CFD">
        <w:rPr>
          <w:rFonts w:ascii="Times New Roman" w:hAnsi="Times New Roman"/>
          <w:color w:val="000000" w:themeColor="text1"/>
          <w:sz w:val="28"/>
          <w:szCs w:val="28"/>
          <w:lang w:val="ru-RU"/>
        </w:rPr>
        <w:t xml:space="preserve">Украины </w:t>
      </w:r>
      <w:r w:rsidRPr="00DE5CFD">
        <w:rPr>
          <w:rFonts w:ascii="Times New Roman" w:hAnsi="Times New Roman"/>
          <w:color w:val="000000" w:themeColor="text1"/>
          <w:sz w:val="28"/>
          <w:szCs w:val="28"/>
          <w:lang w:val="ru-RU"/>
        </w:rPr>
        <w:t>от</w:t>
      </w:r>
      <w:r w:rsidR="0094385F" w:rsidRPr="00DE5CFD">
        <w:rPr>
          <w:rFonts w:ascii="Times New Roman" w:hAnsi="Times New Roman"/>
          <w:color w:val="000000" w:themeColor="text1"/>
          <w:sz w:val="28"/>
          <w:szCs w:val="28"/>
        </w:rPr>
        <w:t xml:space="preserve"> 12 </w:t>
      </w:r>
      <w:r w:rsidRPr="00DE5CFD">
        <w:rPr>
          <w:rFonts w:ascii="Times New Roman" w:hAnsi="Times New Roman"/>
          <w:color w:val="000000" w:themeColor="text1"/>
          <w:sz w:val="28"/>
          <w:szCs w:val="28"/>
          <w:lang w:val="ru-RU"/>
        </w:rPr>
        <w:t>марта</w:t>
      </w:r>
      <w:r w:rsidR="0094385F" w:rsidRPr="00DE5CFD">
        <w:rPr>
          <w:rFonts w:ascii="Times New Roman" w:hAnsi="Times New Roman"/>
          <w:color w:val="000000" w:themeColor="text1"/>
          <w:sz w:val="28"/>
          <w:szCs w:val="28"/>
        </w:rPr>
        <w:t xml:space="preserve"> 2001 </w:t>
      </w:r>
      <w:r w:rsidRPr="00DE5CFD">
        <w:rPr>
          <w:rFonts w:ascii="Times New Roman" w:hAnsi="Times New Roman"/>
          <w:color w:val="000000" w:themeColor="text1"/>
          <w:sz w:val="28"/>
          <w:szCs w:val="28"/>
          <w:lang w:val="ru-RU"/>
        </w:rPr>
        <w:t>г.</w:t>
      </w:r>
      <w:r w:rsidR="0094385F" w:rsidRPr="00DE5CFD">
        <w:rPr>
          <w:rFonts w:ascii="Times New Roman" w:hAnsi="Times New Roman"/>
          <w:color w:val="000000" w:themeColor="text1"/>
          <w:sz w:val="28"/>
          <w:szCs w:val="28"/>
        </w:rPr>
        <w:t xml:space="preserve"> № 95</w:t>
      </w:r>
      <w:r w:rsidR="000C679C" w:rsidRPr="00DE5CFD">
        <w:rPr>
          <w:rFonts w:ascii="Times New Roman" w:hAnsi="Times New Roman"/>
          <w:color w:val="000000" w:themeColor="text1"/>
          <w:sz w:val="28"/>
          <w:szCs w:val="28"/>
          <w:lang w:val="ru-RU"/>
        </w:rPr>
        <w:t xml:space="preserve"> «</w:t>
      </w:r>
      <w:r w:rsidR="00BE0E51" w:rsidRPr="00DE5CFD">
        <w:rPr>
          <w:rFonts w:ascii="Times New Roman" w:hAnsi="Times New Roman"/>
          <w:color w:val="000000" w:themeColor="text1"/>
          <w:sz w:val="28"/>
          <w:szCs w:val="28"/>
          <w:lang w:val="ru-RU" w:eastAsia="ru-UA"/>
        </w:rPr>
        <w:t>Об утверждении и введении в действие Государственной</w:t>
      </w:r>
      <w:r w:rsidR="00BE0E51" w:rsidRPr="00DE5CFD">
        <w:rPr>
          <w:rFonts w:ascii="Times New Roman" w:hAnsi="Times New Roman"/>
          <w:color w:val="000000" w:themeColor="text1"/>
          <w:sz w:val="28"/>
          <w:szCs w:val="28"/>
          <w:lang w:val="ru-RU"/>
        </w:rPr>
        <w:t xml:space="preserve"> </w:t>
      </w:r>
      <w:r w:rsidR="00BE0E51" w:rsidRPr="00DE5CFD">
        <w:rPr>
          <w:rFonts w:ascii="Times New Roman" w:hAnsi="Times New Roman"/>
          <w:color w:val="000000" w:themeColor="text1"/>
          <w:sz w:val="28"/>
          <w:szCs w:val="28"/>
          <w:lang w:val="ru-RU" w:eastAsia="ru-UA"/>
        </w:rPr>
        <w:t>Фармакопеи Украины (1 издание)</w:t>
      </w:r>
      <w:r w:rsidR="000C679C" w:rsidRPr="00DE5CFD">
        <w:rPr>
          <w:rFonts w:ascii="Times New Roman" w:hAnsi="Times New Roman"/>
          <w:b/>
          <w:bCs/>
          <w:color w:val="000000" w:themeColor="text1"/>
          <w:sz w:val="28"/>
          <w:szCs w:val="28"/>
          <w:shd w:val="clear" w:color="auto" w:fill="FFFFFF"/>
          <w:lang w:val="ru-RU"/>
        </w:rPr>
        <w:t>»</w:t>
      </w:r>
      <w:r w:rsidRPr="00DE5CFD">
        <w:rPr>
          <w:rFonts w:ascii="Times New Roman" w:hAnsi="Times New Roman"/>
          <w:color w:val="000000" w:themeColor="text1"/>
          <w:sz w:val="28"/>
          <w:szCs w:val="28"/>
          <w:lang w:val="ru-RU"/>
        </w:rPr>
        <w:t>. Тем же Приказом</w:t>
      </w:r>
      <w:r w:rsidR="000C679C" w:rsidRPr="00DE5CFD">
        <w:rPr>
          <w:rFonts w:ascii="Times New Roman" w:hAnsi="Times New Roman"/>
          <w:color w:val="000000" w:themeColor="text1"/>
          <w:sz w:val="28"/>
          <w:szCs w:val="28"/>
          <w:lang w:val="ru-RU"/>
        </w:rPr>
        <w:t xml:space="preserve"> МЗ Украины</w:t>
      </w:r>
      <w:r w:rsidRPr="00DE5CFD">
        <w:rPr>
          <w:rFonts w:ascii="Times New Roman" w:hAnsi="Times New Roman"/>
          <w:color w:val="000000" w:themeColor="text1"/>
          <w:sz w:val="28"/>
          <w:szCs w:val="28"/>
          <w:lang w:val="ru-RU"/>
        </w:rPr>
        <w:t xml:space="preserve"> ГФУ была введена в действие с 1 </w:t>
      </w:r>
      <w:r w:rsidR="00506301" w:rsidRPr="00DE5CFD">
        <w:rPr>
          <w:rFonts w:ascii="Times New Roman" w:hAnsi="Times New Roman"/>
          <w:color w:val="000000" w:themeColor="text1"/>
          <w:sz w:val="28"/>
          <w:szCs w:val="28"/>
          <w:lang w:val="ru-RU"/>
        </w:rPr>
        <w:t>октября 2001 г.</w:t>
      </w:r>
      <w:r w:rsidR="006F5C24">
        <w:rPr>
          <w:rFonts w:ascii="Times New Roman" w:hAnsi="Times New Roman"/>
          <w:color w:val="000000" w:themeColor="text1"/>
          <w:sz w:val="28"/>
          <w:szCs w:val="28"/>
          <w:lang w:val="ru-RU"/>
        </w:rPr>
        <w:t xml:space="preserve"> </w:t>
      </w:r>
      <w:r w:rsidR="006F5C24" w:rsidRPr="006F5C24">
        <w:rPr>
          <w:rFonts w:ascii="Times New Roman" w:hAnsi="Times New Roman"/>
          <w:color w:val="000000" w:themeColor="text1"/>
          <w:sz w:val="28"/>
          <w:szCs w:val="28"/>
          <w:lang w:val="ru-RU"/>
        </w:rPr>
        <w:t>[7, 8].</w:t>
      </w:r>
    </w:p>
    <w:p w14:paraId="7B1376CF" w14:textId="48247E05" w:rsidR="0094385F" w:rsidRPr="00DE5CFD" w:rsidRDefault="00506301"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За прошедшие 20 лет ГФУ прошла большой путь</w:t>
      </w:r>
      <w:r w:rsidR="0094385F" w:rsidRPr="00DE5CFD">
        <w:rPr>
          <w:rFonts w:ascii="Times New Roman" w:hAnsi="Times New Roman"/>
          <w:color w:val="000000" w:themeColor="text1"/>
          <w:sz w:val="28"/>
          <w:szCs w:val="28"/>
        </w:rPr>
        <w:t xml:space="preserve"> </w:t>
      </w:r>
      <w:r w:rsidRPr="00DE5CFD">
        <w:rPr>
          <w:rFonts w:ascii="Times New Roman" w:hAnsi="Times New Roman"/>
          <w:color w:val="000000" w:themeColor="text1"/>
          <w:sz w:val="28"/>
          <w:szCs w:val="28"/>
          <w:lang w:val="ru-RU"/>
        </w:rPr>
        <w:t>и уже можно подвести определенные итоги е</w:t>
      </w:r>
      <w:r w:rsidR="0009529D">
        <w:rPr>
          <w:rFonts w:ascii="Times New Roman" w:hAnsi="Times New Roman"/>
          <w:color w:val="000000" w:themeColor="text1"/>
          <w:sz w:val="28"/>
          <w:szCs w:val="28"/>
          <w:lang w:val="ru-RU"/>
        </w:rPr>
        <w:t>ё</w:t>
      </w:r>
      <w:r w:rsidRPr="00DE5CFD">
        <w:rPr>
          <w:rFonts w:ascii="Times New Roman" w:hAnsi="Times New Roman"/>
          <w:color w:val="000000" w:themeColor="text1"/>
          <w:sz w:val="28"/>
          <w:szCs w:val="28"/>
          <w:lang w:val="ru-RU"/>
        </w:rPr>
        <w:t xml:space="preserve"> </w:t>
      </w:r>
      <w:r w:rsidR="0093605B" w:rsidRPr="00DE5CFD">
        <w:rPr>
          <w:rFonts w:ascii="Times New Roman" w:hAnsi="Times New Roman"/>
          <w:color w:val="000000" w:themeColor="text1"/>
          <w:sz w:val="28"/>
          <w:szCs w:val="28"/>
          <w:lang w:val="ru-RU"/>
        </w:rPr>
        <w:t xml:space="preserve">разработки и </w:t>
      </w:r>
      <w:r w:rsidR="00E16287" w:rsidRPr="00DE5CFD">
        <w:rPr>
          <w:rFonts w:ascii="Times New Roman" w:hAnsi="Times New Roman"/>
          <w:color w:val="000000" w:themeColor="text1"/>
          <w:sz w:val="28"/>
          <w:szCs w:val="28"/>
          <w:lang w:val="ru-RU"/>
        </w:rPr>
        <w:t>функционирования</w:t>
      </w:r>
      <w:r w:rsidRPr="00DE5CFD">
        <w:rPr>
          <w:rFonts w:ascii="Times New Roman" w:hAnsi="Times New Roman"/>
          <w:color w:val="000000" w:themeColor="text1"/>
          <w:sz w:val="28"/>
          <w:szCs w:val="28"/>
          <w:lang w:val="ru-RU"/>
        </w:rPr>
        <w:t xml:space="preserve"> в Украине.</w:t>
      </w:r>
    </w:p>
    <w:p w14:paraId="34C1CFB2" w14:textId="77777777" w:rsidR="00506301" w:rsidRPr="00DE5CFD" w:rsidRDefault="00E16287"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 xml:space="preserve">1. </w:t>
      </w:r>
      <w:r w:rsidR="00A845B3" w:rsidRPr="00DE5CFD">
        <w:rPr>
          <w:rFonts w:ascii="Times New Roman" w:hAnsi="Times New Roman"/>
          <w:b/>
          <w:color w:val="000000" w:themeColor="text1"/>
          <w:sz w:val="28"/>
          <w:szCs w:val="28"/>
          <w:lang w:val="ru-RU"/>
        </w:rPr>
        <w:t>Правовой с</w:t>
      </w:r>
      <w:r w:rsidR="00506301" w:rsidRPr="00DE5CFD">
        <w:rPr>
          <w:rFonts w:ascii="Times New Roman" w:hAnsi="Times New Roman"/>
          <w:b/>
          <w:color w:val="000000" w:themeColor="text1"/>
          <w:sz w:val="28"/>
          <w:szCs w:val="28"/>
          <w:lang w:val="ru-RU"/>
        </w:rPr>
        <w:t>татус ГФУ</w:t>
      </w:r>
    </w:p>
    <w:p w14:paraId="0A49BA1B" w14:textId="72E6F8E6" w:rsidR="00506301" w:rsidRPr="00DE5CFD" w:rsidRDefault="00506301"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В соответствии с</w:t>
      </w:r>
      <w:r w:rsidR="00416C50" w:rsidRPr="00DE5CFD">
        <w:rPr>
          <w:rFonts w:ascii="Times New Roman" w:hAnsi="Times New Roman"/>
          <w:color w:val="000000" w:themeColor="text1"/>
          <w:sz w:val="28"/>
          <w:szCs w:val="28"/>
          <w:lang w:val="ru-RU"/>
        </w:rPr>
        <w:t xml:space="preserve">о </w:t>
      </w:r>
      <w:r w:rsidR="0009529D" w:rsidRPr="00DE5CFD">
        <w:rPr>
          <w:rFonts w:ascii="Times New Roman" w:hAnsi="Times New Roman"/>
          <w:color w:val="000000" w:themeColor="text1"/>
          <w:sz w:val="28"/>
          <w:szCs w:val="28"/>
          <w:lang w:val="ru-RU"/>
        </w:rPr>
        <w:t>статьёй</w:t>
      </w:r>
      <w:r w:rsidR="00416C50" w:rsidRPr="00DE5CFD">
        <w:rPr>
          <w:rFonts w:ascii="Times New Roman" w:hAnsi="Times New Roman"/>
          <w:color w:val="000000" w:themeColor="text1"/>
          <w:sz w:val="28"/>
          <w:szCs w:val="28"/>
          <w:lang w:val="ru-RU"/>
        </w:rPr>
        <w:t xml:space="preserve"> 2</w:t>
      </w:r>
      <w:r w:rsidR="00416C50" w:rsidRPr="00DE5CFD">
        <w:rPr>
          <w:rFonts w:ascii="Times New Roman" w:hAnsi="Times New Roman"/>
          <w:color w:val="000000" w:themeColor="text1"/>
          <w:sz w:val="28"/>
          <w:szCs w:val="28"/>
          <w:shd w:val="clear" w:color="auto" w:fill="FFFFFF"/>
          <w:lang w:val="ru-RU"/>
        </w:rPr>
        <w:t xml:space="preserve"> Закона Украины «О лекарственных средствах»</w:t>
      </w:r>
      <w:r w:rsidR="001A7978" w:rsidRPr="00DE5CFD">
        <w:rPr>
          <w:rFonts w:ascii="Times New Roman" w:hAnsi="Times New Roman"/>
          <w:color w:val="000000" w:themeColor="text1"/>
          <w:sz w:val="28"/>
          <w:szCs w:val="28"/>
          <w:shd w:val="clear" w:color="auto" w:fill="FFFFFF"/>
          <w:lang w:val="ru-RU"/>
        </w:rPr>
        <w:t xml:space="preserve"> [</w:t>
      </w:r>
      <w:r w:rsidR="006F5C24" w:rsidRPr="006F5C24">
        <w:rPr>
          <w:rFonts w:ascii="Times New Roman" w:hAnsi="Times New Roman"/>
          <w:color w:val="000000" w:themeColor="text1"/>
          <w:sz w:val="28"/>
          <w:szCs w:val="28"/>
          <w:shd w:val="clear" w:color="auto" w:fill="FFFFFF"/>
          <w:lang w:val="ru-RU"/>
        </w:rPr>
        <w:t>9</w:t>
      </w:r>
      <w:r w:rsidR="001A7978" w:rsidRPr="00DE5CFD">
        <w:rPr>
          <w:rFonts w:ascii="Times New Roman" w:hAnsi="Times New Roman"/>
          <w:color w:val="000000" w:themeColor="text1"/>
          <w:sz w:val="28"/>
          <w:szCs w:val="28"/>
          <w:shd w:val="clear" w:color="auto" w:fill="FFFFFF"/>
          <w:lang w:val="ru-RU"/>
        </w:rPr>
        <w:t>]</w:t>
      </w:r>
      <w:r w:rsidR="00C24B2E" w:rsidRPr="00DE5CFD">
        <w:rPr>
          <w:rFonts w:ascii="Times New Roman" w:hAnsi="Times New Roman"/>
          <w:color w:val="000000" w:themeColor="text1"/>
          <w:sz w:val="28"/>
          <w:szCs w:val="28"/>
          <w:lang w:val="ru-RU"/>
        </w:rPr>
        <w:t>:</w:t>
      </w:r>
    </w:p>
    <w:p w14:paraId="49755A80" w14:textId="77777777" w:rsidR="00227ED9" w:rsidRPr="00DE5CFD" w:rsidRDefault="00506301"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w:t>
      </w:r>
      <w:r w:rsidR="00C24B2E" w:rsidRPr="00DE5CFD">
        <w:rPr>
          <w:rFonts w:ascii="Times New Roman" w:hAnsi="Times New Roman"/>
          <w:color w:val="000000" w:themeColor="text1"/>
          <w:sz w:val="28"/>
          <w:szCs w:val="28"/>
          <w:lang w:val="ru-RU"/>
        </w:rPr>
        <w:t xml:space="preserve">Государственная </w:t>
      </w:r>
      <w:r w:rsidRPr="00DE5CFD">
        <w:rPr>
          <w:rFonts w:ascii="Times New Roman" w:hAnsi="Times New Roman"/>
          <w:color w:val="000000" w:themeColor="text1"/>
          <w:sz w:val="28"/>
          <w:szCs w:val="28"/>
          <w:lang w:val="ru-RU"/>
        </w:rPr>
        <w:t>Фармакопея Укра</w:t>
      </w:r>
      <w:r w:rsidR="00C24B2E" w:rsidRPr="00DE5CFD">
        <w:rPr>
          <w:rFonts w:ascii="Times New Roman" w:hAnsi="Times New Roman"/>
          <w:color w:val="000000" w:themeColor="text1"/>
          <w:sz w:val="28"/>
          <w:szCs w:val="28"/>
          <w:lang w:val="ru-RU"/>
        </w:rPr>
        <w:t>ины</w:t>
      </w:r>
      <w:r w:rsidRPr="00DE5CFD">
        <w:rPr>
          <w:rFonts w:ascii="Times New Roman" w:hAnsi="Times New Roman"/>
          <w:color w:val="000000" w:themeColor="text1"/>
          <w:sz w:val="28"/>
          <w:szCs w:val="28"/>
          <w:lang w:val="ru-RU"/>
        </w:rPr>
        <w:t xml:space="preserve"> </w:t>
      </w:r>
      <w:r w:rsidR="0004396C" w:rsidRPr="00DE5CFD">
        <w:rPr>
          <w:rFonts w:ascii="Times New Roman" w:hAnsi="Times New Roman"/>
          <w:color w:val="000000" w:themeColor="text1"/>
          <w:sz w:val="28"/>
          <w:szCs w:val="28"/>
          <w:lang w:val="ru-RU"/>
        </w:rPr>
        <w:t>–</w:t>
      </w:r>
      <w:r w:rsidRPr="00DE5CFD">
        <w:rPr>
          <w:rFonts w:ascii="Times New Roman" w:hAnsi="Times New Roman"/>
          <w:color w:val="000000" w:themeColor="text1"/>
          <w:sz w:val="28"/>
          <w:szCs w:val="28"/>
          <w:lang w:val="ru-RU"/>
        </w:rPr>
        <w:t xml:space="preserve"> </w:t>
      </w:r>
      <w:r w:rsidRPr="00DE5CFD">
        <w:rPr>
          <w:rFonts w:ascii="Times New Roman" w:hAnsi="Times New Roman"/>
          <w:bCs/>
          <w:color w:val="000000" w:themeColor="text1"/>
          <w:sz w:val="28"/>
          <w:szCs w:val="28"/>
          <w:lang w:val="ru-RU"/>
        </w:rPr>
        <w:t>правов</w:t>
      </w:r>
      <w:r w:rsidR="00C24B2E" w:rsidRPr="00DE5CFD">
        <w:rPr>
          <w:rFonts w:ascii="Times New Roman" w:hAnsi="Times New Roman"/>
          <w:bCs/>
          <w:color w:val="000000" w:themeColor="text1"/>
          <w:sz w:val="28"/>
          <w:szCs w:val="28"/>
          <w:lang w:val="ru-RU"/>
        </w:rPr>
        <w:t>о</w:t>
      </w:r>
      <w:r w:rsidRPr="00DE5CFD">
        <w:rPr>
          <w:rFonts w:ascii="Times New Roman" w:hAnsi="Times New Roman"/>
          <w:bCs/>
          <w:color w:val="000000" w:themeColor="text1"/>
          <w:sz w:val="28"/>
          <w:szCs w:val="28"/>
          <w:lang w:val="ru-RU"/>
        </w:rPr>
        <w:t>й акт</w:t>
      </w:r>
      <w:r w:rsidRPr="00DE5CFD">
        <w:rPr>
          <w:rFonts w:ascii="Times New Roman" w:hAnsi="Times New Roman"/>
          <w:color w:val="000000" w:themeColor="text1"/>
          <w:sz w:val="28"/>
          <w:szCs w:val="28"/>
          <w:lang w:val="ru-RU"/>
        </w:rPr>
        <w:t xml:space="preserve">, </w:t>
      </w:r>
      <w:r w:rsidR="00C24B2E" w:rsidRPr="00DE5CFD">
        <w:rPr>
          <w:rFonts w:ascii="Times New Roman" w:hAnsi="Times New Roman"/>
          <w:color w:val="000000" w:themeColor="text1"/>
          <w:sz w:val="28"/>
          <w:szCs w:val="28"/>
          <w:lang w:val="ru-RU"/>
        </w:rPr>
        <w:t xml:space="preserve">который содержит общие требования к лекарственным средствам, </w:t>
      </w:r>
      <w:r w:rsidRPr="00DE5CFD">
        <w:rPr>
          <w:rFonts w:ascii="Times New Roman" w:hAnsi="Times New Roman"/>
          <w:color w:val="000000" w:themeColor="text1"/>
          <w:sz w:val="28"/>
          <w:szCs w:val="28"/>
          <w:lang w:val="ru-RU"/>
        </w:rPr>
        <w:t>фармакопейн</w:t>
      </w:r>
      <w:r w:rsidR="00C24B2E" w:rsidRPr="00DE5CFD">
        <w:rPr>
          <w:rFonts w:ascii="Times New Roman" w:hAnsi="Times New Roman"/>
          <w:color w:val="000000" w:themeColor="text1"/>
          <w:sz w:val="28"/>
          <w:szCs w:val="28"/>
          <w:lang w:val="ru-RU"/>
        </w:rPr>
        <w:t>ые</w:t>
      </w:r>
      <w:r w:rsidRPr="00DE5CFD">
        <w:rPr>
          <w:rFonts w:ascii="Times New Roman" w:hAnsi="Times New Roman"/>
          <w:color w:val="000000" w:themeColor="text1"/>
          <w:sz w:val="28"/>
          <w:szCs w:val="28"/>
          <w:lang w:val="ru-RU"/>
        </w:rPr>
        <w:t xml:space="preserve"> стат</w:t>
      </w:r>
      <w:r w:rsidR="00C24B2E" w:rsidRPr="00DE5CFD">
        <w:rPr>
          <w:rFonts w:ascii="Times New Roman" w:hAnsi="Times New Roman"/>
          <w:color w:val="000000" w:themeColor="text1"/>
          <w:sz w:val="28"/>
          <w:szCs w:val="28"/>
          <w:lang w:val="ru-RU"/>
        </w:rPr>
        <w:t>ьи</w:t>
      </w:r>
      <w:r w:rsidRPr="00DE5CFD">
        <w:rPr>
          <w:rFonts w:ascii="Times New Roman" w:hAnsi="Times New Roman"/>
          <w:color w:val="000000" w:themeColor="text1"/>
          <w:sz w:val="28"/>
          <w:szCs w:val="28"/>
          <w:lang w:val="ru-RU"/>
        </w:rPr>
        <w:t>, а такж</w:t>
      </w:r>
      <w:r w:rsidR="00C24B2E" w:rsidRPr="00DE5CFD">
        <w:rPr>
          <w:rFonts w:ascii="Times New Roman" w:hAnsi="Times New Roman"/>
          <w:color w:val="000000" w:themeColor="text1"/>
          <w:sz w:val="28"/>
          <w:szCs w:val="28"/>
          <w:lang w:val="ru-RU"/>
        </w:rPr>
        <w:t>е</w:t>
      </w:r>
      <w:r w:rsidRPr="00DE5CFD">
        <w:rPr>
          <w:rFonts w:ascii="Times New Roman" w:hAnsi="Times New Roman"/>
          <w:color w:val="000000" w:themeColor="text1"/>
          <w:sz w:val="28"/>
          <w:szCs w:val="28"/>
          <w:lang w:val="ru-RU"/>
        </w:rPr>
        <w:t xml:space="preserve"> методики контролю </w:t>
      </w:r>
      <w:r w:rsidR="00C24B2E" w:rsidRPr="00DE5CFD">
        <w:rPr>
          <w:rFonts w:ascii="Times New Roman" w:hAnsi="Times New Roman"/>
          <w:color w:val="000000" w:themeColor="text1"/>
          <w:sz w:val="28"/>
          <w:szCs w:val="28"/>
          <w:lang w:val="ru-RU"/>
        </w:rPr>
        <w:t>качества</w:t>
      </w:r>
      <w:r w:rsidRPr="00DE5CFD">
        <w:rPr>
          <w:rFonts w:ascii="Times New Roman" w:hAnsi="Times New Roman"/>
          <w:color w:val="000000" w:themeColor="text1"/>
          <w:sz w:val="28"/>
          <w:szCs w:val="28"/>
          <w:lang w:val="ru-RU"/>
        </w:rPr>
        <w:t xml:space="preserve"> л</w:t>
      </w:r>
      <w:r w:rsidR="00C24B2E" w:rsidRPr="00DE5CFD">
        <w:rPr>
          <w:rFonts w:ascii="Times New Roman" w:hAnsi="Times New Roman"/>
          <w:color w:val="000000" w:themeColor="text1"/>
          <w:sz w:val="28"/>
          <w:szCs w:val="28"/>
          <w:lang w:val="ru-RU"/>
        </w:rPr>
        <w:t>екарственных средств</w:t>
      </w:r>
      <w:r w:rsidRPr="00DE5CFD">
        <w:rPr>
          <w:rFonts w:ascii="Times New Roman" w:hAnsi="Times New Roman"/>
          <w:color w:val="000000" w:themeColor="text1"/>
          <w:sz w:val="28"/>
          <w:szCs w:val="28"/>
          <w:lang w:val="ru-RU"/>
        </w:rPr>
        <w:t xml:space="preserve">». </w:t>
      </w:r>
    </w:p>
    <w:p w14:paraId="361DBF49" w14:textId="77777777" w:rsidR="00506301" w:rsidRPr="00DE5CFD" w:rsidRDefault="0004396C"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Г</w:t>
      </w:r>
      <w:r w:rsidR="00506301" w:rsidRPr="00DE5CFD">
        <w:rPr>
          <w:rFonts w:ascii="Times New Roman" w:hAnsi="Times New Roman"/>
          <w:color w:val="000000" w:themeColor="text1"/>
          <w:sz w:val="28"/>
          <w:szCs w:val="28"/>
          <w:lang w:val="ru-RU"/>
        </w:rPr>
        <w:t>ФУ р</w:t>
      </w:r>
      <w:r w:rsidR="00C24B2E" w:rsidRPr="00DE5CFD">
        <w:rPr>
          <w:rFonts w:ascii="Times New Roman" w:hAnsi="Times New Roman"/>
          <w:color w:val="000000" w:themeColor="text1"/>
          <w:sz w:val="28"/>
          <w:szCs w:val="28"/>
          <w:lang w:val="ru-RU"/>
        </w:rPr>
        <w:t xml:space="preserve">азрабатывает </w:t>
      </w:r>
      <w:r w:rsidR="00506301" w:rsidRPr="00DE5CFD">
        <w:rPr>
          <w:rFonts w:ascii="Times New Roman" w:hAnsi="Times New Roman"/>
          <w:color w:val="000000" w:themeColor="text1"/>
          <w:sz w:val="28"/>
          <w:szCs w:val="28"/>
          <w:lang w:val="ru-RU"/>
        </w:rPr>
        <w:t>Фармакопейн</w:t>
      </w:r>
      <w:r w:rsidR="00C24B2E" w:rsidRPr="00DE5CFD">
        <w:rPr>
          <w:rFonts w:ascii="Times New Roman" w:hAnsi="Times New Roman"/>
          <w:color w:val="000000" w:themeColor="text1"/>
          <w:sz w:val="28"/>
          <w:szCs w:val="28"/>
          <w:lang w:val="ru-RU"/>
        </w:rPr>
        <w:t>ы</w:t>
      </w:r>
      <w:r w:rsidR="00506301" w:rsidRPr="00DE5CFD">
        <w:rPr>
          <w:rFonts w:ascii="Times New Roman" w:hAnsi="Times New Roman"/>
          <w:color w:val="000000" w:themeColor="text1"/>
          <w:sz w:val="28"/>
          <w:szCs w:val="28"/>
          <w:lang w:val="ru-RU"/>
        </w:rPr>
        <w:t xml:space="preserve">й центр </w:t>
      </w:r>
      <w:r w:rsidR="00E16287" w:rsidRPr="00DE5CFD">
        <w:rPr>
          <w:rFonts w:ascii="Times New Roman" w:hAnsi="Times New Roman"/>
          <w:color w:val="000000" w:themeColor="text1"/>
          <w:sz w:val="28"/>
          <w:szCs w:val="28"/>
          <w:lang w:val="ru-RU"/>
        </w:rPr>
        <w:t>ка</w:t>
      </w:r>
      <w:r w:rsidR="00506301" w:rsidRPr="00DE5CFD">
        <w:rPr>
          <w:rFonts w:ascii="Times New Roman" w:hAnsi="Times New Roman"/>
          <w:color w:val="000000" w:themeColor="text1"/>
          <w:sz w:val="28"/>
          <w:szCs w:val="28"/>
          <w:lang w:val="ru-RU"/>
        </w:rPr>
        <w:t>к структурн</w:t>
      </w:r>
      <w:r w:rsidR="00C24B2E" w:rsidRPr="00DE5CFD">
        <w:rPr>
          <w:rFonts w:ascii="Times New Roman" w:hAnsi="Times New Roman"/>
          <w:color w:val="000000" w:themeColor="text1"/>
          <w:sz w:val="28"/>
          <w:szCs w:val="28"/>
          <w:lang w:val="ru-RU"/>
        </w:rPr>
        <w:t>ое</w:t>
      </w:r>
      <w:r w:rsidR="00506301" w:rsidRPr="00DE5CFD">
        <w:rPr>
          <w:rFonts w:ascii="Times New Roman" w:hAnsi="Times New Roman"/>
          <w:color w:val="000000" w:themeColor="text1"/>
          <w:sz w:val="28"/>
          <w:szCs w:val="28"/>
          <w:lang w:val="ru-RU"/>
        </w:rPr>
        <w:t xml:space="preserve"> п</w:t>
      </w:r>
      <w:r w:rsidR="00C24B2E" w:rsidRPr="00DE5CFD">
        <w:rPr>
          <w:rFonts w:ascii="Times New Roman" w:hAnsi="Times New Roman"/>
          <w:color w:val="000000" w:themeColor="text1"/>
          <w:sz w:val="28"/>
          <w:szCs w:val="28"/>
          <w:lang w:val="ru-RU"/>
        </w:rPr>
        <w:t>одразделение Гослекслужбы</w:t>
      </w:r>
      <w:r w:rsidR="00506301" w:rsidRPr="00DE5CFD">
        <w:rPr>
          <w:rFonts w:ascii="Times New Roman" w:hAnsi="Times New Roman"/>
          <w:color w:val="000000" w:themeColor="text1"/>
          <w:sz w:val="28"/>
          <w:szCs w:val="28"/>
          <w:lang w:val="ru-RU"/>
        </w:rPr>
        <w:t xml:space="preserve">, </w:t>
      </w:r>
      <w:r w:rsidR="00C24B2E" w:rsidRPr="00DE5CFD">
        <w:rPr>
          <w:rFonts w:ascii="Times New Roman" w:hAnsi="Times New Roman"/>
          <w:color w:val="000000" w:themeColor="text1"/>
          <w:sz w:val="28"/>
          <w:szCs w:val="28"/>
          <w:lang w:val="ru-RU"/>
        </w:rPr>
        <w:t>согласовывает</w:t>
      </w:r>
      <w:r w:rsidRPr="00DE5CFD">
        <w:rPr>
          <w:rFonts w:ascii="Times New Roman" w:hAnsi="Times New Roman"/>
          <w:color w:val="000000" w:themeColor="text1"/>
          <w:sz w:val="28"/>
          <w:szCs w:val="28"/>
          <w:lang w:val="ru-RU"/>
        </w:rPr>
        <w:t xml:space="preserve"> с</w:t>
      </w:r>
      <w:r w:rsidR="00C24B2E" w:rsidRPr="00DE5CFD">
        <w:rPr>
          <w:rFonts w:ascii="Times New Roman" w:hAnsi="Times New Roman"/>
          <w:color w:val="000000" w:themeColor="text1"/>
          <w:sz w:val="28"/>
          <w:szCs w:val="28"/>
          <w:lang w:val="ru-RU"/>
        </w:rPr>
        <w:t xml:space="preserve"> Гослекслужб</w:t>
      </w:r>
      <w:r w:rsidRPr="00DE5CFD">
        <w:rPr>
          <w:rFonts w:ascii="Times New Roman" w:hAnsi="Times New Roman"/>
          <w:color w:val="000000" w:themeColor="text1"/>
          <w:sz w:val="28"/>
          <w:szCs w:val="28"/>
          <w:lang w:val="ru-RU"/>
        </w:rPr>
        <w:t>ой</w:t>
      </w:r>
      <w:r w:rsidR="00506301" w:rsidRPr="00DE5CFD">
        <w:rPr>
          <w:rFonts w:ascii="Times New Roman" w:hAnsi="Times New Roman"/>
          <w:color w:val="000000" w:themeColor="text1"/>
          <w:sz w:val="28"/>
          <w:szCs w:val="28"/>
          <w:lang w:val="ru-RU"/>
        </w:rPr>
        <w:t xml:space="preserve"> </w:t>
      </w:r>
      <w:r w:rsidR="00C24B2E" w:rsidRPr="00DE5CFD">
        <w:rPr>
          <w:rFonts w:ascii="Times New Roman" w:hAnsi="Times New Roman"/>
          <w:color w:val="000000" w:themeColor="text1"/>
          <w:sz w:val="28"/>
          <w:szCs w:val="28"/>
          <w:lang w:val="ru-RU"/>
        </w:rPr>
        <w:t>и</w:t>
      </w:r>
      <w:r w:rsidR="00506301" w:rsidRPr="00DE5CFD">
        <w:rPr>
          <w:rFonts w:ascii="Times New Roman" w:hAnsi="Times New Roman"/>
          <w:color w:val="000000" w:themeColor="text1"/>
          <w:sz w:val="28"/>
          <w:szCs w:val="28"/>
          <w:lang w:val="ru-RU"/>
        </w:rPr>
        <w:t xml:space="preserve"> </w:t>
      </w:r>
      <w:r w:rsidR="00C24B2E" w:rsidRPr="00DE5CFD">
        <w:rPr>
          <w:rFonts w:ascii="Times New Roman" w:hAnsi="Times New Roman"/>
          <w:color w:val="000000" w:themeColor="text1"/>
          <w:sz w:val="28"/>
          <w:szCs w:val="28"/>
          <w:lang w:val="ru-RU"/>
        </w:rPr>
        <w:t>утверждает</w:t>
      </w:r>
      <w:r w:rsidRPr="00DE5CFD">
        <w:rPr>
          <w:rFonts w:ascii="Times New Roman" w:hAnsi="Times New Roman"/>
          <w:color w:val="000000" w:themeColor="text1"/>
          <w:sz w:val="28"/>
          <w:szCs w:val="28"/>
          <w:lang w:val="ru-RU"/>
        </w:rPr>
        <w:t xml:space="preserve"> в </w:t>
      </w:r>
      <w:r w:rsidR="00506301" w:rsidRPr="00DE5CFD">
        <w:rPr>
          <w:rFonts w:ascii="Times New Roman" w:hAnsi="Times New Roman"/>
          <w:color w:val="000000" w:themeColor="text1"/>
          <w:sz w:val="28"/>
          <w:szCs w:val="28"/>
          <w:lang w:val="ru-RU"/>
        </w:rPr>
        <w:t>М</w:t>
      </w:r>
      <w:r w:rsidR="00C24B2E" w:rsidRPr="00DE5CFD">
        <w:rPr>
          <w:rFonts w:ascii="Times New Roman" w:hAnsi="Times New Roman"/>
          <w:color w:val="000000" w:themeColor="text1"/>
          <w:sz w:val="28"/>
          <w:szCs w:val="28"/>
          <w:lang w:val="ru-RU"/>
        </w:rPr>
        <w:t>и</w:t>
      </w:r>
      <w:r w:rsidR="00506301" w:rsidRPr="00DE5CFD">
        <w:rPr>
          <w:rFonts w:ascii="Times New Roman" w:hAnsi="Times New Roman"/>
          <w:color w:val="000000" w:themeColor="text1"/>
          <w:sz w:val="28"/>
          <w:szCs w:val="28"/>
          <w:lang w:val="ru-RU"/>
        </w:rPr>
        <w:t>н</w:t>
      </w:r>
      <w:r w:rsidR="00C24B2E" w:rsidRPr="00DE5CFD">
        <w:rPr>
          <w:rFonts w:ascii="Times New Roman" w:hAnsi="Times New Roman"/>
          <w:color w:val="000000" w:themeColor="text1"/>
          <w:sz w:val="28"/>
          <w:szCs w:val="28"/>
          <w:lang w:val="ru-RU"/>
        </w:rPr>
        <w:t>и</w:t>
      </w:r>
      <w:r w:rsidR="00506301" w:rsidRPr="00DE5CFD">
        <w:rPr>
          <w:rFonts w:ascii="Times New Roman" w:hAnsi="Times New Roman"/>
          <w:color w:val="000000" w:themeColor="text1"/>
          <w:sz w:val="28"/>
          <w:szCs w:val="28"/>
          <w:lang w:val="ru-RU"/>
        </w:rPr>
        <w:t>стерств</w:t>
      </w:r>
      <w:r w:rsidRPr="00DE5CFD">
        <w:rPr>
          <w:rFonts w:ascii="Times New Roman" w:hAnsi="Times New Roman"/>
          <w:color w:val="000000" w:themeColor="text1"/>
          <w:sz w:val="28"/>
          <w:szCs w:val="28"/>
          <w:lang w:val="ru-RU"/>
        </w:rPr>
        <w:t>е</w:t>
      </w:r>
      <w:r w:rsidR="00506301" w:rsidRPr="00DE5CFD">
        <w:rPr>
          <w:rFonts w:ascii="Times New Roman" w:hAnsi="Times New Roman"/>
          <w:color w:val="000000" w:themeColor="text1"/>
          <w:sz w:val="28"/>
          <w:szCs w:val="28"/>
          <w:lang w:val="ru-RU"/>
        </w:rPr>
        <w:t xml:space="preserve"> </w:t>
      </w:r>
      <w:r w:rsidR="00C24B2E" w:rsidRPr="00DE5CFD">
        <w:rPr>
          <w:rFonts w:ascii="Times New Roman" w:hAnsi="Times New Roman"/>
          <w:color w:val="000000" w:themeColor="text1"/>
          <w:sz w:val="28"/>
          <w:szCs w:val="28"/>
          <w:lang w:val="ru-RU"/>
        </w:rPr>
        <w:t>здравоохранения (МЗ)</w:t>
      </w:r>
      <w:r w:rsidR="00BE0E51" w:rsidRPr="00DE5CFD">
        <w:rPr>
          <w:rFonts w:ascii="Times New Roman" w:hAnsi="Times New Roman"/>
          <w:color w:val="000000" w:themeColor="text1"/>
          <w:sz w:val="28"/>
          <w:szCs w:val="28"/>
          <w:lang w:val="ru-RU"/>
        </w:rPr>
        <w:t xml:space="preserve"> Украины</w:t>
      </w:r>
      <w:r w:rsidR="00506301" w:rsidRPr="00DE5CFD">
        <w:rPr>
          <w:rFonts w:ascii="Times New Roman" w:hAnsi="Times New Roman"/>
          <w:color w:val="000000" w:themeColor="text1"/>
          <w:sz w:val="28"/>
          <w:szCs w:val="28"/>
          <w:lang w:val="ru-RU"/>
        </w:rPr>
        <w:t xml:space="preserve">. </w:t>
      </w:r>
    </w:p>
    <w:p w14:paraId="2E4024BE" w14:textId="74F4F30A" w:rsidR="00CD5165" w:rsidRPr="00DE5CFD" w:rsidRDefault="00CD5165"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Г</w:t>
      </w:r>
      <w:r w:rsidR="00506301" w:rsidRPr="00DE5CFD">
        <w:rPr>
          <w:rFonts w:ascii="Times New Roman" w:hAnsi="Times New Roman"/>
          <w:color w:val="000000" w:themeColor="text1"/>
          <w:sz w:val="28"/>
          <w:szCs w:val="28"/>
          <w:lang w:val="ru-RU"/>
        </w:rPr>
        <w:t>ФУ – конституц</w:t>
      </w:r>
      <w:r w:rsidR="00C24B2E" w:rsidRPr="00DE5CFD">
        <w:rPr>
          <w:rFonts w:ascii="Times New Roman" w:hAnsi="Times New Roman"/>
          <w:color w:val="000000" w:themeColor="text1"/>
          <w:sz w:val="28"/>
          <w:szCs w:val="28"/>
          <w:lang w:val="ru-RU"/>
        </w:rPr>
        <w:t>и</w:t>
      </w:r>
      <w:r w:rsidR="00506301" w:rsidRPr="00DE5CFD">
        <w:rPr>
          <w:rFonts w:ascii="Times New Roman" w:hAnsi="Times New Roman"/>
          <w:color w:val="000000" w:themeColor="text1"/>
          <w:sz w:val="28"/>
          <w:szCs w:val="28"/>
          <w:lang w:val="ru-RU"/>
        </w:rPr>
        <w:t xml:space="preserve">я </w:t>
      </w:r>
      <w:r w:rsidR="007E3BD5">
        <w:rPr>
          <w:rFonts w:ascii="Times New Roman" w:hAnsi="Times New Roman"/>
          <w:color w:val="000000" w:themeColor="text1"/>
          <w:sz w:val="28"/>
          <w:szCs w:val="28"/>
          <w:lang w:val="ru-RU"/>
        </w:rPr>
        <w:t>качества лекарственных средств (ЛС)</w:t>
      </w:r>
      <w:r w:rsidR="00C24B2E" w:rsidRPr="00DE5CFD">
        <w:rPr>
          <w:rFonts w:ascii="Times New Roman" w:hAnsi="Times New Roman"/>
          <w:color w:val="000000" w:themeColor="text1"/>
          <w:sz w:val="28"/>
          <w:szCs w:val="28"/>
          <w:lang w:val="ru-RU"/>
        </w:rPr>
        <w:t xml:space="preserve"> и</w:t>
      </w:r>
      <w:r w:rsidR="00506301" w:rsidRPr="00DE5CFD">
        <w:rPr>
          <w:rFonts w:ascii="Times New Roman" w:hAnsi="Times New Roman"/>
          <w:color w:val="000000" w:themeColor="text1"/>
          <w:sz w:val="28"/>
          <w:szCs w:val="28"/>
          <w:lang w:val="ru-RU"/>
        </w:rPr>
        <w:t xml:space="preserve"> основа </w:t>
      </w:r>
      <w:r w:rsidR="00C24B2E" w:rsidRPr="00DE5CFD">
        <w:rPr>
          <w:rFonts w:ascii="Times New Roman" w:hAnsi="Times New Roman"/>
          <w:color w:val="000000" w:themeColor="text1"/>
          <w:sz w:val="28"/>
          <w:szCs w:val="28"/>
          <w:lang w:val="ru-RU"/>
        </w:rPr>
        <w:t xml:space="preserve">всех </w:t>
      </w:r>
      <w:r w:rsidR="00506301" w:rsidRPr="00DE5CFD">
        <w:rPr>
          <w:rFonts w:ascii="Times New Roman" w:hAnsi="Times New Roman"/>
          <w:color w:val="000000" w:themeColor="text1"/>
          <w:sz w:val="28"/>
          <w:szCs w:val="28"/>
          <w:lang w:val="ru-RU"/>
        </w:rPr>
        <w:t>нормативн</w:t>
      </w:r>
      <w:r w:rsidR="0004396C" w:rsidRPr="00DE5CFD">
        <w:rPr>
          <w:rFonts w:ascii="Times New Roman" w:hAnsi="Times New Roman"/>
          <w:color w:val="000000" w:themeColor="text1"/>
          <w:sz w:val="28"/>
          <w:szCs w:val="28"/>
          <w:lang w:val="ru-RU"/>
        </w:rPr>
        <w:t>о-правовых</w:t>
      </w:r>
      <w:r w:rsidR="00506301" w:rsidRPr="00DE5CFD">
        <w:rPr>
          <w:rFonts w:ascii="Times New Roman" w:hAnsi="Times New Roman"/>
          <w:color w:val="000000" w:themeColor="text1"/>
          <w:sz w:val="28"/>
          <w:szCs w:val="28"/>
          <w:lang w:val="ru-RU"/>
        </w:rPr>
        <w:t xml:space="preserve"> документ</w:t>
      </w:r>
      <w:r w:rsidR="00C24B2E" w:rsidRPr="00DE5CFD">
        <w:rPr>
          <w:rFonts w:ascii="Times New Roman" w:hAnsi="Times New Roman"/>
          <w:color w:val="000000" w:themeColor="text1"/>
          <w:sz w:val="28"/>
          <w:szCs w:val="28"/>
          <w:lang w:val="ru-RU"/>
        </w:rPr>
        <w:t>о</w:t>
      </w:r>
      <w:r w:rsidR="00506301" w:rsidRPr="00DE5CFD">
        <w:rPr>
          <w:rFonts w:ascii="Times New Roman" w:hAnsi="Times New Roman"/>
          <w:color w:val="000000" w:themeColor="text1"/>
          <w:sz w:val="28"/>
          <w:szCs w:val="28"/>
          <w:lang w:val="ru-RU"/>
        </w:rPr>
        <w:t>в</w:t>
      </w:r>
      <w:r w:rsidR="007E3BD5">
        <w:rPr>
          <w:rFonts w:ascii="Times New Roman" w:hAnsi="Times New Roman"/>
          <w:color w:val="000000" w:themeColor="text1"/>
          <w:sz w:val="28"/>
          <w:szCs w:val="28"/>
          <w:lang w:val="ru-RU"/>
        </w:rPr>
        <w:t>,</w:t>
      </w:r>
      <w:r w:rsidR="00506301" w:rsidRPr="00DE5CFD">
        <w:rPr>
          <w:rFonts w:ascii="Times New Roman" w:hAnsi="Times New Roman"/>
          <w:color w:val="000000" w:themeColor="text1"/>
          <w:sz w:val="28"/>
          <w:szCs w:val="28"/>
          <w:lang w:val="ru-RU"/>
        </w:rPr>
        <w:t xml:space="preserve"> </w:t>
      </w:r>
      <w:r w:rsidR="0004396C" w:rsidRPr="00DE5CFD">
        <w:rPr>
          <w:rFonts w:ascii="Times New Roman" w:hAnsi="Times New Roman"/>
          <w:color w:val="000000" w:themeColor="text1"/>
          <w:sz w:val="28"/>
          <w:szCs w:val="28"/>
          <w:lang w:val="ru-RU"/>
        </w:rPr>
        <w:t>регламентирующих</w:t>
      </w:r>
      <w:r w:rsidR="00C24B2E" w:rsidRPr="00DE5CFD">
        <w:rPr>
          <w:rFonts w:ascii="Times New Roman" w:hAnsi="Times New Roman"/>
          <w:color w:val="000000" w:themeColor="text1"/>
          <w:sz w:val="28"/>
          <w:szCs w:val="28"/>
          <w:lang w:val="ru-RU"/>
        </w:rPr>
        <w:t xml:space="preserve"> качеств</w:t>
      </w:r>
      <w:r w:rsidR="0004396C" w:rsidRPr="00DE5CFD">
        <w:rPr>
          <w:rFonts w:ascii="Times New Roman" w:hAnsi="Times New Roman"/>
          <w:color w:val="000000" w:themeColor="text1"/>
          <w:sz w:val="28"/>
          <w:szCs w:val="28"/>
          <w:lang w:val="ru-RU"/>
        </w:rPr>
        <w:t>о</w:t>
      </w:r>
      <w:r w:rsidR="00C24B2E" w:rsidRPr="00DE5CFD">
        <w:rPr>
          <w:rFonts w:ascii="Times New Roman" w:hAnsi="Times New Roman"/>
          <w:color w:val="000000" w:themeColor="text1"/>
          <w:sz w:val="28"/>
          <w:szCs w:val="28"/>
          <w:lang w:val="ru-RU"/>
        </w:rPr>
        <w:t xml:space="preserve"> лекарств</w:t>
      </w:r>
      <w:r w:rsidR="00506301"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Е</w:t>
      </w:r>
      <w:r w:rsidR="0009529D">
        <w:rPr>
          <w:rFonts w:ascii="Times New Roman" w:hAnsi="Times New Roman"/>
          <w:color w:val="000000" w:themeColor="text1"/>
          <w:sz w:val="28"/>
          <w:szCs w:val="28"/>
          <w:lang w:val="ru-RU"/>
        </w:rPr>
        <w:t xml:space="preserve">ё </w:t>
      </w:r>
      <w:r w:rsidRPr="00DE5CFD">
        <w:rPr>
          <w:rFonts w:ascii="Times New Roman" w:hAnsi="Times New Roman"/>
          <w:color w:val="000000" w:themeColor="text1"/>
          <w:sz w:val="28"/>
          <w:szCs w:val="28"/>
          <w:lang w:val="ru-RU"/>
        </w:rPr>
        <w:t xml:space="preserve">требования являются </w:t>
      </w:r>
      <w:r w:rsidR="00506301" w:rsidRPr="00DE5CFD">
        <w:rPr>
          <w:rFonts w:ascii="Times New Roman" w:hAnsi="Times New Roman"/>
          <w:bCs/>
          <w:color w:val="000000" w:themeColor="text1"/>
          <w:sz w:val="28"/>
          <w:szCs w:val="28"/>
          <w:lang w:val="ru-RU"/>
        </w:rPr>
        <w:t>об</w:t>
      </w:r>
      <w:r w:rsidRPr="00DE5CFD">
        <w:rPr>
          <w:rFonts w:ascii="Times New Roman" w:hAnsi="Times New Roman"/>
          <w:bCs/>
          <w:color w:val="000000" w:themeColor="text1"/>
          <w:sz w:val="28"/>
          <w:szCs w:val="28"/>
          <w:lang w:val="ru-RU"/>
        </w:rPr>
        <w:t xml:space="preserve">язательными </w:t>
      </w:r>
      <w:r w:rsidR="00506301" w:rsidRPr="00DE5CFD">
        <w:rPr>
          <w:rFonts w:ascii="Times New Roman" w:hAnsi="Times New Roman"/>
          <w:color w:val="000000" w:themeColor="text1"/>
          <w:sz w:val="28"/>
          <w:szCs w:val="28"/>
          <w:lang w:val="ru-RU"/>
        </w:rPr>
        <w:t>для вс</w:t>
      </w:r>
      <w:r w:rsidRPr="00DE5CFD">
        <w:rPr>
          <w:rFonts w:ascii="Times New Roman" w:hAnsi="Times New Roman"/>
          <w:color w:val="000000" w:themeColor="text1"/>
          <w:sz w:val="28"/>
          <w:szCs w:val="28"/>
          <w:lang w:val="ru-RU"/>
        </w:rPr>
        <w:t>е</w:t>
      </w:r>
      <w:r w:rsidR="00506301" w:rsidRPr="00DE5CFD">
        <w:rPr>
          <w:rFonts w:ascii="Times New Roman" w:hAnsi="Times New Roman"/>
          <w:color w:val="000000" w:themeColor="text1"/>
          <w:sz w:val="28"/>
          <w:szCs w:val="28"/>
          <w:lang w:val="ru-RU"/>
        </w:rPr>
        <w:t>х Л</w:t>
      </w:r>
      <w:r w:rsidRPr="00DE5CFD">
        <w:rPr>
          <w:rFonts w:ascii="Times New Roman" w:hAnsi="Times New Roman"/>
          <w:color w:val="000000" w:themeColor="text1"/>
          <w:sz w:val="28"/>
          <w:szCs w:val="28"/>
          <w:lang w:val="ru-RU"/>
        </w:rPr>
        <w:t>С</w:t>
      </w:r>
      <w:r w:rsidR="00416C50" w:rsidRPr="00DE5CFD">
        <w:rPr>
          <w:rFonts w:ascii="Times New Roman" w:hAnsi="Times New Roman"/>
          <w:color w:val="000000" w:themeColor="text1"/>
          <w:sz w:val="28"/>
          <w:szCs w:val="28"/>
          <w:lang w:val="ru-RU"/>
        </w:rPr>
        <w:t>,</w:t>
      </w:r>
      <w:r w:rsidR="00506301" w:rsidRPr="00DE5CFD">
        <w:rPr>
          <w:rFonts w:ascii="Times New Roman" w:hAnsi="Times New Roman"/>
          <w:color w:val="000000" w:themeColor="text1"/>
          <w:sz w:val="28"/>
          <w:szCs w:val="28"/>
          <w:lang w:val="ru-RU"/>
        </w:rPr>
        <w:t xml:space="preserve"> </w:t>
      </w:r>
      <w:r w:rsidR="0004396C" w:rsidRPr="00DE5CFD">
        <w:rPr>
          <w:rFonts w:ascii="Times New Roman" w:hAnsi="Times New Roman"/>
          <w:color w:val="000000" w:themeColor="text1"/>
          <w:sz w:val="28"/>
          <w:szCs w:val="28"/>
          <w:lang w:val="ru-RU"/>
        </w:rPr>
        <w:t xml:space="preserve">находящихся в легальном обороте </w:t>
      </w:r>
      <w:r w:rsidR="00506301" w:rsidRPr="00DE5CFD">
        <w:rPr>
          <w:rFonts w:ascii="Times New Roman" w:hAnsi="Times New Roman"/>
          <w:color w:val="000000" w:themeColor="text1"/>
          <w:sz w:val="28"/>
          <w:szCs w:val="28"/>
          <w:lang w:val="ru-RU"/>
        </w:rPr>
        <w:t>на р</w:t>
      </w:r>
      <w:r w:rsidRPr="00DE5CFD">
        <w:rPr>
          <w:rFonts w:ascii="Times New Roman" w:hAnsi="Times New Roman"/>
          <w:color w:val="000000" w:themeColor="text1"/>
          <w:sz w:val="28"/>
          <w:szCs w:val="28"/>
          <w:lang w:val="ru-RU"/>
        </w:rPr>
        <w:t>ы</w:t>
      </w:r>
      <w:r w:rsidR="00506301" w:rsidRPr="00DE5CFD">
        <w:rPr>
          <w:rFonts w:ascii="Times New Roman" w:hAnsi="Times New Roman"/>
          <w:color w:val="000000" w:themeColor="text1"/>
          <w:sz w:val="28"/>
          <w:szCs w:val="28"/>
          <w:lang w:val="ru-RU"/>
        </w:rPr>
        <w:t>нк</w:t>
      </w:r>
      <w:r w:rsidRPr="00DE5CFD">
        <w:rPr>
          <w:rFonts w:ascii="Times New Roman" w:hAnsi="Times New Roman"/>
          <w:color w:val="000000" w:themeColor="text1"/>
          <w:sz w:val="28"/>
          <w:szCs w:val="28"/>
          <w:lang w:val="ru-RU"/>
        </w:rPr>
        <w:t>е</w:t>
      </w:r>
      <w:r w:rsidR="00506301" w:rsidRPr="00DE5CFD">
        <w:rPr>
          <w:rFonts w:ascii="Times New Roman" w:hAnsi="Times New Roman"/>
          <w:color w:val="000000" w:themeColor="text1"/>
          <w:sz w:val="28"/>
          <w:szCs w:val="28"/>
          <w:lang w:val="ru-RU"/>
        </w:rPr>
        <w:t xml:space="preserve"> Укра</w:t>
      </w:r>
      <w:r w:rsidRPr="00DE5CFD">
        <w:rPr>
          <w:rFonts w:ascii="Times New Roman" w:hAnsi="Times New Roman"/>
          <w:color w:val="000000" w:themeColor="text1"/>
          <w:sz w:val="28"/>
          <w:szCs w:val="28"/>
          <w:lang w:val="ru-RU"/>
        </w:rPr>
        <w:t>и</w:t>
      </w:r>
      <w:r w:rsidR="00506301" w:rsidRPr="00DE5CFD">
        <w:rPr>
          <w:rFonts w:ascii="Times New Roman" w:hAnsi="Times New Roman"/>
          <w:color w:val="000000" w:themeColor="text1"/>
          <w:sz w:val="28"/>
          <w:szCs w:val="28"/>
          <w:lang w:val="ru-RU"/>
        </w:rPr>
        <w:t>н</w:t>
      </w:r>
      <w:r w:rsidRPr="00DE5CFD">
        <w:rPr>
          <w:rFonts w:ascii="Times New Roman" w:hAnsi="Times New Roman"/>
          <w:color w:val="000000" w:themeColor="text1"/>
          <w:sz w:val="28"/>
          <w:szCs w:val="28"/>
          <w:lang w:val="ru-RU"/>
        </w:rPr>
        <w:t>ы</w:t>
      </w:r>
      <w:r w:rsidR="0004396C" w:rsidRPr="00DE5CFD">
        <w:rPr>
          <w:rFonts w:ascii="Times New Roman" w:hAnsi="Times New Roman"/>
          <w:color w:val="000000" w:themeColor="text1"/>
          <w:sz w:val="28"/>
          <w:szCs w:val="28"/>
          <w:lang w:val="ru-RU"/>
        </w:rPr>
        <w:t xml:space="preserve"> (аптеках, учреждениях здравоохранения, фармацевтических фирмах и др.)</w:t>
      </w:r>
      <w:r w:rsidR="00506301" w:rsidRPr="00DE5CFD">
        <w:rPr>
          <w:rFonts w:ascii="Times New Roman" w:hAnsi="Times New Roman"/>
          <w:color w:val="000000" w:themeColor="text1"/>
          <w:sz w:val="28"/>
          <w:szCs w:val="28"/>
          <w:lang w:val="ru-RU"/>
        </w:rPr>
        <w:t>.</w:t>
      </w:r>
      <w:r w:rsidRPr="00DE5CFD">
        <w:rPr>
          <w:rFonts w:ascii="Times New Roman" w:hAnsi="Times New Roman"/>
          <w:color w:val="000000" w:themeColor="text1"/>
          <w:sz w:val="28"/>
          <w:szCs w:val="28"/>
          <w:lang w:val="ru-RU"/>
        </w:rPr>
        <w:t xml:space="preserve"> </w:t>
      </w:r>
    </w:p>
    <w:p w14:paraId="6DCE62F7" w14:textId="77777777" w:rsidR="0094385F" w:rsidRPr="00DE5CFD" w:rsidRDefault="00D37189"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Следует отметить, что б</w:t>
      </w:r>
      <w:r w:rsidR="00CD5165" w:rsidRPr="00DE5CFD">
        <w:rPr>
          <w:rFonts w:ascii="Times New Roman" w:hAnsi="Times New Roman"/>
          <w:color w:val="000000" w:themeColor="text1"/>
          <w:sz w:val="28"/>
          <w:szCs w:val="28"/>
          <w:lang w:val="ru-RU"/>
        </w:rPr>
        <w:t>ез ГФ</w:t>
      </w:r>
      <w:r w:rsidR="0004396C" w:rsidRPr="00DE5CFD">
        <w:rPr>
          <w:rFonts w:ascii="Times New Roman" w:hAnsi="Times New Roman"/>
          <w:color w:val="000000" w:themeColor="text1"/>
          <w:sz w:val="28"/>
          <w:szCs w:val="28"/>
          <w:lang w:val="ru-RU"/>
        </w:rPr>
        <w:t>У</w:t>
      </w:r>
      <w:r w:rsidR="00CD5165" w:rsidRPr="00DE5CFD">
        <w:rPr>
          <w:rFonts w:ascii="Times New Roman" w:hAnsi="Times New Roman"/>
          <w:color w:val="000000" w:themeColor="text1"/>
          <w:sz w:val="28"/>
          <w:szCs w:val="28"/>
          <w:lang w:val="ru-RU"/>
        </w:rPr>
        <w:t xml:space="preserve"> невозможно даже в принципе обеспечить </w:t>
      </w:r>
      <w:r w:rsidR="00905CB5" w:rsidRPr="00DE5CFD">
        <w:rPr>
          <w:rFonts w:ascii="Times New Roman" w:hAnsi="Times New Roman"/>
          <w:color w:val="000000" w:themeColor="text1"/>
          <w:sz w:val="28"/>
          <w:szCs w:val="28"/>
          <w:lang w:val="ru-RU"/>
        </w:rPr>
        <w:t xml:space="preserve">оборот, т.е. </w:t>
      </w:r>
      <w:r w:rsidR="00CD5165" w:rsidRPr="00DE5CFD">
        <w:rPr>
          <w:rFonts w:ascii="Times New Roman" w:hAnsi="Times New Roman"/>
          <w:color w:val="000000" w:themeColor="text1"/>
          <w:sz w:val="28"/>
          <w:szCs w:val="28"/>
          <w:lang w:val="ru-RU"/>
        </w:rPr>
        <w:t>изготовление и реализацию качественных</w:t>
      </w:r>
      <w:r w:rsidR="000C679C" w:rsidRPr="00DE5CFD">
        <w:rPr>
          <w:rFonts w:ascii="Times New Roman" w:hAnsi="Times New Roman"/>
          <w:color w:val="000000" w:themeColor="text1"/>
          <w:sz w:val="28"/>
          <w:szCs w:val="28"/>
          <w:lang w:val="ru-RU"/>
        </w:rPr>
        <w:t xml:space="preserve">, безопасных и </w:t>
      </w:r>
      <w:r w:rsidR="0004396C" w:rsidRPr="00DE5CFD">
        <w:rPr>
          <w:rFonts w:ascii="Times New Roman" w:hAnsi="Times New Roman"/>
          <w:color w:val="000000" w:themeColor="text1"/>
          <w:sz w:val="28"/>
          <w:szCs w:val="28"/>
          <w:lang w:val="ru-RU"/>
        </w:rPr>
        <w:t>эффективных</w:t>
      </w:r>
      <w:r w:rsidR="00CD5165" w:rsidRPr="00DE5CFD">
        <w:rPr>
          <w:rFonts w:ascii="Times New Roman" w:hAnsi="Times New Roman"/>
          <w:color w:val="000000" w:themeColor="text1"/>
          <w:sz w:val="28"/>
          <w:szCs w:val="28"/>
          <w:lang w:val="ru-RU"/>
        </w:rPr>
        <w:t xml:space="preserve"> </w:t>
      </w:r>
      <w:r w:rsidR="0004396C" w:rsidRPr="00DE5CFD">
        <w:rPr>
          <w:rFonts w:ascii="Times New Roman" w:hAnsi="Times New Roman"/>
          <w:color w:val="000000" w:themeColor="text1"/>
          <w:sz w:val="28"/>
          <w:szCs w:val="28"/>
          <w:lang w:val="ru-RU"/>
        </w:rPr>
        <w:t xml:space="preserve">готовых </w:t>
      </w:r>
      <w:r w:rsidR="00CD5165" w:rsidRPr="00DE5CFD">
        <w:rPr>
          <w:rFonts w:ascii="Times New Roman" w:hAnsi="Times New Roman"/>
          <w:color w:val="000000" w:themeColor="text1"/>
          <w:sz w:val="28"/>
          <w:szCs w:val="28"/>
          <w:lang w:val="ru-RU"/>
        </w:rPr>
        <w:t>ЛС. При этом ГФ</w:t>
      </w:r>
      <w:r w:rsidR="0004396C" w:rsidRPr="00DE5CFD">
        <w:rPr>
          <w:rFonts w:ascii="Times New Roman" w:hAnsi="Times New Roman"/>
          <w:color w:val="000000" w:themeColor="text1"/>
          <w:sz w:val="28"/>
          <w:szCs w:val="28"/>
          <w:lang w:val="ru-RU"/>
        </w:rPr>
        <w:t>У</w:t>
      </w:r>
      <w:r w:rsidR="00CD5165" w:rsidRPr="00DE5CFD">
        <w:rPr>
          <w:rFonts w:ascii="Times New Roman" w:hAnsi="Times New Roman"/>
          <w:color w:val="000000" w:themeColor="text1"/>
          <w:sz w:val="28"/>
          <w:szCs w:val="28"/>
          <w:lang w:val="ru-RU"/>
        </w:rPr>
        <w:t xml:space="preserve"> может быть как национальной, так и наднациональной (например, Европейская Фармакопея). Могут использоваться также фармакопеи др</w:t>
      </w:r>
      <w:r w:rsidR="00E16287" w:rsidRPr="00DE5CFD">
        <w:rPr>
          <w:rFonts w:ascii="Times New Roman" w:hAnsi="Times New Roman"/>
          <w:color w:val="000000" w:themeColor="text1"/>
          <w:sz w:val="28"/>
          <w:szCs w:val="28"/>
          <w:lang w:val="ru-RU"/>
        </w:rPr>
        <w:t xml:space="preserve">угих </w:t>
      </w:r>
      <w:r w:rsidR="00227ED9" w:rsidRPr="00DE5CFD">
        <w:rPr>
          <w:rFonts w:ascii="Times New Roman" w:hAnsi="Times New Roman"/>
          <w:color w:val="000000" w:themeColor="text1"/>
          <w:sz w:val="28"/>
          <w:szCs w:val="28"/>
          <w:lang w:val="ru-RU"/>
        </w:rPr>
        <w:t xml:space="preserve">государств </w:t>
      </w:r>
      <w:r w:rsidR="00E16287" w:rsidRPr="00DE5CFD">
        <w:rPr>
          <w:rFonts w:ascii="Times New Roman" w:hAnsi="Times New Roman"/>
          <w:color w:val="000000" w:themeColor="text1"/>
          <w:sz w:val="28"/>
          <w:szCs w:val="28"/>
          <w:lang w:val="ru-RU"/>
        </w:rPr>
        <w:t>(обычно это Американская ил</w:t>
      </w:r>
      <w:r w:rsidR="00CD5165" w:rsidRPr="00DE5CFD">
        <w:rPr>
          <w:rFonts w:ascii="Times New Roman" w:hAnsi="Times New Roman"/>
          <w:color w:val="000000" w:themeColor="text1"/>
          <w:sz w:val="28"/>
          <w:szCs w:val="28"/>
          <w:lang w:val="ru-RU"/>
        </w:rPr>
        <w:t>и Британская Фармакопеи).</w:t>
      </w:r>
    </w:p>
    <w:p w14:paraId="21B784AF" w14:textId="77777777" w:rsidR="0004396C" w:rsidRPr="00DE5CFD" w:rsidRDefault="0004396C"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lastRenderedPageBreak/>
        <w:t xml:space="preserve">Европейская фармакопея </w:t>
      </w:r>
      <w:bookmarkStart w:id="5" w:name="_Hlk84279287"/>
      <w:r w:rsidRPr="00DE5CFD">
        <w:rPr>
          <w:rFonts w:ascii="Times New Roman" w:hAnsi="Times New Roman"/>
          <w:color w:val="000000" w:themeColor="text1"/>
          <w:sz w:val="28"/>
          <w:szCs w:val="28"/>
          <w:lang w:val="ru-RU"/>
        </w:rPr>
        <w:t>(</w:t>
      </w:r>
      <w:bookmarkStart w:id="6" w:name="_Hlk84274916"/>
      <w:r w:rsidRPr="00DE5CFD">
        <w:rPr>
          <w:rFonts w:ascii="Times New Roman" w:hAnsi="Times New Roman"/>
          <w:color w:val="000000" w:themeColor="text1"/>
          <w:sz w:val="28"/>
          <w:szCs w:val="28"/>
          <w:lang w:val="ru-RU"/>
        </w:rPr>
        <w:t>Ph. Eur.</w:t>
      </w:r>
      <w:bookmarkEnd w:id="6"/>
      <w:r w:rsidRPr="00DE5CFD">
        <w:rPr>
          <w:rFonts w:ascii="Times New Roman" w:hAnsi="Times New Roman"/>
          <w:color w:val="000000" w:themeColor="text1"/>
          <w:sz w:val="28"/>
          <w:szCs w:val="28"/>
          <w:lang w:val="ru-RU"/>
        </w:rPr>
        <w:t>)</w:t>
      </w:r>
      <w:bookmarkEnd w:id="5"/>
      <w:r w:rsidRPr="00DE5CFD">
        <w:rPr>
          <w:rFonts w:ascii="Times New Roman" w:hAnsi="Times New Roman"/>
          <w:color w:val="000000" w:themeColor="text1"/>
          <w:sz w:val="28"/>
          <w:szCs w:val="28"/>
          <w:lang w:val="ru-RU"/>
        </w:rPr>
        <w:t xml:space="preserve"> – это единый справочник по контролю качества </w:t>
      </w:r>
      <w:r w:rsidR="007E3BD5">
        <w:rPr>
          <w:rFonts w:ascii="Times New Roman" w:hAnsi="Times New Roman"/>
          <w:color w:val="000000" w:themeColor="text1"/>
          <w:sz w:val="28"/>
          <w:szCs w:val="28"/>
          <w:lang w:val="ru-RU"/>
        </w:rPr>
        <w:t>ЛС</w:t>
      </w:r>
      <w:r w:rsidRPr="00DE5CFD">
        <w:rPr>
          <w:rFonts w:ascii="Times New Roman" w:hAnsi="Times New Roman"/>
          <w:color w:val="000000" w:themeColor="text1"/>
          <w:sz w:val="28"/>
          <w:szCs w:val="28"/>
          <w:lang w:val="ru-RU"/>
        </w:rPr>
        <w:t xml:space="preserve"> [</w:t>
      </w:r>
      <w:r w:rsidR="006F5C24" w:rsidRPr="006F5C24">
        <w:rPr>
          <w:rFonts w:ascii="Times New Roman" w:hAnsi="Times New Roman"/>
          <w:color w:val="000000" w:themeColor="text1"/>
          <w:sz w:val="28"/>
          <w:szCs w:val="28"/>
          <w:lang w:val="ru-RU"/>
        </w:rPr>
        <w:t>10</w:t>
      </w:r>
      <w:r w:rsidRPr="00DE5CFD">
        <w:rPr>
          <w:rFonts w:ascii="Times New Roman" w:hAnsi="Times New Roman"/>
          <w:color w:val="000000" w:themeColor="text1"/>
          <w:sz w:val="28"/>
          <w:szCs w:val="28"/>
          <w:lang w:val="ru-RU"/>
        </w:rPr>
        <w:t xml:space="preserve">]. Официальные стандарты, которые он содержит, обеспечивают научную основу для контроля качества в течение всего жизненного цикла продукта. </w:t>
      </w:r>
    </w:p>
    <w:p w14:paraId="1869F73B" w14:textId="77777777" w:rsidR="004B1259" w:rsidRDefault="0004396C"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shd w:val="clear" w:color="auto" w:fill="F9FBFD"/>
          <w:lang w:val="ru-RU"/>
        </w:rPr>
        <w:t xml:space="preserve">10-е издание Ph. Eur. был выпущен в июле 2019 года и будет обновляться восемью периодическими дополнениями в течение следующих трех лет (с 10.1 по 10.8). </w:t>
      </w:r>
      <w:r w:rsidRPr="00DE5CFD">
        <w:rPr>
          <w:rFonts w:ascii="Times New Roman" w:hAnsi="Times New Roman"/>
          <w:color w:val="000000" w:themeColor="text1"/>
          <w:sz w:val="28"/>
          <w:szCs w:val="28"/>
          <w:lang w:val="ru-RU"/>
        </w:rPr>
        <w:t>Эти стандарты имеют обязательную юридическую силу, как указано в Конвенции Совета Европы о разработке Ph. Eur., а также в законодательстве ЕС и национальном фармацевтическом праве [</w:t>
      </w:r>
      <w:r w:rsidR="00973A1A" w:rsidRPr="00DE5CFD">
        <w:rPr>
          <w:rFonts w:ascii="Times New Roman" w:hAnsi="Times New Roman"/>
          <w:color w:val="000000" w:themeColor="text1"/>
          <w:sz w:val="28"/>
          <w:szCs w:val="28"/>
          <w:lang w:val="ru-RU"/>
        </w:rPr>
        <w:t>1-</w:t>
      </w:r>
      <w:r w:rsidRPr="00DE5CFD">
        <w:rPr>
          <w:rFonts w:ascii="Times New Roman" w:hAnsi="Times New Roman"/>
          <w:color w:val="000000" w:themeColor="text1"/>
          <w:sz w:val="28"/>
          <w:szCs w:val="28"/>
          <w:lang w:val="ru-RU"/>
        </w:rPr>
        <w:t xml:space="preserve">3]. </w:t>
      </w:r>
    </w:p>
    <w:p w14:paraId="343E5B1D" w14:textId="77777777" w:rsidR="0004396C" w:rsidRPr="00DE5CFD" w:rsidRDefault="0004396C"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Вместе с тем, Ph. Eur. стандарты качества становятся обязательными с того же дня во всех государствах-участниках конвенции:</w:t>
      </w:r>
    </w:p>
    <w:p w14:paraId="573A48B7" w14:textId="77777777" w:rsidR="0004396C" w:rsidRPr="00DE5CFD" w:rsidRDefault="0004396C" w:rsidP="000D58F0">
      <w:pPr>
        <w:pStyle w:val="ab"/>
        <w:numPr>
          <w:ilvl w:val="0"/>
          <w:numId w:val="30"/>
        </w:numPr>
        <w:spacing w:before="0" w:beforeAutospacing="0" w:after="0" w:afterAutospacing="0"/>
        <w:jc w:val="both"/>
        <w:rPr>
          <w:color w:val="000000" w:themeColor="text1"/>
          <w:sz w:val="28"/>
          <w:szCs w:val="28"/>
          <w:lang w:val="ru-RU"/>
        </w:rPr>
      </w:pPr>
      <w:r w:rsidRPr="00DE5CFD">
        <w:rPr>
          <w:color w:val="000000" w:themeColor="text1"/>
          <w:sz w:val="28"/>
          <w:szCs w:val="28"/>
          <w:lang w:val="ru-RU"/>
        </w:rPr>
        <w:t>- имеет обязательную юридическую силу в 39 европейских странах и применяется более чем в 120 странах мира;</w:t>
      </w:r>
    </w:p>
    <w:p w14:paraId="720484DF" w14:textId="77777777" w:rsidR="0004396C" w:rsidRPr="00DE5CFD" w:rsidRDefault="0004396C" w:rsidP="000D58F0">
      <w:pPr>
        <w:pStyle w:val="ab"/>
        <w:numPr>
          <w:ilvl w:val="0"/>
          <w:numId w:val="30"/>
        </w:numPr>
        <w:spacing w:before="0" w:beforeAutospacing="0" w:after="0" w:afterAutospacing="0"/>
        <w:jc w:val="both"/>
        <w:rPr>
          <w:color w:val="000000" w:themeColor="text1"/>
          <w:sz w:val="28"/>
          <w:szCs w:val="28"/>
          <w:lang w:val="ru-RU"/>
        </w:rPr>
      </w:pPr>
      <w:r w:rsidRPr="00DE5CFD">
        <w:rPr>
          <w:color w:val="000000" w:themeColor="text1"/>
          <w:sz w:val="28"/>
          <w:szCs w:val="28"/>
          <w:lang w:val="ru-RU"/>
        </w:rPr>
        <w:t>- предоставляет новые и исправленные тексты;</w:t>
      </w:r>
    </w:p>
    <w:p w14:paraId="326A4A89" w14:textId="77777777" w:rsidR="0004396C" w:rsidRPr="00DE5CFD" w:rsidRDefault="0004396C" w:rsidP="000D58F0">
      <w:pPr>
        <w:pStyle w:val="ab"/>
        <w:numPr>
          <w:ilvl w:val="0"/>
          <w:numId w:val="30"/>
        </w:numPr>
        <w:spacing w:before="0" w:beforeAutospacing="0" w:after="0" w:afterAutospacing="0"/>
        <w:jc w:val="both"/>
        <w:rPr>
          <w:color w:val="000000" w:themeColor="text1"/>
          <w:sz w:val="28"/>
          <w:szCs w:val="28"/>
          <w:lang w:val="ru-RU"/>
        </w:rPr>
      </w:pPr>
      <w:r w:rsidRPr="00DE5CFD">
        <w:rPr>
          <w:color w:val="000000" w:themeColor="text1"/>
          <w:sz w:val="28"/>
          <w:szCs w:val="28"/>
          <w:lang w:val="ru-RU"/>
        </w:rPr>
        <w:t>- предоставляет важную информацию для европейских рынков раньше,</w:t>
      </w:r>
      <w:r w:rsidR="00973A1A" w:rsidRPr="00DE5CFD">
        <w:rPr>
          <w:color w:val="000000" w:themeColor="text1"/>
          <w:sz w:val="28"/>
          <w:szCs w:val="28"/>
          <w:lang w:val="ru-RU"/>
        </w:rPr>
        <w:t xml:space="preserve"> </w:t>
      </w:r>
      <w:r w:rsidRPr="00DE5CFD">
        <w:rPr>
          <w:color w:val="000000" w:themeColor="text1"/>
          <w:sz w:val="28"/>
          <w:szCs w:val="28"/>
          <w:lang w:val="ru-RU"/>
        </w:rPr>
        <w:t>чем любая другая фармакопея;</w:t>
      </w:r>
    </w:p>
    <w:p w14:paraId="32BA366C" w14:textId="77777777" w:rsidR="0004396C" w:rsidRPr="00DE5CFD" w:rsidRDefault="0004396C" w:rsidP="000D58F0">
      <w:pPr>
        <w:pStyle w:val="ab"/>
        <w:numPr>
          <w:ilvl w:val="0"/>
          <w:numId w:val="30"/>
        </w:numPr>
        <w:spacing w:before="0" w:beforeAutospacing="0" w:after="0" w:afterAutospacing="0"/>
        <w:jc w:val="both"/>
        <w:rPr>
          <w:color w:val="000000" w:themeColor="text1"/>
          <w:sz w:val="28"/>
          <w:szCs w:val="28"/>
          <w:lang w:val="ru-RU"/>
        </w:rPr>
      </w:pPr>
      <w:r w:rsidRPr="00DE5CFD">
        <w:rPr>
          <w:color w:val="000000" w:themeColor="text1"/>
          <w:sz w:val="28"/>
          <w:szCs w:val="28"/>
          <w:lang w:val="ru-RU"/>
        </w:rPr>
        <w:t xml:space="preserve">- </w:t>
      </w:r>
      <w:r w:rsidRPr="00DE5CFD">
        <w:rPr>
          <w:color w:val="000000" w:themeColor="text1"/>
          <w:sz w:val="28"/>
          <w:szCs w:val="28"/>
        </w:rPr>
        <w:t>10-е издание (включая Приложение 10.7) содержит</w:t>
      </w:r>
      <w:r w:rsidRPr="00DE5CFD">
        <w:rPr>
          <w:color w:val="000000" w:themeColor="text1"/>
          <w:sz w:val="28"/>
          <w:szCs w:val="28"/>
          <w:lang w:val="ru-RU"/>
        </w:rPr>
        <w:t xml:space="preserve"> </w:t>
      </w:r>
      <w:r w:rsidRPr="00DE5CFD">
        <w:rPr>
          <w:color w:val="000000" w:themeColor="text1"/>
          <w:sz w:val="28"/>
          <w:szCs w:val="28"/>
        </w:rPr>
        <w:t>2463 монографии (включая лекарственные формы), 383 общих текста</w:t>
      </w:r>
      <w:r w:rsidRPr="00DE5CFD">
        <w:rPr>
          <w:color w:val="000000" w:themeColor="text1"/>
          <w:sz w:val="28"/>
          <w:szCs w:val="28"/>
          <w:lang w:val="ru-RU"/>
        </w:rPr>
        <w:t xml:space="preserve"> </w:t>
      </w:r>
      <w:r w:rsidRPr="00DE5CFD">
        <w:rPr>
          <w:color w:val="000000" w:themeColor="text1"/>
          <w:sz w:val="28"/>
          <w:szCs w:val="28"/>
        </w:rPr>
        <w:t>(включая общие монографии и методы анализа) и около 2850 описаний реагентов.</w:t>
      </w:r>
    </w:p>
    <w:p w14:paraId="2CC6A01B" w14:textId="77777777" w:rsidR="002F5861" w:rsidRPr="00DE5CFD" w:rsidRDefault="00E16287"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 xml:space="preserve">2. </w:t>
      </w:r>
      <w:r w:rsidR="002F5861" w:rsidRPr="00DE5CFD">
        <w:rPr>
          <w:rFonts w:ascii="Times New Roman" w:hAnsi="Times New Roman"/>
          <w:b/>
          <w:color w:val="000000" w:themeColor="text1"/>
          <w:sz w:val="28"/>
          <w:szCs w:val="28"/>
          <w:lang w:val="ru-RU"/>
        </w:rPr>
        <w:t>Необходимость разработки Государственной Фармакопеи Украины</w:t>
      </w:r>
    </w:p>
    <w:p w14:paraId="5AF9019A" w14:textId="77777777" w:rsidR="002836AA" w:rsidRPr="00DE5CFD" w:rsidRDefault="002F5861"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На момент распада СССР </w:t>
      </w:r>
      <w:r w:rsidR="0094385F" w:rsidRPr="00DE5CFD">
        <w:rPr>
          <w:rFonts w:ascii="Times New Roman" w:hAnsi="Times New Roman"/>
          <w:color w:val="000000" w:themeColor="text1"/>
          <w:sz w:val="28"/>
          <w:szCs w:val="28"/>
          <w:lang w:val="ru-RU"/>
        </w:rPr>
        <w:t xml:space="preserve">в Украине </w:t>
      </w:r>
      <w:r w:rsidRPr="00DE5CFD">
        <w:rPr>
          <w:rFonts w:ascii="Times New Roman" w:hAnsi="Times New Roman"/>
          <w:color w:val="000000" w:themeColor="text1"/>
          <w:sz w:val="28"/>
          <w:szCs w:val="28"/>
          <w:lang w:val="ru-RU"/>
        </w:rPr>
        <w:t xml:space="preserve">действовали </w:t>
      </w:r>
      <w:r w:rsidR="00B83D5A" w:rsidRPr="00DE5CFD">
        <w:rPr>
          <w:rFonts w:ascii="Times New Roman" w:hAnsi="Times New Roman"/>
          <w:color w:val="000000" w:themeColor="text1"/>
          <w:sz w:val="28"/>
          <w:szCs w:val="28"/>
          <w:lang w:val="ru-RU"/>
        </w:rPr>
        <w:t>монографии на растительное сырье</w:t>
      </w:r>
      <w:r w:rsidR="00227ED9" w:rsidRPr="00DE5CFD">
        <w:rPr>
          <w:rFonts w:ascii="Times New Roman" w:hAnsi="Times New Roman"/>
          <w:color w:val="000000" w:themeColor="text1"/>
          <w:sz w:val="28"/>
          <w:szCs w:val="28"/>
          <w:lang w:val="ru-RU"/>
        </w:rPr>
        <w:t xml:space="preserve"> и общие статьи </w:t>
      </w:r>
      <w:r w:rsidRPr="00DE5CFD">
        <w:rPr>
          <w:rFonts w:ascii="Times New Roman" w:hAnsi="Times New Roman"/>
          <w:color w:val="000000" w:themeColor="text1"/>
          <w:sz w:val="28"/>
          <w:szCs w:val="28"/>
          <w:lang w:val="ru-RU"/>
        </w:rPr>
        <w:t xml:space="preserve">Государственной Фармакопеи СССР </w:t>
      </w:r>
      <w:r w:rsidRPr="00DE5CFD">
        <w:rPr>
          <w:rFonts w:ascii="Times New Roman" w:hAnsi="Times New Roman"/>
          <w:color w:val="000000" w:themeColor="text1"/>
          <w:sz w:val="28"/>
          <w:szCs w:val="28"/>
          <w:lang w:val="en-US"/>
        </w:rPr>
        <w:t>XI</w:t>
      </w:r>
      <w:r w:rsidRPr="00DE5CFD">
        <w:rPr>
          <w:rFonts w:ascii="Times New Roman" w:hAnsi="Times New Roman"/>
          <w:color w:val="000000" w:themeColor="text1"/>
          <w:sz w:val="28"/>
          <w:szCs w:val="28"/>
          <w:lang w:val="ru-RU"/>
        </w:rPr>
        <w:t xml:space="preserve"> издания 1987-1989 гг. (ГФ </w:t>
      </w:r>
      <w:r w:rsidRPr="00DE5CFD">
        <w:rPr>
          <w:rFonts w:ascii="Times New Roman" w:hAnsi="Times New Roman"/>
          <w:color w:val="000000" w:themeColor="text1"/>
          <w:sz w:val="28"/>
          <w:szCs w:val="28"/>
          <w:lang w:val="en-US"/>
        </w:rPr>
        <w:t>XI</w:t>
      </w:r>
      <w:r w:rsidRPr="00DE5CFD">
        <w:rPr>
          <w:rFonts w:ascii="Times New Roman" w:hAnsi="Times New Roman"/>
          <w:color w:val="000000" w:themeColor="text1"/>
          <w:sz w:val="28"/>
          <w:szCs w:val="28"/>
          <w:lang w:val="ru-RU"/>
        </w:rPr>
        <w:t xml:space="preserve">) и частные статьи </w:t>
      </w:r>
      <w:r w:rsidR="0094385F" w:rsidRPr="00DE5CFD">
        <w:rPr>
          <w:rFonts w:ascii="Times New Roman" w:hAnsi="Times New Roman"/>
          <w:color w:val="000000" w:themeColor="text1"/>
          <w:sz w:val="28"/>
          <w:szCs w:val="28"/>
          <w:lang w:val="ru-RU"/>
        </w:rPr>
        <w:t xml:space="preserve">(монографии) </w:t>
      </w:r>
      <w:r w:rsidRPr="00DE5CFD">
        <w:rPr>
          <w:rFonts w:ascii="Times New Roman" w:hAnsi="Times New Roman"/>
          <w:color w:val="000000" w:themeColor="text1"/>
          <w:sz w:val="28"/>
          <w:szCs w:val="28"/>
          <w:lang w:val="ru-RU"/>
        </w:rPr>
        <w:t xml:space="preserve">ГФ </w:t>
      </w:r>
      <w:r w:rsidR="00B83D5A" w:rsidRPr="00DE5CFD">
        <w:rPr>
          <w:rFonts w:ascii="Times New Roman" w:hAnsi="Times New Roman"/>
          <w:color w:val="000000" w:themeColor="text1"/>
          <w:sz w:val="28"/>
          <w:szCs w:val="28"/>
          <w:lang w:val="ru-RU"/>
        </w:rPr>
        <w:t>Х СССР 1968 г.</w:t>
      </w:r>
      <w:r w:rsidRPr="00DE5CFD">
        <w:rPr>
          <w:rFonts w:ascii="Times New Roman" w:hAnsi="Times New Roman"/>
          <w:color w:val="000000" w:themeColor="text1"/>
          <w:sz w:val="28"/>
          <w:szCs w:val="28"/>
          <w:lang w:val="ru-RU"/>
        </w:rPr>
        <w:t xml:space="preserve"> </w:t>
      </w:r>
    </w:p>
    <w:p w14:paraId="1DBF49F6" w14:textId="77777777" w:rsidR="00CC3FE6" w:rsidRPr="00DE5CFD" w:rsidRDefault="00B83D5A"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Все фармацевтические предприятия в СССР были государственными, что</w:t>
      </w:r>
      <w:r w:rsidR="002836AA" w:rsidRPr="00DE5CFD">
        <w:rPr>
          <w:rFonts w:ascii="Times New Roman" w:hAnsi="Times New Roman"/>
          <w:color w:val="000000" w:themeColor="text1"/>
          <w:sz w:val="28"/>
          <w:szCs w:val="28"/>
          <w:lang w:val="ru-RU"/>
        </w:rPr>
        <w:t>,</w:t>
      </w:r>
      <w:r w:rsidRPr="00DE5CFD">
        <w:rPr>
          <w:rFonts w:ascii="Times New Roman" w:hAnsi="Times New Roman"/>
          <w:color w:val="000000" w:themeColor="text1"/>
          <w:sz w:val="28"/>
          <w:szCs w:val="28"/>
          <w:lang w:val="ru-RU"/>
        </w:rPr>
        <w:t xml:space="preserve"> казалось бы, </w:t>
      </w:r>
      <w:r w:rsidR="002836AA" w:rsidRPr="00DE5CFD">
        <w:rPr>
          <w:rFonts w:ascii="Times New Roman" w:hAnsi="Times New Roman"/>
          <w:color w:val="000000" w:themeColor="text1"/>
          <w:sz w:val="28"/>
          <w:szCs w:val="28"/>
          <w:lang w:val="ru-RU"/>
        </w:rPr>
        <w:t xml:space="preserve">позволяло, </w:t>
      </w:r>
      <w:r w:rsidRPr="00DE5CFD">
        <w:rPr>
          <w:rFonts w:ascii="Times New Roman" w:hAnsi="Times New Roman"/>
          <w:color w:val="000000" w:themeColor="text1"/>
          <w:sz w:val="28"/>
          <w:szCs w:val="28"/>
          <w:lang w:val="ru-RU"/>
        </w:rPr>
        <w:t xml:space="preserve">унифицировать технологию производства и требования к качеству ЛС. </w:t>
      </w:r>
    </w:p>
    <w:p w14:paraId="4E85341D" w14:textId="77777777" w:rsidR="00CC3FE6" w:rsidRPr="00DE5CFD" w:rsidRDefault="00CC3FE6"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Основе принципы разработки </w:t>
      </w:r>
      <w:r w:rsidR="00E16287" w:rsidRPr="00DE5CFD">
        <w:rPr>
          <w:rFonts w:ascii="Times New Roman" w:hAnsi="Times New Roman"/>
          <w:color w:val="000000" w:themeColor="text1"/>
          <w:sz w:val="28"/>
          <w:szCs w:val="28"/>
          <w:lang w:val="ru-RU"/>
        </w:rPr>
        <w:t>ГФ СССР:</w:t>
      </w:r>
    </w:p>
    <w:p w14:paraId="672D1CE4" w14:textId="77777777" w:rsidR="002836AA" w:rsidRPr="00DE5CFD" w:rsidRDefault="00227ED9" w:rsidP="000D58F0">
      <w:pPr>
        <w:pStyle w:val="a5"/>
        <w:numPr>
          <w:ilvl w:val="0"/>
          <w:numId w:val="7"/>
        </w:numPr>
        <w:spacing w:after="0" w:line="240" w:lineRule="auto"/>
        <w:ind w:left="0"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единый для всех производителей</w:t>
      </w:r>
      <w:r w:rsidR="002836AA" w:rsidRPr="00DE5CFD">
        <w:rPr>
          <w:rFonts w:ascii="Times New Roman" w:hAnsi="Times New Roman"/>
          <w:color w:val="000000" w:themeColor="text1"/>
          <w:sz w:val="28"/>
          <w:szCs w:val="28"/>
          <w:lang w:val="ru-RU"/>
        </w:rPr>
        <w:t xml:space="preserve"> состав препарата,</w:t>
      </w:r>
    </w:p>
    <w:p w14:paraId="48BA474C" w14:textId="77777777" w:rsidR="002836AA" w:rsidRPr="00DE5CFD" w:rsidRDefault="002836AA" w:rsidP="000D58F0">
      <w:pPr>
        <w:pStyle w:val="a5"/>
        <w:numPr>
          <w:ilvl w:val="0"/>
          <w:numId w:val="7"/>
        </w:numPr>
        <w:spacing w:after="0" w:line="240" w:lineRule="auto"/>
        <w:ind w:left="0"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единые для всех </w:t>
      </w:r>
      <w:r w:rsidR="00227ED9" w:rsidRPr="00DE5CFD">
        <w:rPr>
          <w:rFonts w:ascii="Times New Roman" w:hAnsi="Times New Roman"/>
          <w:color w:val="000000" w:themeColor="text1"/>
          <w:sz w:val="28"/>
          <w:szCs w:val="28"/>
          <w:lang w:val="ru-RU"/>
        </w:rPr>
        <w:t xml:space="preserve">производителей </w:t>
      </w:r>
      <w:r w:rsidRPr="00DE5CFD">
        <w:rPr>
          <w:rFonts w:ascii="Times New Roman" w:hAnsi="Times New Roman"/>
          <w:color w:val="000000" w:themeColor="text1"/>
          <w:sz w:val="28"/>
          <w:szCs w:val="28"/>
          <w:lang w:val="ru-RU"/>
        </w:rPr>
        <w:t>доклинические и клинические исследования,</w:t>
      </w:r>
    </w:p>
    <w:p w14:paraId="2D4DFABD" w14:textId="77777777" w:rsidR="002836AA" w:rsidRPr="00DE5CFD" w:rsidRDefault="00227ED9" w:rsidP="000D58F0">
      <w:pPr>
        <w:pStyle w:val="a5"/>
        <w:numPr>
          <w:ilvl w:val="0"/>
          <w:numId w:val="7"/>
        </w:numPr>
        <w:spacing w:after="0" w:line="240" w:lineRule="auto"/>
        <w:ind w:left="0"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единая для всех производителей </w:t>
      </w:r>
      <w:r w:rsidR="00B83D5A" w:rsidRPr="00DE5CFD">
        <w:rPr>
          <w:rFonts w:ascii="Times New Roman" w:hAnsi="Times New Roman"/>
          <w:color w:val="000000" w:themeColor="text1"/>
          <w:sz w:val="28"/>
          <w:szCs w:val="28"/>
          <w:lang w:val="ru-RU"/>
        </w:rPr>
        <w:t>технология производства</w:t>
      </w:r>
      <w:r w:rsidR="002836AA" w:rsidRPr="00DE5CFD">
        <w:rPr>
          <w:rFonts w:ascii="Times New Roman" w:hAnsi="Times New Roman"/>
          <w:color w:val="000000" w:themeColor="text1"/>
          <w:sz w:val="28"/>
          <w:szCs w:val="28"/>
          <w:lang w:val="ru-RU"/>
        </w:rPr>
        <w:t>,</w:t>
      </w:r>
    </w:p>
    <w:p w14:paraId="2398ED1E" w14:textId="77777777" w:rsidR="002836AA" w:rsidRPr="00DE5CFD" w:rsidRDefault="00227ED9" w:rsidP="000D58F0">
      <w:pPr>
        <w:pStyle w:val="a5"/>
        <w:numPr>
          <w:ilvl w:val="0"/>
          <w:numId w:val="7"/>
        </w:numPr>
        <w:spacing w:after="0" w:line="240" w:lineRule="auto"/>
        <w:ind w:left="0"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единый </w:t>
      </w:r>
      <w:r w:rsidR="002836AA" w:rsidRPr="00DE5CFD">
        <w:rPr>
          <w:rFonts w:ascii="Times New Roman" w:hAnsi="Times New Roman"/>
          <w:color w:val="000000" w:themeColor="text1"/>
          <w:sz w:val="28"/>
          <w:szCs w:val="28"/>
          <w:lang w:val="ru-RU"/>
        </w:rPr>
        <w:t>промышленный регламент,</w:t>
      </w:r>
    </w:p>
    <w:p w14:paraId="3CCD642D" w14:textId="77777777" w:rsidR="002F5861" w:rsidRPr="00DE5CFD" w:rsidRDefault="00B83D5A" w:rsidP="000D58F0">
      <w:pPr>
        <w:pStyle w:val="a5"/>
        <w:numPr>
          <w:ilvl w:val="0"/>
          <w:numId w:val="7"/>
        </w:numPr>
        <w:spacing w:after="0" w:line="240" w:lineRule="auto"/>
        <w:ind w:left="0"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единые требования к качеству, которые закреплялись во временной (ВФС), а потом и постоянной (ФС) </w:t>
      </w:r>
      <w:r w:rsidR="002836AA" w:rsidRPr="00DE5CFD">
        <w:rPr>
          <w:rFonts w:ascii="Times New Roman" w:hAnsi="Times New Roman"/>
          <w:color w:val="000000" w:themeColor="text1"/>
          <w:sz w:val="28"/>
          <w:szCs w:val="28"/>
          <w:lang w:val="ru-RU"/>
        </w:rPr>
        <w:t>Государственной Фармакопеи СССР.</w:t>
      </w:r>
      <w:r w:rsidRPr="00DE5CFD">
        <w:rPr>
          <w:rFonts w:ascii="Times New Roman" w:hAnsi="Times New Roman"/>
          <w:color w:val="000000" w:themeColor="text1"/>
          <w:sz w:val="28"/>
          <w:szCs w:val="28"/>
          <w:lang w:val="ru-RU"/>
        </w:rPr>
        <w:t xml:space="preserve"> </w:t>
      </w:r>
    </w:p>
    <w:p w14:paraId="2E88E8BE" w14:textId="77777777" w:rsidR="00771C58" w:rsidRPr="00DE5CFD" w:rsidRDefault="002836AA" w:rsidP="000D58F0">
      <w:pPr>
        <w:spacing w:after="0" w:line="240" w:lineRule="auto"/>
        <w:ind w:firstLine="709"/>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Однако даже в централизованной экономике СССР такая простая схема </w:t>
      </w:r>
      <w:r w:rsidR="0004396C" w:rsidRPr="00DE5CFD">
        <w:rPr>
          <w:rFonts w:ascii="Times New Roman" w:hAnsi="Times New Roman"/>
          <w:color w:val="000000" w:themeColor="text1"/>
          <w:sz w:val="28"/>
          <w:szCs w:val="28"/>
          <w:lang w:val="ru-RU"/>
        </w:rPr>
        <w:t>была несовершенной</w:t>
      </w:r>
      <w:r w:rsidR="00771C58" w:rsidRPr="00DE5CFD">
        <w:rPr>
          <w:rFonts w:ascii="Times New Roman" w:hAnsi="Times New Roman"/>
          <w:color w:val="000000" w:themeColor="text1"/>
          <w:sz w:val="28"/>
          <w:szCs w:val="28"/>
          <w:lang w:val="ru-RU"/>
        </w:rPr>
        <w:t>. Причин много. Н</w:t>
      </w:r>
      <w:r w:rsidRPr="00DE5CFD">
        <w:rPr>
          <w:rFonts w:ascii="Times New Roman" w:hAnsi="Times New Roman"/>
          <w:color w:val="000000" w:themeColor="text1"/>
          <w:sz w:val="28"/>
          <w:szCs w:val="28"/>
          <w:lang w:val="ru-RU"/>
        </w:rPr>
        <w:t xml:space="preserve">апример, условия и уровень производства в южных и западных республиках </w:t>
      </w:r>
      <w:r w:rsidR="00227ED9" w:rsidRPr="00DE5CFD">
        <w:rPr>
          <w:rFonts w:ascii="Times New Roman" w:hAnsi="Times New Roman"/>
          <w:color w:val="000000" w:themeColor="text1"/>
          <w:sz w:val="28"/>
          <w:szCs w:val="28"/>
          <w:lang w:val="ru-RU"/>
        </w:rPr>
        <w:t xml:space="preserve">СССР </w:t>
      </w:r>
      <w:r w:rsidRPr="00DE5CFD">
        <w:rPr>
          <w:rFonts w:ascii="Times New Roman" w:hAnsi="Times New Roman"/>
          <w:color w:val="000000" w:themeColor="text1"/>
          <w:sz w:val="28"/>
          <w:szCs w:val="28"/>
          <w:lang w:val="ru-RU"/>
        </w:rPr>
        <w:t>существенно раз</w:t>
      </w:r>
      <w:r w:rsidR="00A97CA3" w:rsidRPr="00DE5CFD">
        <w:rPr>
          <w:rFonts w:ascii="Times New Roman" w:hAnsi="Times New Roman"/>
          <w:color w:val="000000" w:themeColor="text1"/>
          <w:sz w:val="28"/>
          <w:szCs w:val="28"/>
          <w:lang w:val="ru-RU"/>
        </w:rPr>
        <w:t>личаются</w:t>
      </w:r>
      <w:r w:rsidR="005C6C1D" w:rsidRPr="00DE5CFD">
        <w:rPr>
          <w:rFonts w:ascii="Times New Roman" w:hAnsi="Times New Roman"/>
          <w:color w:val="000000" w:themeColor="text1"/>
          <w:sz w:val="28"/>
          <w:szCs w:val="28"/>
          <w:lang w:val="ru-RU"/>
        </w:rPr>
        <w:t xml:space="preserve"> и не поддаются</w:t>
      </w:r>
      <w:r w:rsidR="00771C58" w:rsidRPr="00DE5CFD">
        <w:rPr>
          <w:rFonts w:ascii="Times New Roman" w:hAnsi="Times New Roman"/>
          <w:color w:val="000000" w:themeColor="text1"/>
          <w:sz w:val="28"/>
          <w:szCs w:val="28"/>
          <w:lang w:val="ru-RU"/>
        </w:rPr>
        <w:t xml:space="preserve"> унификации</w:t>
      </w:r>
      <w:r w:rsidRPr="00DE5CFD">
        <w:rPr>
          <w:rFonts w:ascii="Times New Roman" w:hAnsi="Times New Roman"/>
          <w:color w:val="000000" w:themeColor="text1"/>
          <w:sz w:val="28"/>
          <w:szCs w:val="28"/>
          <w:lang w:val="ru-RU"/>
        </w:rPr>
        <w:t>. Поэтому</w:t>
      </w:r>
      <w:r w:rsidR="002E73A6" w:rsidRPr="00DE5CFD">
        <w:rPr>
          <w:rFonts w:ascii="Times New Roman" w:hAnsi="Times New Roman"/>
          <w:color w:val="000000" w:themeColor="text1"/>
          <w:sz w:val="28"/>
          <w:szCs w:val="28"/>
          <w:lang w:val="ru-RU"/>
        </w:rPr>
        <w:t xml:space="preserve"> в</w:t>
      </w:r>
      <w:r w:rsidRPr="00DE5CFD">
        <w:rPr>
          <w:rFonts w:ascii="Times New Roman" w:hAnsi="Times New Roman"/>
          <w:color w:val="000000" w:themeColor="text1"/>
          <w:sz w:val="28"/>
          <w:szCs w:val="28"/>
          <w:lang w:val="ru-RU"/>
        </w:rPr>
        <w:t xml:space="preserve"> </w:t>
      </w:r>
      <w:r w:rsidR="002E73A6" w:rsidRPr="00DE5CFD">
        <w:rPr>
          <w:rFonts w:ascii="Times New Roman" w:hAnsi="Times New Roman"/>
          <w:color w:val="000000" w:themeColor="text1"/>
          <w:sz w:val="28"/>
          <w:szCs w:val="28"/>
          <w:lang w:val="ru-RU"/>
        </w:rPr>
        <w:t>ГФ</w:t>
      </w:r>
      <w:r w:rsidR="00F46DF7" w:rsidRPr="00DE5CFD">
        <w:rPr>
          <w:rFonts w:ascii="Times New Roman" w:hAnsi="Times New Roman"/>
          <w:color w:val="000000" w:themeColor="text1"/>
          <w:sz w:val="28"/>
          <w:szCs w:val="28"/>
          <w:lang w:val="ru-RU"/>
        </w:rPr>
        <w:t xml:space="preserve"> </w:t>
      </w:r>
      <w:r w:rsidR="002E73A6" w:rsidRPr="00DE5CFD">
        <w:rPr>
          <w:rFonts w:ascii="Times New Roman" w:hAnsi="Times New Roman"/>
          <w:color w:val="000000" w:themeColor="text1"/>
          <w:sz w:val="28"/>
          <w:szCs w:val="28"/>
          <w:lang w:val="en-US"/>
        </w:rPr>
        <w:t>XI</w:t>
      </w:r>
      <w:r w:rsidR="002E73A6" w:rsidRPr="00DE5CFD">
        <w:rPr>
          <w:rFonts w:ascii="Times New Roman" w:hAnsi="Times New Roman"/>
          <w:color w:val="000000" w:themeColor="text1"/>
          <w:sz w:val="28"/>
          <w:szCs w:val="28"/>
          <w:lang w:val="ru-RU"/>
        </w:rPr>
        <w:t xml:space="preserve"> </w:t>
      </w:r>
      <w:r w:rsidR="00771C58" w:rsidRPr="00DE5CFD">
        <w:rPr>
          <w:rFonts w:ascii="Times New Roman" w:hAnsi="Times New Roman"/>
          <w:color w:val="000000" w:themeColor="text1"/>
          <w:sz w:val="28"/>
          <w:szCs w:val="28"/>
          <w:lang w:val="ru-RU"/>
        </w:rPr>
        <w:t xml:space="preserve">так и не смогли </w:t>
      </w:r>
      <w:r w:rsidR="002E73A6" w:rsidRPr="00DE5CFD">
        <w:rPr>
          <w:rFonts w:ascii="Times New Roman" w:hAnsi="Times New Roman"/>
          <w:color w:val="000000" w:themeColor="text1"/>
          <w:sz w:val="28"/>
          <w:szCs w:val="28"/>
          <w:lang w:val="ru-RU"/>
        </w:rPr>
        <w:t>включить монографии (</w:t>
      </w:r>
      <w:r w:rsidR="00771C58" w:rsidRPr="00DE5CFD">
        <w:rPr>
          <w:rFonts w:ascii="Times New Roman" w:hAnsi="Times New Roman"/>
          <w:color w:val="000000" w:themeColor="text1"/>
          <w:sz w:val="28"/>
          <w:szCs w:val="28"/>
          <w:lang w:val="ru-RU"/>
        </w:rPr>
        <w:t>частные статьи</w:t>
      </w:r>
      <w:r w:rsidR="002E73A6" w:rsidRPr="00DE5CFD">
        <w:rPr>
          <w:rFonts w:ascii="Times New Roman" w:hAnsi="Times New Roman"/>
          <w:color w:val="000000" w:themeColor="text1"/>
          <w:sz w:val="28"/>
          <w:szCs w:val="28"/>
          <w:lang w:val="ru-RU"/>
        </w:rPr>
        <w:t>)</w:t>
      </w:r>
      <w:r w:rsidR="00771C58" w:rsidRPr="00DE5CFD">
        <w:rPr>
          <w:rFonts w:ascii="Times New Roman" w:hAnsi="Times New Roman"/>
          <w:color w:val="000000" w:themeColor="text1"/>
          <w:sz w:val="28"/>
          <w:szCs w:val="28"/>
          <w:lang w:val="ru-RU"/>
        </w:rPr>
        <w:t xml:space="preserve"> на субстанции и </w:t>
      </w:r>
      <w:r w:rsidR="00227ED9" w:rsidRPr="00DE5CFD">
        <w:rPr>
          <w:rFonts w:ascii="Times New Roman" w:hAnsi="Times New Roman"/>
          <w:color w:val="000000" w:themeColor="text1"/>
          <w:sz w:val="28"/>
          <w:szCs w:val="28"/>
          <w:lang w:val="ru-RU"/>
        </w:rPr>
        <w:t xml:space="preserve">готовые </w:t>
      </w:r>
      <w:r w:rsidR="00771C58" w:rsidRPr="00DE5CFD">
        <w:rPr>
          <w:rFonts w:ascii="Times New Roman" w:hAnsi="Times New Roman"/>
          <w:color w:val="000000" w:themeColor="text1"/>
          <w:sz w:val="28"/>
          <w:szCs w:val="28"/>
          <w:lang w:val="ru-RU"/>
        </w:rPr>
        <w:t>ЛС.</w:t>
      </w:r>
    </w:p>
    <w:p w14:paraId="5555850F" w14:textId="77777777" w:rsidR="00771C58" w:rsidRPr="00DE5CFD" w:rsidRDefault="00771C58" w:rsidP="000D58F0">
      <w:pPr>
        <w:spacing w:after="0" w:line="240" w:lineRule="auto"/>
        <w:ind w:firstLine="709"/>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Как видно</w:t>
      </w:r>
      <w:r w:rsidR="00A97CA3" w:rsidRPr="00DE5CFD">
        <w:rPr>
          <w:rFonts w:ascii="Times New Roman" w:hAnsi="Times New Roman"/>
          <w:color w:val="000000" w:themeColor="text1"/>
          <w:sz w:val="28"/>
          <w:szCs w:val="28"/>
          <w:lang w:val="ru-RU"/>
        </w:rPr>
        <w:t xml:space="preserve">, даже в условиях централизованной экономики СССР невозможно было разработать адекватную Государственную Фармакопею. А </w:t>
      </w:r>
      <w:r w:rsidR="00A97CA3" w:rsidRPr="00DE5CFD">
        <w:rPr>
          <w:rFonts w:ascii="Times New Roman" w:hAnsi="Times New Roman"/>
          <w:color w:val="000000" w:themeColor="text1"/>
          <w:sz w:val="28"/>
          <w:szCs w:val="28"/>
          <w:lang w:val="ru-RU"/>
        </w:rPr>
        <w:lastRenderedPageBreak/>
        <w:t>Украина перешла на рельсы рыночной экономики, которая абсолютно несовместима с изложенными выше принципами.</w:t>
      </w:r>
      <w:r w:rsidR="000607EE" w:rsidRPr="00DE5CFD">
        <w:rPr>
          <w:rFonts w:ascii="Times New Roman" w:hAnsi="Times New Roman"/>
          <w:color w:val="000000" w:themeColor="text1"/>
          <w:sz w:val="28"/>
          <w:szCs w:val="28"/>
          <w:lang w:val="ru-RU"/>
        </w:rPr>
        <w:t xml:space="preserve"> </w:t>
      </w:r>
    </w:p>
    <w:p w14:paraId="4CDE6797" w14:textId="77777777" w:rsidR="00FB5418" w:rsidRPr="00DE5CFD" w:rsidRDefault="00E16287"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 xml:space="preserve">3. </w:t>
      </w:r>
      <w:r w:rsidR="005C6C1D" w:rsidRPr="00DE5CFD">
        <w:rPr>
          <w:rFonts w:ascii="Times New Roman" w:hAnsi="Times New Roman"/>
          <w:b/>
          <w:color w:val="000000" w:themeColor="text1"/>
          <w:sz w:val="28"/>
          <w:szCs w:val="28"/>
          <w:lang w:val="ru-RU"/>
        </w:rPr>
        <w:t>Выбор модели развития ГФУ</w:t>
      </w:r>
    </w:p>
    <w:p w14:paraId="0B38EF37" w14:textId="77777777" w:rsidR="007D2145" w:rsidRPr="00DE5CFD" w:rsidRDefault="00FB5418"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eastAsia="ru-UA"/>
        </w:rPr>
        <w:t>Обеспечение безопасности лекарственных средств было положено на Госкоммедбиопром МОЗ Украины и Госпотребзащиту Украины в соответствии с</w:t>
      </w:r>
      <w:r w:rsidRPr="00DE5CFD">
        <w:rPr>
          <w:rFonts w:ascii="Times New Roman" w:hAnsi="Times New Roman"/>
          <w:b/>
          <w:color w:val="000000" w:themeColor="text1"/>
          <w:sz w:val="28"/>
          <w:szCs w:val="28"/>
          <w:lang w:val="ru-RU"/>
        </w:rPr>
        <w:t xml:space="preserve"> </w:t>
      </w:r>
      <w:r w:rsidR="00E16287" w:rsidRPr="00DE5CFD">
        <w:rPr>
          <w:rFonts w:ascii="Times New Roman" w:hAnsi="Times New Roman"/>
          <w:color w:val="000000" w:themeColor="text1"/>
          <w:sz w:val="28"/>
          <w:szCs w:val="28"/>
          <w:lang w:val="ru-RU"/>
        </w:rPr>
        <w:t>Постановлени</w:t>
      </w:r>
      <w:r w:rsidRPr="00DE5CFD">
        <w:rPr>
          <w:rFonts w:ascii="Times New Roman" w:hAnsi="Times New Roman"/>
          <w:color w:val="000000" w:themeColor="text1"/>
          <w:sz w:val="28"/>
          <w:szCs w:val="28"/>
          <w:lang w:val="ru-RU"/>
        </w:rPr>
        <w:t>ем</w:t>
      </w:r>
      <w:r w:rsidR="00E16287" w:rsidRPr="00DE5CFD">
        <w:rPr>
          <w:rFonts w:ascii="Times New Roman" w:hAnsi="Times New Roman"/>
          <w:color w:val="000000" w:themeColor="text1"/>
          <w:sz w:val="28"/>
          <w:szCs w:val="28"/>
          <w:lang w:val="ru-RU"/>
        </w:rPr>
        <w:t xml:space="preserve"> Кабинета Министров 19.03.1997 </w:t>
      </w:r>
      <w:r w:rsidR="00834AE4" w:rsidRPr="00DE5CFD">
        <w:rPr>
          <w:rFonts w:ascii="Times New Roman" w:hAnsi="Times New Roman"/>
          <w:color w:val="000000" w:themeColor="text1"/>
          <w:sz w:val="28"/>
          <w:szCs w:val="28"/>
          <w:lang w:val="ru-RU"/>
        </w:rPr>
        <w:t>г.</w:t>
      </w:r>
      <w:r w:rsidR="00C35AE2" w:rsidRPr="00DE5CFD">
        <w:rPr>
          <w:rFonts w:ascii="Times New Roman" w:hAnsi="Times New Roman"/>
          <w:color w:val="000000" w:themeColor="text1"/>
          <w:sz w:val="28"/>
          <w:szCs w:val="28"/>
          <w:lang w:val="ru-RU"/>
        </w:rPr>
        <w:t xml:space="preserve"> № 244 «</w:t>
      </w:r>
      <w:r w:rsidR="00632B43" w:rsidRPr="00DE5CFD">
        <w:rPr>
          <w:rFonts w:ascii="Times New Roman" w:hAnsi="Times New Roman"/>
          <w:color w:val="000000" w:themeColor="text1"/>
          <w:sz w:val="28"/>
          <w:szCs w:val="28"/>
          <w:lang w:val="ru-RU" w:eastAsia="ru-UA"/>
        </w:rPr>
        <w:t>О мерах по поэтапному внедрению в Украине требований директив Европейского Союза, санитарных, экологических, ветеринарных, фитосанитарных норм и международных и европейских стандартов</w:t>
      </w:r>
      <w:r w:rsidR="00C35AE2" w:rsidRPr="00DE5CFD">
        <w:rPr>
          <w:rFonts w:ascii="Times New Roman" w:hAnsi="Times New Roman"/>
          <w:color w:val="000000" w:themeColor="text1"/>
          <w:sz w:val="28"/>
          <w:szCs w:val="28"/>
          <w:lang w:val="ru-RU"/>
        </w:rPr>
        <w:t xml:space="preserve">» </w:t>
      </w:r>
      <w:r w:rsidR="00E16287" w:rsidRPr="00DE5CFD">
        <w:rPr>
          <w:rFonts w:ascii="Times New Roman" w:hAnsi="Times New Roman"/>
          <w:color w:val="000000" w:themeColor="text1"/>
          <w:sz w:val="28"/>
          <w:szCs w:val="28"/>
          <w:lang w:val="ru-RU"/>
        </w:rPr>
        <w:t>Укра</w:t>
      </w:r>
      <w:r w:rsidR="00834AE4" w:rsidRPr="00DE5CFD">
        <w:rPr>
          <w:rFonts w:ascii="Times New Roman" w:hAnsi="Times New Roman"/>
          <w:color w:val="000000" w:themeColor="text1"/>
          <w:sz w:val="28"/>
          <w:szCs w:val="28"/>
          <w:lang w:val="ru-RU"/>
        </w:rPr>
        <w:t>и</w:t>
      </w:r>
      <w:r w:rsidR="00E16287" w:rsidRPr="00DE5CFD">
        <w:rPr>
          <w:rFonts w:ascii="Times New Roman" w:hAnsi="Times New Roman"/>
          <w:color w:val="000000" w:themeColor="text1"/>
          <w:sz w:val="28"/>
          <w:szCs w:val="28"/>
          <w:lang w:val="ru-RU"/>
        </w:rPr>
        <w:t xml:space="preserve">на взяла курс на </w:t>
      </w:r>
      <w:r w:rsidR="00834AE4" w:rsidRPr="00DE5CFD">
        <w:rPr>
          <w:rFonts w:ascii="Times New Roman" w:hAnsi="Times New Roman"/>
          <w:color w:val="000000" w:themeColor="text1"/>
          <w:sz w:val="28"/>
          <w:szCs w:val="28"/>
          <w:lang w:val="ru-RU"/>
        </w:rPr>
        <w:t>и</w:t>
      </w:r>
      <w:r w:rsidR="00E16287" w:rsidRPr="00DE5CFD">
        <w:rPr>
          <w:rFonts w:ascii="Times New Roman" w:hAnsi="Times New Roman"/>
          <w:color w:val="000000" w:themeColor="text1"/>
          <w:sz w:val="28"/>
          <w:szCs w:val="28"/>
          <w:lang w:val="ru-RU"/>
        </w:rPr>
        <w:t>нтеграц</w:t>
      </w:r>
      <w:r w:rsidR="00834AE4" w:rsidRPr="00DE5CFD">
        <w:rPr>
          <w:rFonts w:ascii="Times New Roman" w:hAnsi="Times New Roman"/>
          <w:color w:val="000000" w:themeColor="text1"/>
          <w:sz w:val="28"/>
          <w:szCs w:val="28"/>
          <w:lang w:val="ru-RU"/>
        </w:rPr>
        <w:t>и</w:t>
      </w:r>
      <w:r w:rsidR="00E16287" w:rsidRPr="00DE5CFD">
        <w:rPr>
          <w:rFonts w:ascii="Times New Roman" w:hAnsi="Times New Roman"/>
          <w:color w:val="000000" w:themeColor="text1"/>
          <w:sz w:val="28"/>
          <w:szCs w:val="28"/>
          <w:lang w:val="ru-RU"/>
        </w:rPr>
        <w:t xml:space="preserve">ю </w:t>
      </w:r>
      <w:r w:rsidR="00834AE4" w:rsidRPr="00DE5CFD">
        <w:rPr>
          <w:rFonts w:ascii="Times New Roman" w:hAnsi="Times New Roman"/>
          <w:color w:val="000000" w:themeColor="text1"/>
          <w:sz w:val="28"/>
          <w:szCs w:val="28"/>
          <w:lang w:val="ru-RU"/>
        </w:rPr>
        <w:t>в Е</w:t>
      </w:r>
      <w:r w:rsidR="00E16287" w:rsidRPr="00DE5CFD">
        <w:rPr>
          <w:rFonts w:ascii="Times New Roman" w:hAnsi="Times New Roman"/>
          <w:color w:val="000000" w:themeColor="text1"/>
          <w:sz w:val="28"/>
          <w:szCs w:val="28"/>
          <w:lang w:val="ru-RU"/>
        </w:rPr>
        <w:t>вропейск</w:t>
      </w:r>
      <w:r w:rsidR="00834AE4" w:rsidRPr="00DE5CFD">
        <w:rPr>
          <w:rFonts w:ascii="Times New Roman" w:hAnsi="Times New Roman"/>
          <w:color w:val="000000" w:themeColor="text1"/>
          <w:sz w:val="28"/>
          <w:szCs w:val="28"/>
          <w:lang w:val="ru-RU"/>
        </w:rPr>
        <w:t>ий</w:t>
      </w:r>
      <w:r w:rsidR="00E16287" w:rsidRPr="00DE5CFD">
        <w:rPr>
          <w:rFonts w:ascii="Times New Roman" w:hAnsi="Times New Roman"/>
          <w:color w:val="000000" w:themeColor="text1"/>
          <w:sz w:val="28"/>
          <w:szCs w:val="28"/>
          <w:lang w:val="ru-RU"/>
        </w:rPr>
        <w:t xml:space="preserve"> Союз</w:t>
      </w:r>
      <w:r w:rsidRPr="00DE5CFD">
        <w:rPr>
          <w:rFonts w:ascii="Times New Roman" w:hAnsi="Times New Roman"/>
          <w:color w:val="000000" w:themeColor="text1"/>
          <w:sz w:val="28"/>
          <w:szCs w:val="28"/>
          <w:lang w:val="ru-RU"/>
        </w:rPr>
        <w:t xml:space="preserve"> [</w:t>
      </w:r>
      <w:r w:rsidR="007F43FD" w:rsidRPr="007F43FD">
        <w:rPr>
          <w:rFonts w:ascii="Times New Roman" w:hAnsi="Times New Roman"/>
          <w:color w:val="000000" w:themeColor="text1"/>
          <w:sz w:val="28"/>
          <w:szCs w:val="28"/>
          <w:lang w:val="ru-RU"/>
        </w:rPr>
        <w:t>11</w:t>
      </w:r>
      <w:r w:rsidRPr="00DE5CFD">
        <w:rPr>
          <w:rFonts w:ascii="Times New Roman" w:hAnsi="Times New Roman"/>
          <w:color w:val="000000" w:themeColor="text1"/>
          <w:sz w:val="28"/>
          <w:szCs w:val="28"/>
          <w:lang w:val="ru-RU"/>
        </w:rPr>
        <w:t>]</w:t>
      </w:r>
      <w:r w:rsidR="00E16287" w:rsidRPr="00DE5CFD">
        <w:rPr>
          <w:rFonts w:ascii="Times New Roman" w:hAnsi="Times New Roman"/>
          <w:color w:val="000000" w:themeColor="text1"/>
          <w:sz w:val="28"/>
          <w:szCs w:val="28"/>
          <w:lang w:val="ru-RU"/>
        </w:rPr>
        <w:t xml:space="preserve">. </w:t>
      </w:r>
    </w:p>
    <w:p w14:paraId="223DBEEA" w14:textId="77777777" w:rsidR="007D2145" w:rsidRPr="00DE5CFD" w:rsidRDefault="00FB20FD" w:rsidP="000D58F0">
      <w:pPr>
        <w:shd w:val="clear" w:color="auto" w:fill="FFFFFF"/>
        <w:spacing w:after="0" w:line="240" w:lineRule="auto"/>
        <w:ind w:firstLine="720"/>
        <w:jc w:val="both"/>
        <w:rPr>
          <w:rFonts w:ascii="Times New Roman" w:hAnsi="Times New Roman"/>
          <w:color w:val="000000" w:themeColor="text1"/>
          <w:sz w:val="28"/>
          <w:szCs w:val="28"/>
          <w:lang w:val="ru-RU" w:eastAsia="ru-UA"/>
        </w:rPr>
      </w:pPr>
      <w:r w:rsidRPr="00DE5CFD">
        <w:rPr>
          <w:rFonts w:ascii="Times New Roman" w:hAnsi="Times New Roman"/>
          <w:color w:val="000000" w:themeColor="text1"/>
          <w:sz w:val="28"/>
          <w:szCs w:val="28"/>
          <w:lang w:val="ru-RU" w:eastAsia="ru-UA"/>
        </w:rPr>
        <w:t xml:space="preserve">Принятая </w:t>
      </w:r>
      <w:r w:rsidR="007D2145" w:rsidRPr="00DE5CFD">
        <w:rPr>
          <w:rFonts w:ascii="Times New Roman" w:hAnsi="Times New Roman"/>
          <w:color w:val="000000" w:themeColor="text1"/>
          <w:sz w:val="28"/>
          <w:szCs w:val="28"/>
          <w:lang w:eastAsia="ru-UA"/>
        </w:rPr>
        <w:t xml:space="preserve">Директива </w:t>
      </w:r>
      <w:r w:rsidRPr="00DE5CFD">
        <w:rPr>
          <w:rFonts w:ascii="Times New Roman" w:hAnsi="Times New Roman"/>
          <w:color w:val="000000" w:themeColor="text1"/>
          <w:sz w:val="28"/>
          <w:szCs w:val="28"/>
          <w:lang w:val="ru-RU" w:eastAsia="ru-UA"/>
        </w:rPr>
        <w:t xml:space="preserve">22.08.1998 </w:t>
      </w:r>
      <w:r w:rsidR="007D2145" w:rsidRPr="00DE5CFD">
        <w:rPr>
          <w:rFonts w:ascii="Times New Roman" w:hAnsi="Times New Roman"/>
          <w:color w:val="000000" w:themeColor="text1"/>
          <w:sz w:val="28"/>
          <w:szCs w:val="28"/>
          <w:lang w:eastAsia="ru-UA"/>
        </w:rPr>
        <w:t xml:space="preserve">№ 98/34/ЕС </w:t>
      </w:r>
      <w:r w:rsidR="001D7490" w:rsidRPr="00DE5CFD">
        <w:rPr>
          <w:rFonts w:ascii="Times New Roman" w:hAnsi="Times New Roman"/>
          <w:color w:val="000000" w:themeColor="text1"/>
          <w:sz w:val="28"/>
          <w:szCs w:val="28"/>
          <w:lang w:eastAsia="ru-UA"/>
        </w:rPr>
        <w:t>Європейського</w:t>
      </w:r>
      <w:r w:rsidR="007D2145" w:rsidRPr="00DE5CFD">
        <w:rPr>
          <w:rFonts w:ascii="Times New Roman" w:hAnsi="Times New Roman"/>
          <w:color w:val="000000" w:themeColor="text1"/>
          <w:sz w:val="28"/>
          <w:szCs w:val="28"/>
          <w:lang w:val="ru-UA" w:eastAsia="ru-UA"/>
        </w:rPr>
        <w:t xml:space="preserve"> парламента и Совета ЕС о процедуре предоставления информации в области технических стандартов и регламентов, а также правил оказания услуг в информационном обществ</w:t>
      </w:r>
      <w:r w:rsidR="00FB5418" w:rsidRPr="00DE5CFD">
        <w:rPr>
          <w:rFonts w:ascii="Times New Roman" w:hAnsi="Times New Roman"/>
          <w:color w:val="000000" w:themeColor="text1"/>
          <w:sz w:val="28"/>
          <w:szCs w:val="28"/>
          <w:lang w:val="en-US" w:eastAsia="ru-UA"/>
        </w:rPr>
        <w:t>e</w:t>
      </w:r>
      <w:r w:rsidR="00FB5418" w:rsidRPr="00DE5CFD">
        <w:rPr>
          <w:rFonts w:ascii="Times New Roman" w:hAnsi="Times New Roman"/>
          <w:color w:val="000000" w:themeColor="text1"/>
          <w:sz w:val="28"/>
          <w:szCs w:val="28"/>
          <w:lang w:val="ru-RU" w:eastAsia="ru-UA"/>
        </w:rPr>
        <w:t xml:space="preserve"> [</w:t>
      </w:r>
      <w:r w:rsidR="00E31755" w:rsidRPr="00DE5CFD">
        <w:rPr>
          <w:rFonts w:ascii="Times New Roman" w:hAnsi="Times New Roman"/>
          <w:color w:val="000000" w:themeColor="text1"/>
          <w:sz w:val="28"/>
          <w:szCs w:val="28"/>
          <w:lang w:val="ru-RU" w:eastAsia="ru-UA"/>
        </w:rPr>
        <w:t>1</w:t>
      </w:r>
      <w:r w:rsidR="007F43FD" w:rsidRPr="007F43FD">
        <w:rPr>
          <w:rFonts w:ascii="Times New Roman" w:hAnsi="Times New Roman"/>
          <w:color w:val="000000" w:themeColor="text1"/>
          <w:sz w:val="28"/>
          <w:szCs w:val="28"/>
          <w:lang w:val="ru-RU" w:eastAsia="ru-UA"/>
        </w:rPr>
        <w:t>2</w:t>
      </w:r>
      <w:r w:rsidR="00FB5418" w:rsidRPr="00DE5CFD">
        <w:rPr>
          <w:rFonts w:ascii="Times New Roman" w:hAnsi="Times New Roman"/>
          <w:color w:val="000000" w:themeColor="text1"/>
          <w:sz w:val="28"/>
          <w:szCs w:val="28"/>
          <w:lang w:val="ru-RU" w:eastAsia="ru-UA"/>
        </w:rPr>
        <w:t>]</w:t>
      </w:r>
      <w:r w:rsidRPr="00DE5CFD">
        <w:rPr>
          <w:rFonts w:ascii="Times New Roman" w:hAnsi="Times New Roman"/>
          <w:color w:val="000000" w:themeColor="text1"/>
          <w:sz w:val="28"/>
          <w:szCs w:val="28"/>
          <w:shd w:val="clear" w:color="auto" w:fill="FFFFFF"/>
        </w:rPr>
        <w:t xml:space="preserve"> </w:t>
      </w:r>
      <w:r w:rsidRPr="00DE5CFD">
        <w:rPr>
          <w:rFonts w:ascii="Times New Roman" w:hAnsi="Times New Roman"/>
          <w:color w:val="000000" w:themeColor="text1"/>
          <w:sz w:val="28"/>
          <w:szCs w:val="28"/>
          <w:shd w:val="clear" w:color="auto" w:fill="FFFFFF"/>
          <w:lang w:val="ru-RU"/>
        </w:rPr>
        <w:t>должна быть консолидирована ввиду стремления к ясности и рациональности понятий в Европейском экономическом сообществе</w:t>
      </w:r>
      <w:r w:rsidR="001D7490" w:rsidRPr="00DE5CFD">
        <w:rPr>
          <w:rFonts w:ascii="Times New Roman" w:hAnsi="Times New Roman"/>
          <w:color w:val="000000" w:themeColor="text1"/>
          <w:sz w:val="28"/>
          <w:szCs w:val="28"/>
          <w:lang w:val="ru-RU" w:eastAsia="ru-UA"/>
        </w:rPr>
        <w:t>.</w:t>
      </w:r>
    </w:p>
    <w:p w14:paraId="35D1D7BF" w14:textId="77777777" w:rsidR="00E16287" w:rsidRPr="00DE5CFD" w:rsidRDefault="00E16287" w:rsidP="000D58F0">
      <w:pPr>
        <w:spacing w:after="0" w:line="240" w:lineRule="auto"/>
        <w:ind w:firstLine="720"/>
        <w:jc w:val="both"/>
        <w:rPr>
          <w:rFonts w:ascii="Times New Roman" w:hAnsi="Times New Roman"/>
          <w:b/>
          <w:color w:val="000000" w:themeColor="text1"/>
          <w:sz w:val="28"/>
          <w:szCs w:val="28"/>
          <w:lang w:val="ru-RU"/>
        </w:rPr>
      </w:pPr>
      <w:bookmarkStart w:id="7" w:name="n3"/>
      <w:bookmarkEnd w:id="7"/>
      <w:r w:rsidRPr="00DE5CFD">
        <w:rPr>
          <w:rFonts w:ascii="Times New Roman" w:hAnsi="Times New Roman"/>
          <w:color w:val="000000" w:themeColor="text1"/>
          <w:sz w:val="28"/>
          <w:szCs w:val="28"/>
          <w:lang w:val="ru-RU"/>
        </w:rPr>
        <w:t>В</w:t>
      </w:r>
      <w:r w:rsidR="00834AE4" w:rsidRPr="00DE5CFD">
        <w:rPr>
          <w:rFonts w:ascii="Times New Roman" w:hAnsi="Times New Roman"/>
          <w:color w:val="000000" w:themeColor="text1"/>
          <w:sz w:val="28"/>
          <w:szCs w:val="28"/>
          <w:lang w:val="ru-RU"/>
        </w:rPr>
        <w:t xml:space="preserve"> соответствии с этим</w:t>
      </w:r>
      <w:r w:rsidRPr="00DE5CFD">
        <w:rPr>
          <w:rFonts w:ascii="Times New Roman" w:hAnsi="Times New Roman"/>
          <w:color w:val="000000" w:themeColor="text1"/>
          <w:sz w:val="28"/>
          <w:szCs w:val="28"/>
          <w:lang w:val="ru-RU"/>
        </w:rPr>
        <w:t>, Укра</w:t>
      </w:r>
      <w:r w:rsidR="00834AE4"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 xml:space="preserve">на </w:t>
      </w:r>
      <w:r w:rsidR="00834AE4" w:rsidRPr="00DE5CFD">
        <w:rPr>
          <w:rFonts w:ascii="Times New Roman" w:hAnsi="Times New Roman"/>
          <w:color w:val="000000" w:themeColor="text1"/>
          <w:sz w:val="28"/>
          <w:szCs w:val="28"/>
          <w:lang w:val="ru-RU"/>
        </w:rPr>
        <w:t xml:space="preserve">получила </w:t>
      </w:r>
      <w:r w:rsidRPr="00DE5CFD">
        <w:rPr>
          <w:rFonts w:ascii="Times New Roman" w:hAnsi="Times New Roman"/>
          <w:color w:val="000000" w:themeColor="text1"/>
          <w:sz w:val="28"/>
          <w:szCs w:val="28"/>
          <w:lang w:val="ru-RU"/>
        </w:rPr>
        <w:t xml:space="preserve">статус </w:t>
      </w:r>
      <w:r w:rsidR="00834AE4" w:rsidRPr="00DE5CFD">
        <w:rPr>
          <w:rFonts w:ascii="Times New Roman" w:hAnsi="Times New Roman"/>
          <w:i/>
          <w:color w:val="000000" w:themeColor="text1"/>
          <w:sz w:val="28"/>
          <w:szCs w:val="28"/>
          <w:lang w:val="ru-RU"/>
        </w:rPr>
        <w:t>наблюдателя</w:t>
      </w:r>
      <w:r w:rsidRPr="00DE5CFD">
        <w:rPr>
          <w:rFonts w:ascii="Times New Roman" w:hAnsi="Times New Roman"/>
          <w:color w:val="000000" w:themeColor="text1"/>
          <w:sz w:val="28"/>
          <w:szCs w:val="28"/>
          <w:lang w:val="ru-RU"/>
        </w:rPr>
        <w:t xml:space="preserve"> (</w:t>
      </w:r>
      <w:r w:rsidR="00834AE4" w:rsidRPr="00DE5CFD">
        <w:rPr>
          <w:rFonts w:ascii="Times New Roman" w:hAnsi="Times New Roman"/>
          <w:color w:val="000000" w:themeColor="text1"/>
          <w:sz w:val="28"/>
          <w:szCs w:val="28"/>
          <w:lang w:val="ru-RU"/>
        </w:rPr>
        <w:t>с</w:t>
      </w:r>
      <w:r w:rsidRPr="00DE5CFD">
        <w:rPr>
          <w:rFonts w:ascii="Times New Roman" w:hAnsi="Times New Roman"/>
          <w:color w:val="000000" w:themeColor="text1"/>
          <w:sz w:val="28"/>
          <w:szCs w:val="28"/>
          <w:lang w:val="ru-RU"/>
        </w:rPr>
        <w:t xml:space="preserve"> 1998 р.), а пот</w:t>
      </w:r>
      <w:r w:rsidR="00834AE4" w:rsidRPr="00DE5CFD">
        <w:rPr>
          <w:rFonts w:ascii="Times New Roman" w:hAnsi="Times New Roman"/>
          <w:color w:val="000000" w:themeColor="text1"/>
          <w:sz w:val="28"/>
          <w:szCs w:val="28"/>
          <w:lang w:val="ru-RU"/>
        </w:rPr>
        <w:t>о</w:t>
      </w:r>
      <w:r w:rsidRPr="00DE5CFD">
        <w:rPr>
          <w:rFonts w:ascii="Times New Roman" w:hAnsi="Times New Roman"/>
          <w:color w:val="000000" w:themeColor="text1"/>
          <w:sz w:val="28"/>
          <w:szCs w:val="28"/>
          <w:lang w:val="ru-RU"/>
        </w:rPr>
        <w:t xml:space="preserve">м </w:t>
      </w:r>
      <w:r w:rsidR="00834AE4"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 xml:space="preserve"> </w:t>
      </w:r>
      <w:r w:rsidR="00834AE4" w:rsidRPr="00DE5CFD">
        <w:rPr>
          <w:rFonts w:ascii="Times New Roman" w:hAnsi="Times New Roman"/>
          <w:i/>
          <w:color w:val="000000" w:themeColor="text1"/>
          <w:sz w:val="28"/>
          <w:szCs w:val="28"/>
          <w:lang w:val="ru-RU"/>
        </w:rPr>
        <w:t>постоянного члена</w:t>
      </w:r>
      <w:r w:rsidR="00834AE4"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 xml:space="preserve">(18.03.2013) в </w:t>
      </w:r>
      <w:r w:rsidR="00834AE4" w:rsidRPr="00DE5CFD">
        <w:rPr>
          <w:rFonts w:ascii="Times New Roman" w:hAnsi="Times New Roman"/>
          <w:color w:val="000000" w:themeColor="text1"/>
          <w:sz w:val="28"/>
          <w:szCs w:val="28"/>
          <w:lang w:val="ru-RU"/>
        </w:rPr>
        <w:t>Е</w:t>
      </w:r>
      <w:r w:rsidRPr="00DE5CFD">
        <w:rPr>
          <w:rFonts w:ascii="Times New Roman" w:hAnsi="Times New Roman"/>
          <w:color w:val="000000" w:themeColor="text1"/>
          <w:sz w:val="28"/>
          <w:szCs w:val="28"/>
          <w:lang w:val="ru-RU"/>
        </w:rPr>
        <w:t>вропейск</w:t>
      </w:r>
      <w:r w:rsidR="00834AE4" w:rsidRPr="00DE5CFD">
        <w:rPr>
          <w:rFonts w:ascii="Times New Roman" w:hAnsi="Times New Roman"/>
          <w:color w:val="000000" w:themeColor="text1"/>
          <w:sz w:val="28"/>
          <w:szCs w:val="28"/>
          <w:lang w:val="ru-RU"/>
        </w:rPr>
        <w:t>о</w:t>
      </w:r>
      <w:r w:rsidRPr="00DE5CFD">
        <w:rPr>
          <w:rFonts w:ascii="Times New Roman" w:hAnsi="Times New Roman"/>
          <w:color w:val="000000" w:themeColor="text1"/>
          <w:sz w:val="28"/>
          <w:szCs w:val="28"/>
          <w:lang w:val="ru-RU"/>
        </w:rPr>
        <w:t>й Фармакопе</w:t>
      </w:r>
      <w:r w:rsidR="00834AE4" w:rsidRPr="00DE5CFD">
        <w:rPr>
          <w:rFonts w:ascii="Times New Roman" w:hAnsi="Times New Roman"/>
          <w:color w:val="000000" w:themeColor="text1"/>
          <w:sz w:val="28"/>
          <w:szCs w:val="28"/>
          <w:lang w:val="ru-RU"/>
        </w:rPr>
        <w:t>е</w:t>
      </w:r>
      <w:r w:rsidRPr="00DE5CFD">
        <w:rPr>
          <w:rFonts w:ascii="Times New Roman" w:hAnsi="Times New Roman"/>
          <w:color w:val="000000" w:themeColor="text1"/>
          <w:sz w:val="28"/>
          <w:szCs w:val="28"/>
          <w:lang w:val="ru-RU"/>
        </w:rPr>
        <w:t xml:space="preserve"> (</w:t>
      </w:r>
      <w:r w:rsidR="00416C50" w:rsidRPr="00DE5CFD">
        <w:rPr>
          <w:rFonts w:ascii="Times New Roman" w:hAnsi="Times New Roman"/>
          <w:color w:val="000000" w:themeColor="text1"/>
          <w:sz w:val="28"/>
          <w:szCs w:val="28"/>
          <w:lang w:val="ru-RU"/>
        </w:rPr>
        <w:t>Ph. Eur.</w:t>
      </w:r>
      <w:r w:rsidRPr="00DE5CFD">
        <w:rPr>
          <w:rFonts w:ascii="Times New Roman" w:hAnsi="Times New Roman"/>
          <w:color w:val="000000" w:themeColor="text1"/>
          <w:sz w:val="28"/>
          <w:szCs w:val="28"/>
          <w:lang w:val="ru-RU"/>
        </w:rPr>
        <w:t>).</w:t>
      </w:r>
    </w:p>
    <w:p w14:paraId="4E4E91D4" w14:textId="77777777" w:rsidR="00E16287" w:rsidRPr="00DE5CFD" w:rsidRDefault="00834AE4"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Это требовало разработки ГФУ</w:t>
      </w:r>
      <w:r w:rsidR="00E16287" w:rsidRPr="00DE5CFD">
        <w:rPr>
          <w:rFonts w:ascii="Times New Roman" w:hAnsi="Times New Roman"/>
          <w:color w:val="000000" w:themeColor="text1"/>
          <w:sz w:val="28"/>
          <w:szCs w:val="28"/>
          <w:lang w:val="ru-RU"/>
        </w:rPr>
        <w:t>, гармон</w:t>
      </w:r>
      <w:r w:rsidRPr="00DE5CFD">
        <w:rPr>
          <w:rFonts w:ascii="Times New Roman" w:hAnsi="Times New Roman"/>
          <w:color w:val="000000" w:themeColor="text1"/>
          <w:sz w:val="28"/>
          <w:szCs w:val="28"/>
          <w:lang w:val="ru-RU"/>
        </w:rPr>
        <w:t>и</w:t>
      </w:r>
      <w:r w:rsidR="00E16287" w:rsidRPr="00DE5CFD">
        <w:rPr>
          <w:rFonts w:ascii="Times New Roman" w:hAnsi="Times New Roman"/>
          <w:color w:val="000000" w:themeColor="text1"/>
          <w:sz w:val="28"/>
          <w:szCs w:val="28"/>
          <w:lang w:val="ru-RU"/>
        </w:rPr>
        <w:t>зован</w:t>
      </w:r>
      <w:r w:rsidRPr="00DE5CFD">
        <w:rPr>
          <w:rFonts w:ascii="Times New Roman" w:hAnsi="Times New Roman"/>
          <w:color w:val="000000" w:themeColor="text1"/>
          <w:sz w:val="28"/>
          <w:szCs w:val="28"/>
          <w:lang w:val="ru-RU"/>
        </w:rPr>
        <w:t>н</w:t>
      </w:r>
      <w:r w:rsidR="00E16287" w:rsidRPr="00DE5CFD">
        <w:rPr>
          <w:rFonts w:ascii="Times New Roman" w:hAnsi="Times New Roman"/>
          <w:color w:val="000000" w:themeColor="text1"/>
          <w:sz w:val="28"/>
          <w:szCs w:val="28"/>
          <w:lang w:val="ru-RU"/>
        </w:rPr>
        <w:t>о</w:t>
      </w:r>
      <w:r w:rsidRPr="00DE5CFD">
        <w:rPr>
          <w:rFonts w:ascii="Times New Roman" w:hAnsi="Times New Roman"/>
          <w:color w:val="000000" w:themeColor="text1"/>
          <w:sz w:val="28"/>
          <w:szCs w:val="28"/>
          <w:lang w:val="ru-RU"/>
        </w:rPr>
        <w:t>й</w:t>
      </w:r>
      <w:r w:rsidR="00E16287"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с</w:t>
      </w:r>
      <w:r w:rsidR="00E16287"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ЕФ</w:t>
      </w:r>
      <w:r w:rsidR="00E16287" w:rsidRPr="00DE5CFD">
        <w:rPr>
          <w:rFonts w:ascii="Times New Roman" w:hAnsi="Times New Roman"/>
          <w:color w:val="000000" w:themeColor="text1"/>
          <w:sz w:val="28"/>
          <w:szCs w:val="28"/>
          <w:lang w:val="ru-RU"/>
        </w:rPr>
        <w:t xml:space="preserve">. Таким </w:t>
      </w:r>
      <w:r w:rsidRPr="00DE5CFD">
        <w:rPr>
          <w:rFonts w:ascii="Times New Roman" w:hAnsi="Times New Roman"/>
          <w:color w:val="000000" w:themeColor="text1"/>
          <w:sz w:val="28"/>
          <w:szCs w:val="28"/>
          <w:lang w:val="ru-RU"/>
        </w:rPr>
        <w:t>образом</w:t>
      </w:r>
      <w:r w:rsidR="00E16287" w:rsidRPr="00DE5CFD">
        <w:rPr>
          <w:rFonts w:ascii="Times New Roman" w:hAnsi="Times New Roman"/>
          <w:color w:val="000000" w:themeColor="text1"/>
          <w:sz w:val="28"/>
          <w:szCs w:val="28"/>
          <w:lang w:val="ru-RU"/>
        </w:rPr>
        <w:t>, основн</w:t>
      </w:r>
      <w:r w:rsidRPr="00DE5CFD">
        <w:rPr>
          <w:rFonts w:ascii="Times New Roman" w:hAnsi="Times New Roman"/>
          <w:color w:val="000000" w:themeColor="text1"/>
          <w:sz w:val="28"/>
          <w:szCs w:val="28"/>
          <w:lang w:val="ru-RU"/>
        </w:rPr>
        <w:t>ая</w:t>
      </w:r>
      <w:r w:rsidR="00E16287" w:rsidRPr="00DE5CFD">
        <w:rPr>
          <w:rFonts w:ascii="Times New Roman" w:hAnsi="Times New Roman"/>
          <w:color w:val="000000" w:themeColor="text1"/>
          <w:sz w:val="28"/>
          <w:szCs w:val="28"/>
          <w:lang w:val="ru-RU"/>
        </w:rPr>
        <w:t xml:space="preserve"> </w:t>
      </w:r>
      <w:r w:rsidR="00EB4128" w:rsidRPr="00DE5CFD">
        <w:rPr>
          <w:rFonts w:ascii="Times New Roman" w:hAnsi="Times New Roman"/>
          <w:color w:val="000000" w:themeColor="text1"/>
          <w:sz w:val="28"/>
          <w:szCs w:val="28"/>
          <w:lang w:val="ru-RU"/>
        </w:rPr>
        <w:t>цель</w:t>
      </w:r>
      <w:r w:rsidR="00E16287" w:rsidRPr="00DE5CFD">
        <w:rPr>
          <w:rFonts w:ascii="Times New Roman" w:hAnsi="Times New Roman"/>
          <w:color w:val="000000" w:themeColor="text1"/>
          <w:sz w:val="28"/>
          <w:szCs w:val="28"/>
          <w:lang w:val="ru-RU"/>
        </w:rPr>
        <w:t xml:space="preserve"> р</w:t>
      </w:r>
      <w:r w:rsidRPr="00DE5CFD">
        <w:rPr>
          <w:rFonts w:ascii="Times New Roman" w:hAnsi="Times New Roman"/>
          <w:color w:val="000000" w:themeColor="text1"/>
          <w:sz w:val="28"/>
          <w:szCs w:val="28"/>
          <w:lang w:val="ru-RU"/>
        </w:rPr>
        <w:t>азработки ГФУ</w:t>
      </w:r>
      <w:r w:rsidR="00E16287" w:rsidRPr="00DE5CFD">
        <w:rPr>
          <w:rFonts w:ascii="Times New Roman" w:hAnsi="Times New Roman"/>
          <w:color w:val="000000" w:themeColor="text1"/>
          <w:sz w:val="28"/>
          <w:szCs w:val="28"/>
          <w:lang w:val="ru-RU"/>
        </w:rPr>
        <w:t xml:space="preserve"> – </w:t>
      </w:r>
      <w:r w:rsidRPr="00DE5CFD">
        <w:rPr>
          <w:rFonts w:ascii="Times New Roman" w:hAnsi="Times New Roman"/>
          <w:color w:val="000000" w:themeColor="text1"/>
          <w:sz w:val="28"/>
          <w:szCs w:val="28"/>
          <w:lang w:val="ru-RU"/>
        </w:rPr>
        <w:t xml:space="preserve">это установление </w:t>
      </w:r>
      <w:r w:rsidR="00E16287" w:rsidRPr="00DE5CFD">
        <w:rPr>
          <w:rFonts w:ascii="Times New Roman" w:hAnsi="Times New Roman"/>
          <w:color w:val="000000" w:themeColor="text1"/>
          <w:sz w:val="28"/>
          <w:szCs w:val="28"/>
          <w:lang w:val="ru-RU"/>
        </w:rPr>
        <w:t>в Укра</w:t>
      </w:r>
      <w:r w:rsidRPr="00DE5CFD">
        <w:rPr>
          <w:rFonts w:ascii="Times New Roman" w:hAnsi="Times New Roman"/>
          <w:color w:val="000000" w:themeColor="text1"/>
          <w:sz w:val="28"/>
          <w:szCs w:val="28"/>
          <w:lang w:val="ru-RU"/>
        </w:rPr>
        <w:t>и</w:t>
      </w:r>
      <w:r w:rsidR="00E16287" w:rsidRPr="00DE5CFD">
        <w:rPr>
          <w:rFonts w:ascii="Times New Roman" w:hAnsi="Times New Roman"/>
          <w:color w:val="000000" w:themeColor="text1"/>
          <w:sz w:val="28"/>
          <w:szCs w:val="28"/>
          <w:lang w:val="ru-RU"/>
        </w:rPr>
        <w:t>н</w:t>
      </w:r>
      <w:r w:rsidRPr="00DE5CFD">
        <w:rPr>
          <w:rFonts w:ascii="Times New Roman" w:hAnsi="Times New Roman"/>
          <w:color w:val="000000" w:themeColor="text1"/>
          <w:sz w:val="28"/>
          <w:szCs w:val="28"/>
          <w:lang w:val="ru-RU"/>
        </w:rPr>
        <w:t>е</w:t>
      </w:r>
      <w:r w:rsidR="00E16287"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е</w:t>
      </w:r>
      <w:r w:rsidR="00E16287" w:rsidRPr="00DE5CFD">
        <w:rPr>
          <w:rFonts w:ascii="Times New Roman" w:hAnsi="Times New Roman"/>
          <w:color w:val="000000" w:themeColor="text1"/>
          <w:sz w:val="28"/>
          <w:szCs w:val="28"/>
          <w:lang w:val="ru-RU"/>
        </w:rPr>
        <w:t>вропейских стандарт</w:t>
      </w:r>
      <w:r w:rsidRPr="00DE5CFD">
        <w:rPr>
          <w:rFonts w:ascii="Times New Roman" w:hAnsi="Times New Roman"/>
          <w:color w:val="000000" w:themeColor="text1"/>
          <w:sz w:val="28"/>
          <w:szCs w:val="28"/>
          <w:lang w:val="ru-RU"/>
        </w:rPr>
        <w:t>ов</w:t>
      </w:r>
      <w:r w:rsidR="00E16287"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 xml:space="preserve">качества </w:t>
      </w:r>
      <w:r w:rsidR="00632B43" w:rsidRPr="00DE5CFD">
        <w:rPr>
          <w:rFonts w:ascii="Times New Roman" w:hAnsi="Times New Roman"/>
          <w:color w:val="000000" w:themeColor="text1"/>
          <w:sz w:val="28"/>
          <w:szCs w:val="28"/>
          <w:lang w:val="ru-RU"/>
        </w:rPr>
        <w:t xml:space="preserve">при обороте </w:t>
      </w:r>
      <w:r w:rsidRPr="00DE5CFD">
        <w:rPr>
          <w:rFonts w:ascii="Times New Roman" w:hAnsi="Times New Roman"/>
          <w:color w:val="000000" w:themeColor="text1"/>
          <w:sz w:val="28"/>
          <w:szCs w:val="28"/>
          <w:lang w:val="ru-RU"/>
        </w:rPr>
        <w:t>ЛС</w:t>
      </w:r>
      <w:r w:rsidR="00E16287" w:rsidRPr="00DE5CFD">
        <w:rPr>
          <w:rFonts w:ascii="Times New Roman" w:hAnsi="Times New Roman"/>
          <w:color w:val="000000" w:themeColor="text1"/>
          <w:sz w:val="28"/>
          <w:szCs w:val="28"/>
          <w:lang w:val="ru-RU"/>
        </w:rPr>
        <w:t>.</w:t>
      </w:r>
    </w:p>
    <w:p w14:paraId="373D4AE2" w14:textId="56700F86" w:rsidR="00834AE4" w:rsidRPr="00DE5CFD" w:rsidRDefault="00EF37F0"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В то же время, ЕФ не может решить все вопросы обеспечения качества ЛС. В частности, в ней описано </w:t>
      </w:r>
      <w:r w:rsidR="00227ED9" w:rsidRPr="00DE5CFD">
        <w:rPr>
          <w:rFonts w:ascii="Times New Roman" w:hAnsi="Times New Roman"/>
          <w:bCs/>
          <w:color w:val="000000" w:themeColor="text1"/>
          <w:sz w:val="28"/>
          <w:szCs w:val="28"/>
          <w:lang w:val="ru-RU"/>
        </w:rPr>
        <w:t xml:space="preserve">пока </w:t>
      </w:r>
      <w:r w:rsidR="00FF495C" w:rsidRPr="00DE5CFD">
        <w:rPr>
          <w:rFonts w:ascii="Times New Roman" w:hAnsi="Times New Roman"/>
          <w:bCs/>
          <w:color w:val="000000" w:themeColor="text1"/>
          <w:sz w:val="28"/>
          <w:szCs w:val="28"/>
          <w:lang w:val="ru-RU"/>
        </w:rPr>
        <w:t>ещё</w:t>
      </w:r>
      <w:r w:rsidR="00227ED9" w:rsidRPr="00DE5CFD">
        <w:rPr>
          <w:rFonts w:ascii="Times New Roman" w:hAnsi="Times New Roman"/>
          <w:bCs/>
          <w:color w:val="000000" w:themeColor="text1"/>
          <w:sz w:val="28"/>
          <w:szCs w:val="28"/>
          <w:lang w:val="ru-RU"/>
        </w:rPr>
        <w:t xml:space="preserve"> </w:t>
      </w:r>
      <w:r w:rsidRPr="00DE5CFD">
        <w:rPr>
          <w:rFonts w:ascii="Times New Roman" w:hAnsi="Times New Roman"/>
          <w:bCs/>
          <w:color w:val="000000" w:themeColor="text1"/>
          <w:sz w:val="28"/>
          <w:szCs w:val="28"/>
          <w:lang w:val="ru-RU"/>
        </w:rPr>
        <w:t>очень небольшое количество монографий на г</w:t>
      </w:r>
      <w:r w:rsidR="00E2044E">
        <w:rPr>
          <w:rFonts w:ascii="Times New Roman" w:hAnsi="Times New Roman"/>
          <w:bCs/>
          <w:color w:val="000000" w:themeColor="text1"/>
          <w:sz w:val="28"/>
          <w:szCs w:val="28"/>
          <w:lang w:val="ru-RU"/>
        </w:rPr>
        <w:t>отовые ЛС</w:t>
      </w:r>
      <w:r w:rsidRPr="00DE5CFD">
        <w:rPr>
          <w:rFonts w:ascii="Times New Roman" w:hAnsi="Times New Roman"/>
          <w:bCs/>
          <w:color w:val="000000" w:themeColor="text1"/>
          <w:sz w:val="28"/>
          <w:szCs w:val="28"/>
          <w:lang w:val="ru-RU"/>
        </w:rPr>
        <w:t>, которое не может обеспечить контроль их на рынке. Имеется также национальная специфика с качеством лекарственного растительного сырья (ЛРС). Плюс огромное количество национальных текстов, имеющих рекомендательный и информационный характер. Как их совместить с текстами ЕФ?</w:t>
      </w:r>
    </w:p>
    <w:p w14:paraId="456E83E9" w14:textId="77777777" w:rsidR="00244C4E" w:rsidRPr="00DE5CFD" w:rsidRDefault="00EF37F0"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Подобная проблема успешно была решена Британской Фармакопеей (БФ)</w:t>
      </w:r>
      <w:r w:rsidR="001D7490" w:rsidRPr="00DE5CFD">
        <w:rPr>
          <w:rFonts w:ascii="Times New Roman" w:hAnsi="Times New Roman"/>
          <w:bCs/>
          <w:color w:val="000000" w:themeColor="text1"/>
          <w:sz w:val="28"/>
          <w:szCs w:val="28"/>
          <w:lang w:val="ru-RU"/>
        </w:rPr>
        <w:t xml:space="preserve"> [1</w:t>
      </w:r>
      <w:r w:rsidR="007F43FD" w:rsidRPr="007F43FD">
        <w:rPr>
          <w:rFonts w:ascii="Times New Roman" w:hAnsi="Times New Roman"/>
          <w:bCs/>
          <w:color w:val="000000" w:themeColor="text1"/>
          <w:sz w:val="28"/>
          <w:szCs w:val="28"/>
          <w:lang w:val="ru-RU"/>
        </w:rPr>
        <w:t>3</w:t>
      </w:r>
      <w:r w:rsidR="001D7490" w:rsidRPr="00DE5CFD">
        <w:rPr>
          <w:rFonts w:ascii="Times New Roman" w:hAnsi="Times New Roman"/>
          <w:bCs/>
          <w:color w:val="000000" w:themeColor="text1"/>
          <w:sz w:val="28"/>
          <w:szCs w:val="28"/>
          <w:lang w:val="ru-RU"/>
        </w:rPr>
        <w:t>]</w:t>
      </w:r>
      <w:r w:rsidRPr="00DE5CFD">
        <w:rPr>
          <w:rFonts w:ascii="Times New Roman" w:hAnsi="Times New Roman"/>
          <w:bCs/>
          <w:color w:val="000000" w:themeColor="text1"/>
          <w:sz w:val="28"/>
          <w:szCs w:val="28"/>
          <w:lang w:val="ru-RU"/>
        </w:rPr>
        <w:t xml:space="preserve">, которая включает в себя тексты </w:t>
      </w:r>
      <w:r w:rsidR="00416C50" w:rsidRPr="00DE5CFD">
        <w:rPr>
          <w:rFonts w:ascii="Times New Roman" w:hAnsi="Times New Roman"/>
          <w:color w:val="000000" w:themeColor="text1"/>
          <w:sz w:val="28"/>
          <w:szCs w:val="28"/>
          <w:lang w:val="ru-RU"/>
        </w:rPr>
        <w:t>Ph. Eur.</w:t>
      </w:r>
      <w:r w:rsidRPr="00DE5CFD">
        <w:rPr>
          <w:rFonts w:ascii="Times New Roman" w:hAnsi="Times New Roman"/>
          <w:bCs/>
          <w:color w:val="000000" w:themeColor="text1"/>
          <w:sz w:val="28"/>
          <w:szCs w:val="28"/>
          <w:lang w:val="ru-RU"/>
        </w:rPr>
        <w:t xml:space="preserve"> и тексты БФ, которые не противоречат </w:t>
      </w:r>
      <w:r w:rsidR="00416C50" w:rsidRPr="00DE5CFD">
        <w:rPr>
          <w:rFonts w:ascii="Times New Roman" w:hAnsi="Times New Roman"/>
          <w:color w:val="000000" w:themeColor="text1"/>
          <w:sz w:val="28"/>
          <w:szCs w:val="28"/>
          <w:lang w:val="ru-RU"/>
        </w:rPr>
        <w:t>Ph. Eur.</w:t>
      </w:r>
      <w:r w:rsidRPr="00DE5CFD">
        <w:rPr>
          <w:rFonts w:ascii="Times New Roman" w:hAnsi="Times New Roman"/>
          <w:bCs/>
          <w:color w:val="000000" w:themeColor="text1"/>
          <w:sz w:val="28"/>
          <w:szCs w:val="28"/>
          <w:lang w:val="ru-RU"/>
        </w:rPr>
        <w:t>, а дополняют их. Такая модель и была принята за основу при разработке ГФУ</w:t>
      </w:r>
      <w:r w:rsidR="001E0439" w:rsidRPr="00DE5CFD">
        <w:rPr>
          <w:rFonts w:ascii="Times New Roman" w:hAnsi="Times New Roman"/>
          <w:bCs/>
          <w:color w:val="000000" w:themeColor="text1"/>
          <w:sz w:val="28"/>
          <w:szCs w:val="28"/>
          <w:lang w:val="ru-RU"/>
        </w:rPr>
        <w:t>.</w:t>
      </w:r>
    </w:p>
    <w:p w14:paraId="3BC76A3F" w14:textId="77777777" w:rsidR="00F029F3" w:rsidRPr="00DE5CFD" w:rsidRDefault="00F029F3" w:rsidP="000D58F0">
      <w:pPr>
        <w:shd w:val="clear" w:color="auto" w:fill="FFFFFF"/>
        <w:spacing w:after="0" w:line="240" w:lineRule="auto"/>
        <w:ind w:firstLine="720"/>
        <w:jc w:val="both"/>
        <w:rPr>
          <w:rFonts w:ascii="Times New Roman" w:hAnsi="Times New Roman"/>
          <w:color w:val="000000" w:themeColor="text1"/>
          <w:sz w:val="28"/>
          <w:szCs w:val="28"/>
          <w:lang w:val="ru-RU" w:eastAsia="ru-UA"/>
        </w:rPr>
      </w:pPr>
      <w:r w:rsidRPr="00DE5CFD">
        <w:rPr>
          <w:rFonts w:ascii="Times New Roman" w:hAnsi="Times New Roman"/>
          <w:color w:val="000000" w:themeColor="text1"/>
          <w:sz w:val="28"/>
          <w:szCs w:val="28"/>
          <w:lang w:val="ru-RU" w:eastAsia="ru-UA"/>
        </w:rPr>
        <w:t>Б</w:t>
      </w:r>
      <w:r w:rsidR="00244C4E" w:rsidRPr="00DE5CFD">
        <w:rPr>
          <w:rFonts w:ascii="Times New Roman" w:hAnsi="Times New Roman"/>
          <w:color w:val="000000" w:themeColor="text1"/>
          <w:sz w:val="28"/>
          <w:szCs w:val="28"/>
          <w:lang w:val="ru-RU" w:eastAsia="ru-UA"/>
        </w:rPr>
        <w:t>Ф</w:t>
      </w:r>
      <w:r w:rsidRPr="00DE5CFD">
        <w:rPr>
          <w:rFonts w:ascii="Times New Roman" w:hAnsi="Times New Roman"/>
          <w:color w:val="000000" w:themeColor="text1"/>
          <w:sz w:val="28"/>
          <w:szCs w:val="28"/>
          <w:lang w:val="ru-RU" w:eastAsia="ru-UA"/>
        </w:rPr>
        <w:t xml:space="preserve"> 2020 заменяет Б</w:t>
      </w:r>
      <w:r w:rsidR="00244C4E" w:rsidRPr="00DE5CFD">
        <w:rPr>
          <w:rFonts w:ascii="Times New Roman" w:hAnsi="Times New Roman"/>
          <w:color w:val="000000" w:themeColor="text1"/>
          <w:sz w:val="28"/>
          <w:szCs w:val="28"/>
          <w:lang w:val="ru-RU" w:eastAsia="ru-UA"/>
        </w:rPr>
        <w:t>Ф</w:t>
      </w:r>
      <w:r w:rsidR="00E2044E">
        <w:rPr>
          <w:rFonts w:ascii="Times New Roman" w:hAnsi="Times New Roman"/>
          <w:color w:val="000000" w:themeColor="text1"/>
          <w:sz w:val="28"/>
          <w:szCs w:val="28"/>
          <w:lang w:val="ru-RU" w:eastAsia="ru-UA"/>
        </w:rPr>
        <w:t xml:space="preserve"> </w:t>
      </w:r>
      <w:r w:rsidR="0048570A">
        <w:rPr>
          <w:rFonts w:ascii="Times New Roman" w:hAnsi="Times New Roman"/>
          <w:color w:val="000000" w:themeColor="text1"/>
          <w:sz w:val="28"/>
          <w:szCs w:val="28"/>
          <w:lang w:val="ru-RU" w:eastAsia="ru-UA"/>
        </w:rPr>
        <w:t>2019,</w:t>
      </w:r>
      <w:r w:rsidR="0048570A" w:rsidRPr="00DE5CFD">
        <w:rPr>
          <w:rFonts w:ascii="Times New Roman" w:hAnsi="Times New Roman"/>
          <w:color w:val="000000" w:themeColor="text1"/>
          <w:sz w:val="28"/>
          <w:szCs w:val="28"/>
          <w:lang w:val="ru-RU" w:eastAsia="ru-UA"/>
        </w:rPr>
        <w:t xml:space="preserve"> включает</w:t>
      </w:r>
      <w:r w:rsidRPr="00DE5CFD">
        <w:rPr>
          <w:rFonts w:ascii="Times New Roman" w:hAnsi="Times New Roman"/>
          <w:color w:val="000000" w:themeColor="text1"/>
          <w:sz w:val="28"/>
          <w:szCs w:val="28"/>
          <w:lang w:val="ru-RU" w:eastAsia="ru-UA"/>
        </w:rPr>
        <w:t xml:space="preserve"> </w:t>
      </w:r>
      <w:r w:rsidR="00244C4E" w:rsidRPr="00DE5CFD">
        <w:rPr>
          <w:rFonts w:ascii="Times New Roman" w:hAnsi="Times New Roman"/>
          <w:color w:val="000000" w:themeColor="text1"/>
          <w:sz w:val="28"/>
          <w:szCs w:val="28"/>
          <w:lang w:val="ru-RU" w:eastAsia="ru-UA"/>
        </w:rPr>
        <w:t xml:space="preserve">в себя </w:t>
      </w:r>
      <w:r w:rsidRPr="00DE5CFD">
        <w:rPr>
          <w:rFonts w:ascii="Times New Roman" w:hAnsi="Times New Roman"/>
          <w:color w:val="000000" w:themeColor="text1"/>
          <w:sz w:val="28"/>
          <w:szCs w:val="28"/>
          <w:lang w:val="ru-RU" w:eastAsia="ru-UA"/>
        </w:rPr>
        <w:t>около 4000 монографий</w:t>
      </w:r>
      <w:r w:rsidR="00244C4E" w:rsidRPr="00DE5CFD">
        <w:rPr>
          <w:rFonts w:ascii="Times New Roman" w:hAnsi="Times New Roman"/>
          <w:color w:val="000000" w:themeColor="text1"/>
          <w:sz w:val="28"/>
          <w:szCs w:val="28"/>
          <w:lang w:val="ru-RU" w:eastAsia="ru-UA"/>
        </w:rPr>
        <w:t xml:space="preserve"> (по веществам, препаратам и изделиям, используемым в практика медицины)</w:t>
      </w:r>
      <w:r w:rsidRPr="00DE5CFD">
        <w:rPr>
          <w:rFonts w:ascii="Times New Roman" w:hAnsi="Times New Roman"/>
          <w:color w:val="000000" w:themeColor="text1"/>
          <w:sz w:val="28"/>
          <w:szCs w:val="28"/>
          <w:lang w:val="ru-RU" w:eastAsia="ru-UA"/>
        </w:rPr>
        <w:t xml:space="preserve">, включая монографии (Ветеринария) и все Ph. Eur., </w:t>
      </w:r>
      <w:r w:rsidR="00244C4E" w:rsidRPr="00DE5CFD">
        <w:rPr>
          <w:rFonts w:ascii="Times New Roman" w:hAnsi="Times New Roman"/>
          <w:color w:val="000000" w:themeColor="text1"/>
          <w:sz w:val="28"/>
          <w:szCs w:val="28"/>
          <w:lang w:val="ru-RU" w:eastAsia="ru-UA"/>
        </w:rPr>
        <w:t>ч</w:t>
      </w:r>
      <w:r w:rsidRPr="00DE5CFD">
        <w:rPr>
          <w:rFonts w:ascii="Times New Roman" w:hAnsi="Times New Roman"/>
          <w:color w:val="000000" w:themeColor="text1"/>
          <w:sz w:val="28"/>
          <w:szCs w:val="28"/>
          <w:lang w:val="ru-RU" w:eastAsia="ru-UA"/>
        </w:rPr>
        <w:t xml:space="preserve">то делает </w:t>
      </w:r>
      <w:r w:rsidR="00244C4E" w:rsidRPr="00DE5CFD">
        <w:rPr>
          <w:rFonts w:ascii="Times New Roman" w:hAnsi="Times New Roman"/>
          <w:color w:val="000000" w:themeColor="text1"/>
          <w:sz w:val="28"/>
          <w:szCs w:val="28"/>
          <w:lang w:val="ru-RU" w:eastAsia="ru-UA"/>
        </w:rPr>
        <w:t>БФ</w:t>
      </w:r>
      <w:r w:rsidRPr="00DE5CFD">
        <w:rPr>
          <w:rFonts w:ascii="Times New Roman" w:hAnsi="Times New Roman"/>
          <w:color w:val="000000" w:themeColor="text1"/>
          <w:sz w:val="28"/>
          <w:szCs w:val="28"/>
          <w:lang w:val="ru-RU" w:eastAsia="ru-UA"/>
        </w:rPr>
        <w:t xml:space="preserve"> удобным и полностью всеобъемлющим набором стандартов, который можно использовать в </w:t>
      </w:r>
      <w:r w:rsidR="00033057" w:rsidRPr="00DE5CFD">
        <w:rPr>
          <w:rFonts w:ascii="Times New Roman" w:hAnsi="Times New Roman"/>
          <w:color w:val="000000" w:themeColor="text1"/>
          <w:sz w:val="28"/>
          <w:szCs w:val="28"/>
          <w:lang w:val="ru-RU" w:eastAsia="ru-UA"/>
        </w:rPr>
        <w:t>странах ЕС</w:t>
      </w:r>
      <w:r w:rsidRPr="00DE5CFD">
        <w:rPr>
          <w:rFonts w:ascii="Times New Roman" w:hAnsi="Times New Roman"/>
          <w:color w:val="000000" w:themeColor="text1"/>
          <w:sz w:val="28"/>
          <w:szCs w:val="28"/>
          <w:lang w:val="ru-RU" w:eastAsia="ru-UA"/>
        </w:rPr>
        <w:t>.</w:t>
      </w:r>
    </w:p>
    <w:p w14:paraId="6C43BC3D" w14:textId="77777777" w:rsidR="00033057" w:rsidRPr="00DE5CFD" w:rsidRDefault="00F029F3" w:rsidP="000D58F0">
      <w:pPr>
        <w:shd w:val="clear" w:color="auto" w:fill="FFFFFF"/>
        <w:spacing w:after="0" w:line="240" w:lineRule="auto"/>
        <w:ind w:firstLine="720"/>
        <w:jc w:val="both"/>
        <w:rPr>
          <w:rFonts w:ascii="Times New Roman" w:hAnsi="Times New Roman"/>
          <w:color w:val="000000" w:themeColor="text1"/>
          <w:sz w:val="28"/>
          <w:szCs w:val="28"/>
          <w:lang w:val="ru-RU" w:eastAsia="ru-UA"/>
        </w:rPr>
      </w:pPr>
      <w:r w:rsidRPr="00DE5CFD">
        <w:rPr>
          <w:rFonts w:ascii="Times New Roman" w:hAnsi="Times New Roman"/>
          <w:color w:val="000000" w:themeColor="text1"/>
          <w:sz w:val="28"/>
          <w:szCs w:val="28"/>
          <w:lang w:val="ru-RU" w:eastAsia="ru-UA"/>
        </w:rPr>
        <w:t>Британская фармакопея 2020 вносит значительный вклад в контроль качества лекарственных средств для использования людьми.</w:t>
      </w:r>
      <w:r w:rsidR="00244C4E" w:rsidRPr="00DE5CFD">
        <w:rPr>
          <w:rFonts w:ascii="Times New Roman" w:hAnsi="Times New Roman"/>
          <w:color w:val="000000" w:themeColor="text1"/>
          <w:sz w:val="28"/>
          <w:szCs w:val="28"/>
          <w:lang w:val="ru-RU" w:eastAsia="ru-UA"/>
        </w:rPr>
        <w:t xml:space="preserve"> БФ</w:t>
      </w:r>
      <w:r w:rsidRPr="00DE5CFD">
        <w:rPr>
          <w:rFonts w:ascii="Times New Roman" w:hAnsi="Times New Roman"/>
          <w:color w:val="000000" w:themeColor="text1"/>
          <w:sz w:val="28"/>
          <w:szCs w:val="28"/>
          <w:lang w:val="ru-RU" w:eastAsia="ru-UA"/>
        </w:rPr>
        <w:t xml:space="preserve"> содержит общедоступные, юридически обязательные стандарты, которые обеспечивают авторитетное заявление о качестве, которому продукт, материал или изделие должны соответствовать в любое время в течение периода его </w:t>
      </w:r>
      <w:r w:rsidR="00244C4E" w:rsidRPr="00DE5CFD">
        <w:rPr>
          <w:rFonts w:ascii="Times New Roman" w:hAnsi="Times New Roman"/>
          <w:color w:val="000000" w:themeColor="text1"/>
          <w:sz w:val="28"/>
          <w:szCs w:val="28"/>
          <w:lang w:val="ru-RU" w:eastAsia="ru-UA"/>
        </w:rPr>
        <w:t>оборота (</w:t>
      </w:r>
      <w:r w:rsidRPr="00DE5CFD">
        <w:rPr>
          <w:rFonts w:ascii="Times New Roman" w:hAnsi="Times New Roman"/>
          <w:color w:val="000000" w:themeColor="text1"/>
          <w:sz w:val="28"/>
          <w:szCs w:val="28"/>
          <w:lang w:val="ru-RU" w:eastAsia="ru-UA"/>
        </w:rPr>
        <w:t>использования</w:t>
      </w:r>
      <w:r w:rsidR="00244C4E" w:rsidRPr="00DE5CFD">
        <w:rPr>
          <w:rFonts w:ascii="Times New Roman" w:hAnsi="Times New Roman"/>
          <w:color w:val="000000" w:themeColor="text1"/>
          <w:sz w:val="28"/>
          <w:szCs w:val="28"/>
          <w:lang w:val="ru-RU" w:eastAsia="ru-UA"/>
        </w:rPr>
        <w:t>, хранения)</w:t>
      </w:r>
      <w:r w:rsidRPr="00DE5CFD">
        <w:rPr>
          <w:rFonts w:ascii="Times New Roman" w:hAnsi="Times New Roman"/>
          <w:color w:val="000000" w:themeColor="text1"/>
          <w:sz w:val="28"/>
          <w:szCs w:val="28"/>
          <w:lang w:val="ru-RU" w:eastAsia="ru-UA"/>
        </w:rPr>
        <w:t>.</w:t>
      </w:r>
      <w:r w:rsidR="00244C4E" w:rsidRPr="00DE5CFD">
        <w:rPr>
          <w:rFonts w:ascii="Times New Roman" w:hAnsi="Times New Roman"/>
          <w:color w:val="000000" w:themeColor="text1"/>
          <w:sz w:val="28"/>
          <w:szCs w:val="28"/>
          <w:lang w:val="ru-RU" w:eastAsia="ru-UA"/>
        </w:rPr>
        <w:t xml:space="preserve"> </w:t>
      </w:r>
      <w:r w:rsidR="00EF4CF1" w:rsidRPr="00DE5CFD">
        <w:rPr>
          <w:rFonts w:ascii="Times New Roman" w:hAnsi="Times New Roman"/>
          <w:color w:val="000000" w:themeColor="text1"/>
          <w:sz w:val="28"/>
          <w:szCs w:val="28"/>
          <w:lang w:val="ru-RU" w:eastAsia="ru-UA"/>
        </w:rPr>
        <w:t>В БВ</w:t>
      </w:r>
      <w:r w:rsidR="00244C4E" w:rsidRPr="00DE5CFD">
        <w:rPr>
          <w:rFonts w:ascii="Times New Roman" w:hAnsi="Times New Roman"/>
          <w:color w:val="000000" w:themeColor="text1"/>
          <w:sz w:val="28"/>
          <w:szCs w:val="28"/>
          <w:lang w:val="ru-RU" w:eastAsia="ru-UA"/>
        </w:rPr>
        <w:t xml:space="preserve"> </w:t>
      </w:r>
      <w:r w:rsidR="00EF4CF1" w:rsidRPr="00DE5CFD">
        <w:rPr>
          <w:rFonts w:ascii="Times New Roman" w:hAnsi="Times New Roman"/>
          <w:color w:val="000000" w:themeColor="text1"/>
          <w:sz w:val="28"/>
          <w:szCs w:val="28"/>
          <w:lang w:val="ru-RU" w:eastAsia="ru-UA"/>
        </w:rPr>
        <w:t>с</w:t>
      </w:r>
      <w:r w:rsidRPr="00DE5CFD">
        <w:rPr>
          <w:rFonts w:ascii="Times New Roman" w:hAnsi="Times New Roman"/>
          <w:color w:val="000000" w:themeColor="text1"/>
          <w:sz w:val="28"/>
          <w:szCs w:val="28"/>
          <w:lang w:val="ru-RU" w:eastAsia="ru-UA"/>
        </w:rPr>
        <w:t xml:space="preserve">тандарты разработаны для дополнения и помощи процессам лицензирования и инспекции и являются частью общей </w:t>
      </w:r>
      <w:r w:rsidRPr="00DE5CFD">
        <w:rPr>
          <w:rFonts w:ascii="Times New Roman" w:hAnsi="Times New Roman"/>
          <w:color w:val="000000" w:themeColor="text1"/>
          <w:sz w:val="28"/>
          <w:szCs w:val="28"/>
          <w:lang w:val="ru-RU" w:eastAsia="ru-UA"/>
        </w:rPr>
        <w:lastRenderedPageBreak/>
        <w:t>системы защиты здоровья покупателей</w:t>
      </w:r>
      <w:r w:rsidR="00EF4CF1" w:rsidRPr="00DE5CFD">
        <w:rPr>
          <w:rFonts w:ascii="Times New Roman" w:hAnsi="Times New Roman"/>
          <w:color w:val="000000" w:themeColor="text1"/>
          <w:sz w:val="28"/>
          <w:szCs w:val="28"/>
          <w:lang w:val="ru-RU" w:eastAsia="ru-UA"/>
        </w:rPr>
        <w:t>/пациентов</w:t>
      </w:r>
      <w:r w:rsidRPr="00DE5CFD">
        <w:rPr>
          <w:rFonts w:ascii="Times New Roman" w:hAnsi="Times New Roman"/>
          <w:color w:val="000000" w:themeColor="text1"/>
          <w:sz w:val="28"/>
          <w:szCs w:val="28"/>
          <w:lang w:val="ru-RU" w:eastAsia="ru-UA"/>
        </w:rPr>
        <w:t xml:space="preserve"> и </w:t>
      </w:r>
      <w:r w:rsidR="00EF4CF1" w:rsidRPr="00DE5CFD">
        <w:rPr>
          <w:rFonts w:ascii="Times New Roman" w:hAnsi="Times New Roman"/>
          <w:color w:val="000000" w:themeColor="text1"/>
          <w:sz w:val="28"/>
          <w:szCs w:val="28"/>
          <w:lang w:val="ru-RU" w:eastAsia="ru-UA"/>
        </w:rPr>
        <w:t>лиц (врачей, провизоров и др.) имеющих доступ к обороту ЛС</w:t>
      </w:r>
      <w:r w:rsidRPr="00DE5CFD">
        <w:rPr>
          <w:rFonts w:ascii="Times New Roman" w:hAnsi="Times New Roman"/>
          <w:color w:val="000000" w:themeColor="text1"/>
          <w:sz w:val="28"/>
          <w:szCs w:val="28"/>
          <w:lang w:val="ru-RU" w:eastAsia="ru-UA"/>
        </w:rPr>
        <w:t xml:space="preserve"> в Великобритании.</w:t>
      </w:r>
    </w:p>
    <w:p w14:paraId="7D9969B1" w14:textId="77777777" w:rsidR="00F029F3" w:rsidRPr="00DE5CFD" w:rsidRDefault="00033057" w:rsidP="000D58F0">
      <w:pPr>
        <w:shd w:val="clear" w:color="auto" w:fill="FFFFFF"/>
        <w:spacing w:after="0" w:line="240" w:lineRule="auto"/>
        <w:ind w:firstLine="709"/>
        <w:jc w:val="both"/>
        <w:rPr>
          <w:rFonts w:ascii="Times New Roman" w:hAnsi="Times New Roman"/>
          <w:color w:val="000000" w:themeColor="text1"/>
          <w:sz w:val="28"/>
          <w:szCs w:val="28"/>
          <w:lang w:val="ru-RU" w:eastAsia="ru-UA"/>
        </w:rPr>
      </w:pPr>
      <w:r w:rsidRPr="00DE5CFD">
        <w:rPr>
          <w:rFonts w:ascii="Times New Roman" w:hAnsi="Times New Roman"/>
          <w:color w:val="000000" w:themeColor="text1"/>
          <w:sz w:val="28"/>
          <w:szCs w:val="28"/>
          <w:lang w:val="ru-RU" w:eastAsia="ru-UA"/>
        </w:rPr>
        <w:t xml:space="preserve">БФ 2020 состоит </w:t>
      </w:r>
      <w:r w:rsidR="00EF4CF1" w:rsidRPr="00DE5CFD">
        <w:rPr>
          <w:rFonts w:ascii="Times New Roman" w:hAnsi="Times New Roman"/>
          <w:color w:val="000000" w:themeColor="text1"/>
          <w:sz w:val="28"/>
          <w:szCs w:val="28"/>
          <w:lang w:val="ru-RU" w:eastAsia="ru-UA"/>
        </w:rPr>
        <w:t>и</w:t>
      </w:r>
      <w:r w:rsidRPr="00DE5CFD">
        <w:rPr>
          <w:rFonts w:ascii="Times New Roman" w:hAnsi="Times New Roman"/>
          <w:color w:val="000000" w:themeColor="text1"/>
          <w:sz w:val="28"/>
          <w:szCs w:val="28"/>
          <w:lang w:val="ru-RU" w:eastAsia="ru-UA"/>
        </w:rPr>
        <w:t>з 6-ти томов</w:t>
      </w:r>
      <w:r w:rsidR="00EF4CF1" w:rsidRPr="00DE5CFD">
        <w:rPr>
          <w:rFonts w:ascii="Times New Roman" w:hAnsi="Times New Roman"/>
          <w:color w:val="000000" w:themeColor="text1"/>
          <w:sz w:val="28"/>
          <w:szCs w:val="28"/>
          <w:lang w:val="ru-RU" w:eastAsia="ru-UA"/>
        </w:rPr>
        <w:t>:</w:t>
      </w:r>
    </w:p>
    <w:p w14:paraId="01789D1F" w14:textId="77777777" w:rsidR="00EF4CF1" w:rsidRPr="00DE5CFD" w:rsidRDefault="00E2044E" w:rsidP="000D58F0">
      <w:pPr>
        <w:shd w:val="clear" w:color="auto" w:fill="FFFFFF"/>
        <w:spacing w:after="0" w:line="240" w:lineRule="auto"/>
        <w:ind w:firstLine="709"/>
        <w:jc w:val="both"/>
        <w:rPr>
          <w:rFonts w:ascii="Times New Roman" w:hAnsi="Times New Roman"/>
          <w:color w:val="000000" w:themeColor="text1"/>
          <w:sz w:val="28"/>
          <w:szCs w:val="28"/>
          <w:lang w:val="ru-RU" w:eastAsia="ru-UA"/>
        </w:rPr>
      </w:pPr>
      <w:r>
        <w:rPr>
          <w:rFonts w:ascii="Times New Roman" w:hAnsi="Times New Roman"/>
          <w:color w:val="000000" w:themeColor="text1"/>
          <w:sz w:val="28"/>
          <w:szCs w:val="28"/>
          <w:lang w:val="ru-RU" w:eastAsia="ru-UA"/>
        </w:rPr>
        <w:t>Т.1 и Т. 2 – Л</w:t>
      </w:r>
      <w:r w:rsidR="00EF4CF1" w:rsidRPr="00DE5CFD">
        <w:rPr>
          <w:rFonts w:ascii="Times New Roman" w:hAnsi="Times New Roman"/>
          <w:color w:val="000000" w:themeColor="text1"/>
          <w:sz w:val="28"/>
          <w:szCs w:val="28"/>
          <w:lang w:val="ru-RU" w:eastAsia="ru-UA"/>
        </w:rPr>
        <w:t>екарственные вещества;</w:t>
      </w:r>
    </w:p>
    <w:p w14:paraId="0B305E72" w14:textId="77777777" w:rsidR="00EF4CF1" w:rsidRPr="00DE5CFD" w:rsidRDefault="00E2044E" w:rsidP="000D58F0">
      <w:pPr>
        <w:spacing w:after="0" w:line="240" w:lineRule="auto"/>
        <w:ind w:firstLine="709"/>
        <w:rPr>
          <w:rFonts w:ascii="Times New Roman" w:hAnsi="Times New Roman"/>
          <w:color w:val="000000" w:themeColor="text1"/>
          <w:sz w:val="28"/>
          <w:szCs w:val="28"/>
          <w:lang w:val="ru-RU" w:eastAsia="ru-UA"/>
        </w:rPr>
      </w:pPr>
      <w:r>
        <w:rPr>
          <w:rFonts w:ascii="Times New Roman" w:hAnsi="Times New Roman"/>
          <w:color w:val="000000" w:themeColor="text1"/>
          <w:sz w:val="28"/>
          <w:szCs w:val="28"/>
          <w:lang w:val="ru-RU" w:eastAsia="ru-UA"/>
        </w:rPr>
        <w:t>Т. 3 - С</w:t>
      </w:r>
      <w:r>
        <w:rPr>
          <w:rFonts w:ascii="Times New Roman" w:hAnsi="Times New Roman"/>
          <w:color w:val="000000" w:themeColor="text1"/>
          <w:sz w:val="28"/>
          <w:szCs w:val="28"/>
          <w:lang w:val="ru-UA" w:eastAsia="ru-UA"/>
        </w:rPr>
        <w:t>формулированные препараты</w:t>
      </w:r>
      <w:r>
        <w:rPr>
          <w:rFonts w:ascii="Times New Roman" w:hAnsi="Times New Roman"/>
          <w:color w:val="000000" w:themeColor="text1"/>
          <w:sz w:val="28"/>
          <w:szCs w:val="28"/>
          <w:lang w:val="ru-RU" w:eastAsia="ru-UA"/>
        </w:rPr>
        <w:t xml:space="preserve">; </w:t>
      </w:r>
      <w:r w:rsidR="00EF4CF1" w:rsidRPr="00DE5CFD">
        <w:rPr>
          <w:rFonts w:ascii="Times New Roman" w:hAnsi="Times New Roman"/>
          <w:color w:val="000000" w:themeColor="text1"/>
          <w:sz w:val="28"/>
          <w:szCs w:val="28"/>
          <w:lang w:val="ru-UA" w:eastAsia="ru-UA"/>
        </w:rPr>
        <w:t>общие монографии</w:t>
      </w:r>
      <w:r>
        <w:rPr>
          <w:rFonts w:ascii="Times New Roman" w:hAnsi="Times New Roman"/>
          <w:color w:val="000000" w:themeColor="text1"/>
          <w:sz w:val="28"/>
          <w:szCs w:val="28"/>
          <w:lang w:val="ru-RU" w:eastAsia="ru-UA"/>
        </w:rPr>
        <w:t xml:space="preserve">; </w:t>
      </w:r>
      <w:r w:rsidR="00EF4CF1" w:rsidRPr="00DE5CFD">
        <w:rPr>
          <w:rFonts w:ascii="Times New Roman" w:hAnsi="Times New Roman"/>
          <w:color w:val="000000" w:themeColor="text1"/>
          <w:sz w:val="28"/>
          <w:szCs w:val="28"/>
          <w:lang w:val="ru-UA" w:eastAsia="ru-UA"/>
        </w:rPr>
        <w:t>конкретные монографии</w:t>
      </w:r>
      <w:r w:rsidR="00EF4CF1" w:rsidRPr="00DE5CFD">
        <w:rPr>
          <w:rFonts w:ascii="Times New Roman" w:hAnsi="Times New Roman"/>
          <w:color w:val="000000" w:themeColor="text1"/>
          <w:sz w:val="28"/>
          <w:szCs w:val="28"/>
          <w:lang w:val="ru-RU" w:eastAsia="ru-UA"/>
        </w:rPr>
        <w:t>;</w:t>
      </w:r>
    </w:p>
    <w:p w14:paraId="59A3E706" w14:textId="77777777" w:rsidR="00EF4CF1" w:rsidRPr="00DE5CFD" w:rsidRDefault="00E2044E" w:rsidP="000D58F0">
      <w:pPr>
        <w:spacing w:after="0" w:line="240" w:lineRule="auto"/>
        <w:ind w:firstLine="709"/>
        <w:rPr>
          <w:rFonts w:ascii="Times New Roman" w:hAnsi="Times New Roman"/>
          <w:color w:val="000000" w:themeColor="text1"/>
          <w:sz w:val="28"/>
          <w:szCs w:val="28"/>
          <w:lang w:val="ru-RU" w:eastAsia="ru-UA"/>
        </w:rPr>
      </w:pPr>
      <w:r>
        <w:rPr>
          <w:rFonts w:ascii="Times New Roman" w:hAnsi="Times New Roman"/>
          <w:color w:val="000000" w:themeColor="text1"/>
          <w:sz w:val="28"/>
          <w:szCs w:val="28"/>
          <w:lang w:val="ru-RU" w:eastAsia="ru-UA"/>
        </w:rPr>
        <w:t>Т. 4 – Т</w:t>
      </w:r>
      <w:r w:rsidR="00EF4CF1" w:rsidRPr="00DE5CFD">
        <w:rPr>
          <w:rFonts w:ascii="Times New Roman" w:hAnsi="Times New Roman"/>
          <w:color w:val="000000" w:themeColor="text1"/>
          <w:sz w:val="28"/>
          <w:szCs w:val="28"/>
          <w:lang w:val="ru-RU" w:eastAsia="ru-UA"/>
        </w:rPr>
        <w:t>рав</w:t>
      </w:r>
      <w:r>
        <w:rPr>
          <w:rFonts w:ascii="Times New Roman" w:hAnsi="Times New Roman"/>
          <w:color w:val="000000" w:themeColor="text1"/>
          <w:sz w:val="28"/>
          <w:szCs w:val="28"/>
          <w:lang w:val="ru-RU" w:eastAsia="ru-UA"/>
        </w:rPr>
        <w:t xml:space="preserve">яные препараты на основе трав; </w:t>
      </w:r>
      <w:r w:rsidR="00EF4CF1" w:rsidRPr="00DE5CFD">
        <w:rPr>
          <w:rFonts w:ascii="Times New Roman" w:hAnsi="Times New Roman"/>
          <w:color w:val="000000" w:themeColor="text1"/>
          <w:sz w:val="28"/>
          <w:szCs w:val="28"/>
          <w:lang w:val="ru-RU" w:eastAsia="ru-UA"/>
        </w:rPr>
        <w:t>растите</w:t>
      </w:r>
      <w:r>
        <w:rPr>
          <w:rFonts w:ascii="Times New Roman" w:hAnsi="Times New Roman"/>
          <w:color w:val="000000" w:themeColor="text1"/>
          <w:sz w:val="28"/>
          <w:szCs w:val="28"/>
          <w:lang w:val="ru-RU" w:eastAsia="ru-UA"/>
        </w:rPr>
        <w:t xml:space="preserve">льные лекарственные препараты; </w:t>
      </w:r>
      <w:r w:rsidR="00EF4CF1" w:rsidRPr="00DE5CFD">
        <w:rPr>
          <w:rFonts w:ascii="Times New Roman" w:hAnsi="Times New Roman"/>
          <w:color w:val="000000" w:themeColor="text1"/>
          <w:sz w:val="28"/>
          <w:szCs w:val="28"/>
          <w:lang w:val="ru-RU" w:eastAsia="ru-UA"/>
        </w:rPr>
        <w:t>лекарственные препараты на травах. Материалы для использования в производстве гомеопатических препаратов. Продукты, связанные с кровью. Иммунологические продукты</w:t>
      </w:r>
      <w:r>
        <w:rPr>
          <w:rFonts w:ascii="Times New Roman" w:hAnsi="Times New Roman"/>
          <w:color w:val="000000" w:themeColor="text1"/>
          <w:sz w:val="28"/>
          <w:szCs w:val="28"/>
          <w:lang w:val="ru-RU" w:eastAsia="ru-UA"/>
        </w:rPr>
        <w:t xml:space="preserve">. </w:t>
      </w:r>
      <w:r w:rsidR="00EF4CF1" w:rsidRPr="00DE5CFD">
        <w:rPr>
          <w:rFonts w:ascii="Times New Roman" w:hAnsi="Times New Roman"/>
          <w:color w:val="000000" w:themeColor="text1"/>
          <w:sz w:val="28"/>
          <w:szCs w:val="28"/>
          <w:lang w:val="ru-RU" w:eastAsia="ru-UA"/>
        </w:rPr>
        <w:t>Радиофармацевтические препараты. Хирургические материалы;</w:t>
      </w:r>
    </w:p>
    <w:p w14:paraId="7FE2AB94" w14:textId="1968B52A" w:rsidR="00EF4CF1" w:rsidRPr="00DE5CFD" w:rsidRDefault="00EF4CF1" w:rsidP="000D58F0">
      <w:pPr>
        <w:spacing w:after="0" w:line="240" w:lineRule="auto"/>
        <w:ind w:firstLine="709"/>
        <w:rPr>
          <w:rFonts w:ascii="Times New Roman" w:hAnsi="Times New Roman"/>
          <w:color w:val="000000" w:themeColor="text1"/>
          <w:sz w:val="28"/>
          <w:szCs w:val="28"/>
          <w:lang w:val="ru-RU" w:eastAsia="ru-UA"/>
        </w:rPr>
      </w:pPr>
      <w:r w:rsidRPr="00DE5CFD">
        <w:rPr>
          <w:rFonts w:ascii="Times New Roman" w:hAnsi="Times New Roman"/>
          <w:color w:val="000000" w:themeColor="text1"/>
          <w:sz w:val="28"/>
          <w:szCs w:val="28"/>
          <w:lang w:val="ru-RU" w:eastAsia="ru-UA"/>
        </w:rPr>
        <w:t xml:space="preserve">Т. 5 – </w:t>
      </w:r>
      <w:r w:rsidRPr="00DE5CFD">
        <w:rPr>
          <w:rFonts w:ascii="Times New Roman" w:hAnsi="Times New Roman"/>
          <w:color w:val="000000" w:themeColor="text1"/>
          <w:sz w:val="28"/>
          <w:szCs w:val="28"/>
          <w:lang w:val="ru-UA" w:eastAsia="ru-UA"/>
        </w:rPr>
        <w:t>Инфракрасные эталонные спектры</w:t>
      </w:r>
      <w:r w:rsidRPr="00DE5CFD">
        <w:rPr>
          <w:rFonts w:ascii="Times New Roman" w:hAnsi="Times New Roman"/>
          <w:color w:val="000000" w:themeColor="text1"/>
          <w:sz w:val="28"/>
          <w:szCs w:val="28"/>
          <w:lang w:val="ru-RU" w:eastAsia="ru-UA"/>
        </w:rPr>
        <w:t xml:space="preserve">. </w:t>
      </w:r>
      <w:r w:rsidR="00741F29" w:rsidRPr="00DE5CFD">
        <w:rPr>
          <w:rFonts w:ascii="Times New Roman" w:hAnsi="Times New Roman"/>
          <w:color w:val="000000" w:themeColor="text1"/>
          <w:sz w:val="28"/>
          <w:szCs w:val="28"/>
          <w:lang w:val="ru-UA" w:eastAsia="ru-UA"/>
        </w:rPr>
        <w:t>Приложения</w:t>
      </w:r>
      <w:r w:rsidR="00741F29" w:rsidRPr="00DE5CFD">
        <w:rPr>
          <w:rFonts w:ascii="Times New Roman" w:hAnsi="Times New Roman"/>
          <w:color w:val="000000" w:themeColor="text1"/>
          <w:sz w:val="28"/>
          <w:szCs w:val="28"/>
          <w:lang w:val="ru-RU" w:eastAsia="ru-UA"/>
        </w:rPr>
        <w:t>. Дополнительные</w:t>
      </w:r>
      <w:r w:rsidRPr="00DE5CFD">
        <w:rPr>
          <w:rFonts w:ascii="Times New Roman" w:hAnsi="Times New Roman"/>
          <w:color w:val="000000" w:themeColor="text1"/>
          <w:sz w:val="28"/>
          <w:szCs w:val="28"/>
          <w:lang w:val="ru-UA" w:eastAsia="ru-UA"/>
        </w:rPr>
        <w:t xml:space="preserve"> главы</w:t>
      </w:r>
      <w:r w:rsidRPr="00DE5CFD">
        <w:rPr>
          <w:rFonts w:ascii="Times New Roman" w:hAnsi="Times New Roman"/>
          <w:color w:val="000000" w:themeColor="text1"/>
          <w:sz w:val="28"/>
          <w:szCs w:val="28"/>
          <w:lang w:val="ru-RU" w:eastAsia="ru-UA"/>
        </w:rPr>
        <w:t xml:space="preserve">. </w:t>
      </w:r>
      <w:r w:rsidRPr="00DE5CFD">
        <w:rPr>
          <w:rFonts w:ascii="Times New Roman" w:hAnsi="Times New Roman"/>
          <w:color w:val="000000" w:themeColor="text1"/>
          <w:sz w:val="28"/>
          <w:szCs w:val="28"/>
          <w:lang w:val="ru-UA" w:eastAsia="ru-UA"/>
        </w:rPr>
        <w:t>Показатель</w:t>
      </w:r>
      <w:r w:rsidRPr="00DE5CFD">
        <w:rPr>
          <w:rFonts w:ascii="Times New Roman" w:hAnsi="Times New Roman"/>
          <w:color w:val="000000" w:themeColor="text1"/>
          <w:sz w:val="28"/>
          <w:szCs w:val="28"/>
          <w:lang w:val="ru-RU" w:eastAsia="ru-UA"/>
        </w:rPr>
        <w:t>;</w:t>
      </w:r>
    </w:p>
    <w:p w14:paraId="35DD3F8F" w14:textId="77777777" w:rsidR="00EF4CF1" w:rsidRPr="00DE5CFD" w:rsidRDefault="00EF4CF1" w:rsidP="000D58F0">
      <w:pPr>
        <w:spacing w:after="0" w:line="240" w:lineRule="auto"/>
        <w:ind w:firstLine="709"/>
        <w:rPr>
          <w:rFonts w:ascii="Times New Roman" w:hAnsi="Times New Roman"/>
          <w:color w:val="000000" w:themeColor="text1"/>
          <w:sz w:val="28"/>
          <w:szCs w:val="28"/>
          <w:lang w:val="ru-RU" w:eastAsia="ru-UA"/>
        </w:rPr>
      </w:pPr>
      <w:r w:rsidRPr="00DE5CFD">
        <w:rPr>
          <w:rFonts w:ascii="Times New Roman" w:hAnsi="Times New Roman"/>
          <w:color w:val="000000" w:themeColor="text1"/>
          <w:sz w:val="28"/>
          <w:szCs w:val="28"/>
          <w:lang w:val="ru-RU" w:eastAsia="ru-UA"/>
        </w:rPr>
        <w:t xml:space="preserve">Т. 6 – </w:t>
      </w:r>
      <w:r w:rsidRPr="00DE5CFD">
        <w:rPr>
          <w:rFonts w:ascii="Times New Roman" w:hAnsi="Times New Roman"/>
          <w:color w:val="000000" w:themeColor="text1"/>
          <w:sz w:val="28"/>
          <w:szCs w:val="28"/>
          <w:lang w:val="ru-UA" w:eastAsia="ru-UA"/>
        </w:rPr>
        <w:t>Британская фармакопея (ветеринария) 2020</w:t>
      </w:r>
      <w:r w:rsidR="009201B4" w:rsidRPr="00DE5CFD">
        <w:rPr>
          <w:rFonts w:ascii="Times New Roman" w:hAnsi="Times New Roman"/>
          <w:color w:val="000000" w:themeColor="text1"/>
          <w:sz w:val="28"/>
          <w:szCs w:val="28"/>
          <w:lang w:val="ru-RU" w:eastAsia="ru-UA"/>
        </w:rPr>
        <w:t>.</w:t>
      </w:r>
    </w:p>
    <w:p w14:paraId="03DC0EEB" w14:textId="77777777" w:rsidR="002E73A6" w:rsidRPr="00DE5CFD" w:rsidRDefault="00303B48" w:rsidP="000D58F0">
      <w:pPr>
        <w:spacing w:after="0" w:line="240" w:lineRule="auto"/>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t xml:space="preserve">4. </w:t>
      </w:r>
      <w:r w:rsidR="002E73A6" w:rsidRPr="00DE5CFD">
        <w:rPr>
          <w:rFonts w:ascii="Times New Roman" w:hAnsi="Times New Roman"/>
          <w:b/>
          <w:bCs/>
          <w:color w:val="000000" w:themeColor="text1"/>
          <w:sz w:val="28"/>
          <w:szCs w:val="28"/>
          <w:lang w:val="ru-RU"/>
        </w:rPr>
        <w:t>Основные принципы разработки и развития ГФУ</w:t>
      </w:r>
    </w:p>
    <w:p w14:paraId="2C35092A" w14:textId="77777777" w:rsidR="009201B4" w:rsidRPr="00DE5CFD" w:rsidRDefault="002E73A6" w:rsidP="000D58F0">
      <w:pPr>
        <w:spacing w:after="0" w:line="240" w:lineRule="auto"/>
        <w:ind w:firstLine="709"/>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В соответствии с выбранной моделью развития, были сформулированы основные принципы разработки ГФУ:</w:t>
      </w:r>
    </w:p>
    <w:p w14:paraId="09AD6827" w14:textId="77777777" w:rsidR="009201B4" w:rsidRPr="00DE5CFD" w:rsidRDefault="009201B4" w:rsidP="000D58F0">
      <w:pPr>
        <w:spacing w:after="0" w:line="240" w:lineRule="auto"/>
        <w:ind w:firstLine="709"/>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1. </w:t>
      </w:r>
      <w:r w:rsidR="002E73A6" w:rsidRPr="00DE5CFD">
        <w:rPr>
          <w:rFonts w:ascii="Times New Roman" w:hAnsi="Times New Roman"/>
          <w:bCs/>
          <w:color w:val="000000" w:themeColor="text1"/>
          <w:sz w:val="28"/>
          <w:szCs w:val="28"/>
          <w:lang w:val="ru-RU"/>
        </w:rPr>
        <w:t xml:space="preserve">ГФУ полностью гармонизована с </w:t>
      </w:r>
      <w:r w:rsidR="008742F8" w:rsidRPr="00DE5CFD">
        <w:rPr>
          <w:rFonts w:ascii="Times New Roman" w:hAnsi="Times New Roman"/>
          <w:color w:val="000000" w:themeColor="text1"/>
          <w:sz w:val="28"/>
          <w:szCs w:val="28"/>
          <w:lang w:val="ru-RU"/>
        </w:rPr>
        <w:t>Ph. Eur.</w:t>
      </w:r>
      <w:r w:rsidR="009F2AF7" w:rsidRPr="00DE5CFD">
        <w:rPr>
          <w:rFonts w:ascii="Times New Roman" w:hAnsi="Times New Roman"/>
          <w:bCs/>
          <w:color w:val="000000" w:themeColor="text1"/>
          <w:sz w:val="28"/>
          <w:szCs w:val="28"/>
          <w:lang w:val="ru-RU"/>
        </w:rPr>
        <w:t>, т.е. содержит переводы основных текстов ЕФ («европейские тексты»).</w:t>
      </w:r>
    </w:p>
    <w:p w14:paraId="5C81561D" w14:textId="77777777" w:rsidR="009201B4" w:rsidRPr="00DE5CFD" w:rsidRDefault="009201B4" w:rsidP="000D58F0">
      <w:pPr>
        <w:spacing w:after="0" w:line="240" w:lineRule="auto"/>
        <w:ind w:firstLine="709"/>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2. </w:t>
      </w:r>
      <w:r w:rsidR="004F3A5F" w:rsidRPr="00DE5CFD">
        <w:rPr>
          <w:rFonts w:ascii="Times New Roman" w:hAnsi="Times New Roman"/>
          <w:bCs/>
          <w:color w:val="000000" w:themeColor="text1"/>
          <w:sz w:val="28"/>
          <w:szCs w:val="28"/>
          <w:lang w:val="ru-RU"/>
        </w:rPr>
        <w:t xml:space="preserve">ГФУ – самодостаточный документ. </w:t>
      </w:r>
      <w:r w:rsidR="00FF76FA" w:rsidRPr="00DE5CFD">
        <w:rPr>
          <w:rFonts w:ascii="Times New Roman" w:hAnsi="Times New Roman"/>
          <w:bCs/>
          <w:color w:val="000000" w:themeColor="text1"/>
          <w:sz w:val="28"/>
          <w:szCs w:val="28"/>
          <w:lang w:val="ru-RU"/>
        </w:rPr>
        <w:t>Текст каждого том</w:t>
      </w:r>
      <w:r w:rsidR="004F3A5F" w:rsidRPr="00DE5CFD">
        <w:rPr>
          <w:rFonts w:ascii="Times New Roman" w:hAnsi="Times New Roman"/>
          <w:bCs/>
          <w:color w:val="000000" w:themeColor="text1"/>
          <w:sz w:val="28"/>
          <w:szCs w:val="28"/>
          <w:lang w:val="ru-RU"/>
        </w:rPr>
        <w:t>а</w:t>
      </w:r>
      <w:r w:rsidR="00FF76FA" w:rsidRPr="00DE5CFD">
        <w:rPr>
          <w:rFonts w:ascii="Times New Roman" w:hAnsi="Times New Roman"/>
          <w:bCs/>
          <w:color w:val="000000" w:themeColor="text1"/>
          <w:sz w:val="28"/>
          <w:szCs w:val="28"/>
          <w:lang w:val="ru-RU"/>
        </w:rPr>
        <w:t xml:space="preserve"> ГФУ, вместе с предыдущими томами, составляет единый документ и не ссылается на другие, не опубликованные в ГФУ, тексты.</w:t>
      </w:r>
    </w:p>
    <w:p w14:paraId="68D18E58" w14:textId="66289D40" w:rsidR="009201B4" w:rsidRPr="00DE5CFD" w:rsidRDefault="009201B4" w:rsidP="000D58F0">
      <w:pPr>
        <w:spacing w:after="0" w:line="240" w:lineRule="auto"/>
        <w:ind w:firstLine="709"/>
        <w:jc w:val="both"/>
        <w:rPr>
          <w:rFonts w:ascii="Times New Roman" w:hAnsi="Times New Roman"/>
          <w:color w:val="000000" w:themeColor="text1"/>
          <w:sz w:val="28"/>
          <w:szCs w:val="28"/>
          <w:lang w:val="ru-RU"/>
        </w:rPr>
      </w:pPr>
      <w:r w:rsidRPr="00DE5CFD">
        <w:rPr>
          <w:rFonts w:ascii="Times New Roman" w:hAnsi="Times New Roman"/>
          <w:bCs/>
          <w:color w:val="000000" w:themeColor="text1"/>
          <w:sz w:val="28"/>
          <w:szCs w:val="28"/>
          <w:lang w:val="ru-RU"/>
        </w:rPr>
        <w:t xml:space="preserve">3. </w:t>
      </w:r>
      <w:r w:rsidR="009F2AF7" w:rsidRPr="00DE5CFD">
        <w:rPr>
          <w:rFonts w:ascii="Times New Roman" w:hAnsi="Times New Roman"/>
          <w:bCs/>
          <w:color w:val="000000" w:themeColor="text1"/>
          <w:sz w:val="28"/>
          <w:szCs w:val="28"/>
          <w:lang w:val="ru-RU"/>
        </w:rPr>
        <w:t>ГФУ содержит национальные тексты, которые не противоречат ЕФ, но дополняют е</w:t>
      </w:r>
      <w:r w:rsidR="00A159B8">
        <w:rPr>
          <w:rFonts w:ascii="Times New Roman" w:hAnsi="Times New Roman"/>
          <w:bCs/>
          <w:color w:val="000000" w:themeColor="text1"/>
          <w:sz w:val="28"/>
          <w:szCs w:val="28"/>
          <w:lang w:val="ru-RU"/>
        </w:rPr>
        <w:t>ё</w:t>
      </w:r>
      <w:r w:rsidR="009F2AF7" w:rsidRPr="00DE5CFD">
        <w:rPr>
          <w:rFonts w:ascii="Times New Roman" w:hAnsi="Times New Roman"/>
          <w:bCs/>
          <w:color w:val="000000" w:themeColor="text1"/>
          <w:sz w:val="28"/>
          <w:szCs w:val="28"/>
          <w:lang w:val="ru-RU"/>
        </w:rPr>
        <w:t xml:space="preserve"> и учитывают национальные особенности Украины. Такими текстами, в частности, являются монографии на ГЛС, которые, пока </w:t>
      </w:r>
      <w:r w:rsidR="00A159B8" w:rsidRPr="00DE5CFD">
        <w:rPr>
          <w:rFonts w:ascii="Times New Roman" w:hAnsi="Times New Roman"/>
          <w:bCs/>
          <w:color w:val="000000" w:themeColor="text1"/>
          <w:sz w:val="28"/>
          <w:szCs w:val="28"/>
          <w:lang w:val="ru-RU"/>
        </w:rPr>
        <w:t>ещё</w:t>
      </w:r>
      <w:r w:rsidR="00955A88" w:rsidRPr="00DE5CFD">
        <w:rPr>
          <w:rFonts w:ascii="Times New Roman" w:hAnsi="Times New Roman"/>
          <w:bCs/>
          <w:color w:val="000000" w:themeColor="text1"/>
          <w:sz w:val="28"/>
          <w:szCs w:val="28"/>
          <w:lang w:val="ru-RU"/>
        </w:rPr>
        <w:t>, очень мало</w:t>
      </w:r>
      <w:r w:rsidR="009F2AF7" w:rsidRPr="00DE5CFD">
        <w:rPr>
          <w:rFonts w:ascii="Times New Roman" w:hAnsi="Times New Roman"/>
          <w:bCs/>
          <w:color w:val="000000" w:themeColor="text1"/>
          <w:sz w:val="28"/>
          <w:szCs w:val="28"/>
          <w:lang w:val="ru-RU"/>
        </w:rPr>
        <w:t xml:space="preserve"> представлены в </w:t>
      </w:r>
      <w:r w:rsidR="008742F8" w:rsidRPr="00DE5CFD">
        <w:rPr>
          <w:rFonts w:ascii="Times New Roman" w:hAnsi="Times New Roman"/>
          <w:color w:val="000000" w:themeColor="text1"/>
          <w:sz w:val="28"/>
          <w:szCs w:val="28"/>
          <w:lang w:val="ru-RU"/>
        </w:rPr>
        <w:t>Ph. Eur.</w:t>
      </w:r>
    </w:p>
    <w:p w14:paraId="4A4EB0D1" w14:textId="77777777" w:rsidR="009201B4" w:rsidRPr="00DE5CFD" w:rsidRDefault="009201B4" w:rsidP="000D58F0">
      <w:pPr>
        <w:spacing w:after="0" w:line="240" w:lineRule="auto"/>
        <w:ind w:firstLine="709"/>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lang w:val="ru-RU"/>
        </w:rPr>
        <w:t xml:space="preserve">4. </w:t>
      </w:r>
      <w:r w:rsidR="009F2AF7" w:rsidRPr="00DE5CFD">
        <w:rPr>
          <w:rFonts w:ascii="Times New Roman" w:hAnsi="Times New Roman"/>
          <w:bCs/>
          <w:color w:val="000000" w:themeColor="text1"/>
          <w:sz w:val="28"/>
          <w:szCs w:val="28"/>
          <w:lang w:val="ru-RU"/>
        </w:rPr>
        <w:t>ГФУ опирается на собственную Национальную систему фармакопейных стандартных образцов (ФСО)</w:t>
      </w:r>
      <w:r w:rsidR="004F3A5F" w:rsidRPr="00DE5CFD">
        <w:rPr>
          <w:rFonts w:ascii="Times New Roman" w:hAnsi="Times New Roman"/>
          <w:bCs/>
          <w:color w:val="000000" w:themeColor="text1"/>
          <w:sz w:val="28"/>
          <w:szCs w:val="28"/>
          <w:lang w:val="ru-RU"/>
        </w:rPr>
        <w:t>,</w:t>
      </w:r>
      <w:r w:rsidR="009F2AF7" w:rsidRPr="00DE5CFD">
        <w:rPr>
          <w:rFonts w:ascii="Times New Roman" w:hAnsi="Times New Roman"/>
          <w:bCs/>
          <w:color w:val="000000" w:themeColor="text1"/>
          <w:sz w:val="28"/>
          <w:szCs w:val="28"/>
          <w:lang w:val="ru-RU"/>
        </w:rPr>
        <w:t xml:space="preserve"> что обеспечивает незави</w:t>
      </w:r>
      <w:r w:rsidR="000365AE" w:rsidRPr="00DE5CFD">
        <w:rPr>
          <w:rFonts w:ascii="Times New Roman" w:hAnsi="Times New Roman"/>
          <w:bCs/>
          <w:color w:val="000000" w:themeColor="text1"/>
          <w:sz w:val="28"/>
          <w:szCs w:val="28"/>
          <w:lang w:val="ru-RU"/>
        </w:rPr>
        <w:t>си</w:t>
      </w:r>
      <w:r w:rsidR="009F2AF7" w:rsidRPr="00DE5CFD">
        <w:rPr>
          <w:rFonts w:ascii="Times New Roman" w:hAnsi="Times New Roman"/>
          <w:bCs/>
          <w:color w:val="000000" w:themeColor="text1"/>
          <w:sz w:val="28"/>
          <w:szCs w:val="28"/>
          <w:lang w:val="ru-RU"/>
        </w:rPr>
        <w:t>мо</w:t>
      </w:r>
      <w:r w:rsidR="000365AE" w:rsidRPr="00DE5CFD">
        <w:rPr>
          <w:rFonts w:ascii="Times New Roman" w:hAnsi="Times New Roman"/>
          <w:bCs/>
          <w:color w:val="000000" w:themeColor="text1"/>
          <w:sz w:val="28"/>
          <w:szCs w:val="28"/>
          <w:lang w:val="ru-RU"/>
        </w:rPr>
        <w:t>с</w:t>
      </w:r>
      <w:r w:rsidR="009F2AF7" w:rsidRPr="00DE5CFD">
        <w:rPr>
          <w:rFonts w:ascii="Times New Roman" w:hAnsi="Times New Roman"/>
          <w:bCs/>
          <w:color w:val="000000" w:themeColor="text1"/>
          <w:sz w:val="28"/>
          <w:szCs w:val="28"/>
          <w:lang w:val="ru-RU"/>
        </w:rPr>
        <w:t>ть</w:t>
      </w:r>
      <w:r w:rsidR="000365AE" w:rsidRPr="00DE5CFD">
        <w:rPr>
          <w:rFonts w:ascii="Times New Roman" w:hAnsi="Times New Roman"/>
          <w:bCs/>
          <w:color w:val="000000" w:themeColor="text1"/>
          <w:sz w:val="28"/>
          <w:szCs w:val="28"/>
          <w:lang w:val="ru-RU"/>
        </w:rPr>
        <w:t xml:space="preserve"> </w:t>
      </w:r>
      <w:r w:rsidR="00955A88" w:rsidRPr="00DE5CFD">
        <w:rPr>
          <w:rFonts w:ascii="Times New Roman" w:hAnsi="Times New Roman"/>
          <w:bCs/>
          <w:color w:val="000000" w:themeColor="text1"/>
          <w:sz w:val="28"/>
          <w:szCs w:val="28"/>
          <w:lang w:val="ru-RU"/>
        </w:rPr>
        <w:t>национальной системы контроля</w:t>
      </w:r>
      <w:r w:rsidR="000365AE" w:rsidRPr="00DE5CFD">
        <w:rPr>
          <w:rFonts w:ascii="Times New Roman" w:hAnsi="Times New Roman"/>
          <w:bCs/>
          <w:color w:val="000000" w:themeColor="text1"/>
          <w:sz w:val="28"/>
          <w:szCs w:val="28"/>
          <w:lang w:val="ru-RU"/>
        </w:rPr>
        <w:t xml:space="preserve"> качества ЛС. Как член </w:t>
      </w:r>
      <w:r w:rsidR="008742F8" w:rsidRPr="00DE5CFD">
        <w:rPr>
          <w:rFonts w:ascii="Times New Roman" w:hAnsi="Times New Roman"/>
          <w:color w:val="000000" w:themeColor="text1"/>
          <w:sz w:val="28"/>
          <w:szCs w:val="28"/>
          <w:lang w:val="ru-RU"/>
        </w:rPr>
        <w:t>Ph. Eur.</w:t>
      </w:r>
      <w:r w:rsidR="000365AE" w:rsidRPr="00DE5CFD">
        <w:rPr>
          <w:rFonts w:ascii="Times New Roman" w:hAnsi="Times New Roman"/>
          <w:bCs/>
          <w:color w:val="000000" w:themeColor="text1"/>
          <w:sz w:val="28"/>
          <w:szCs w:val="28"/>
          <w:lang w:val="ru-RU"/>
        </w:rPr>
        <w:t xml:space="preserve">, ГФУ обязана использовать ФСО </w:t>
      </w:r>
      <w:r w:rsidR="008742F8" w:rsidRPr="00DE5CFD">
        <w:rPr>
          <w:rFonts w:ascii="Times New Roman" w:hAnsi="Times New Roman"/>
          <w:color w:val="000000" w:themeColor="text1"/>
          <w:sz w:val="28"/>
          <w:szCs w:val="28"/>
          <w:lang w:val="ru-RU"/>
        </w:rPr>
        <w:t>Ph. Eur.</w:t>
      </w:r>
      <w:r w:rsidR="000365AE" w:rsidRPr="00DE5CFD">
        <w:rPr>
          <w:rFonts w:ascii="Times New Roman" w:hAnsi="Times New Roman"/>
          <w:bCs/>
          <w:color w:val="000000" w:themeColor="text1"/>
          <w:sz w:val="28"/>
          <w:szCs w:val="28"/>
          <w:lang w:val="ru-RU"/>
        </w:rPr>
        <w:t xml:space="preserve"> для контроля качества объектов, описанных в ЕФ. Однако это, как правило, только субстанции. Для контроля качества ГЛС</w:t>
      </w:r>
      <w:r w:rsidR="00955A88" w:rsidRPr="00DE5CFD">
        <w:rPr>
          <w:rFonts w:ascii="Times New Roman" w:hAnsi="Times New Roman"/>
          <w:bCs/>
          <w:color w:val="000000" w:themeColor="text1"/>
          <w:sz w:val="28"/>
          <w:szCs w:val="28"/>
          <w:lang w:val="ru-RU"/>
        </w:rPr>
        <w:t xml:space="preserve"> возможность применения</w:t>
      </w:r>
      <w:r w:rsidR="000365AE" w:rsidRPr="00DE5CFD">
        <w:rPr>
          <w:rFonts w:ascii="Times New Roman" w:hAnsi="Times New Roman"/>
          <w:bCs/>
          <w:color w:val="000000" w:themeColor="text1"/>
          <w:sz w:val="28"/>
          <w:szCs w:val="28"/>
          <w:lang w:val="ru-RU"/>
        </w:rPr>
        <w:t xml:space="preserve"> ФСО </w:t>
      </w:r>
      <w:r w:rsidR="008742F8" w:rsidRPr="00DE5CFD">
        <w:rPr>
          <w:rFonts w:ascii="Times New Roman" w:hAnsi="Times New Roman"/>
          <w:color w:val="000000" w:themeColor="text1"/>
          <w:sz w:val="28"/>
          <w:szCs w:val="28"/>
          <w:lang w:val="ru-RU"/>
        </w:rPr>
        <w:t>Ph. Eur.</w:t>
      </w:r>
      <w:r w:rsidR="000365AE" w:rsidRPr="00DE5CFD">
        <w:rPr>
          <w:rFonts w:ascii="Times New Roman" w:hAnsi="Times New Roman"/>
          <w:bCs/>
          <w:color w:val="000000" w:themeColor="text1"/>
          <w:sz w:val="28"/>
          <w:szCs w:val="28"/>
          <w:lang w:val="ru-RU"/>
        </w:rPr>
        <w:t xml:space="preserve"> </w:t>
      </w:r>
      <w:r w:rsidR="00955A88" w:rsidRPr="00DE5CFD">
        <w:rPr>
          <w:rFonts w:ascii="Times New Roman" w:hAnsi="Times New Roman"/>
          <w:bCs/>
          <w:color w:val="000000" w:themeColor="text1"/>
          <w:sz w:val="28"/>
          <w:szCs w:val="28"/>
          <w:lang w:val="ru-RU"/>
        </w:rPr>
        <w:t>не декларируется</w:t>
      </w:r>
      <w:r w:rsidR="000365AE" w:rsidRPr="00DE5CFD">
        <w:rPr>
          <w:rFonts w:ascii="Times New Roman" w:hAnsi="Times New Roman"/>
          <w:bCs/>
          <w:color w:val="000000" w:themeColor="text1"/>
          <w:sz w:val="28"/>
          <w:szCs w:val="28"/>
          <w:lang w:val="ru-RU"/>
        </w:rPr>
        <w:t xml:space="preserve">. Кроме того, ФСО нужны не только для контроля качества ЛС, но и для исследовательских целей, например, изучения стабильности, где </w:t>
      </w:r>
      <w:r w:rsidR="00955A88" w:rsidRPr="00DE5CFD">
        <w:rPr>
          <w:rFonts w:ascii="Times New Roman" w:hAnsi="Times New Roman"/>
          <w:bCs/>
          <w:color w:val="000000" w:themeColor="text1"/>
          <w:sz w:val="28"/>
          <w:szCs w:val="28"/>
          <w:lang w:val="ru-RU"/>
        </w:rPr>
        <w:t xml:space="preserve">применимость </w:t>
      </w:r>
      <w:r w:rsidR="000365AE" w:rsidRPr="00DE5CFD">
        <w:rPr>
          <w:rFonts w:ascii="Times New Roman" w:hAnsi="Times New Roman"/>
          <w:bCs/>
          <w:color w:val="000000" w:themeColor="text1"/>
          <w:sz w:val="28"/>
          <w:szCs w:val="28"/>
          <w:lang w:val="ru-RU"/>
        </w:rPr>
        <w:t xml:space="preserve">ФСО </w:t>
      </w:r>
      <w:r w:rsidR="008742F8" w:rsidRPr="00DE5CFD">
        <w:rPr>
          <w:rFonts w:ascii="Times New Roman" w:hAnsi="Times New Roman"/>
          <w:color w:val="000000" w:themeColor="text1"/>
          <w:sz w:val="28"/>
          <w:szCs w:val="28"/>
          <w:lang w:val="ru-RU"/>
        </w:rPr>
        <w:t>Ph. Eur.</w:t>
      </w:r>
      <w:r w:rsidR="000365AE" w:rsidRPr="00DE5CFD">
        <w:rPr>
          <w:rFonts w:ascii="Times New Roman" w:hAnsi="Times New Roman"/>
          <w:bCs/>
          <w:color w:val="000000" w:themeColor="text1"/>
          <w:sz w:val="28"/>
          <w:szCs w:val="28"/>
          <w:lang w:val="ru-RU"/>
        </w:rPr>
        <w:t xml:space="preserve"> </w:t>
      </w:r>
      <w:r w:rsidR="00955A88" w:rsidRPr="00DE5CFD">
        <w:rPr>
          <w:rFonts w:ascii="Times New Roman" w:hAnsi="Times New Roman"/>
          <w:bCs/>
          <w:color w:val="000000" w:themeColor="text1"/>
          <w:sz w:val="28"/>
          <w:szCs w:val="28"/>
          <w:lang w:val="ru-RU"/>
        </w:rPr>
        <w:t>также не гарантируется</w:t>
      </w:r>
      <w:r w:rsidR="000365AE" w:rsidRPr="00DE5CFD">
        <w:rPr>
          <w:rFonts w:ascii="Times New Roman" w:hAnsi="Times New Roman"/>
          <w:bCs/>
          <w:color w:val="000000" w:themeColor="text1"/>
          <w:sz w:val="28"/>
          <w:szCs w:val="28"/>
          <w:lang w:val="ru-RU"/>
        </w:rPr>
        <w:t>.</w:t>
      </w:r>
    </w:p>
    <w:p w14:paraId="47E21C84" w14:textId="77777777" w:rsidR="009201B4" w:rsidRPr="00DE5CFD" w:rsidRDefault="009201B4" w:rsidP="000D58F0">
      <w:pPr>
        <w:spacing w:after="0" w:line="240" w:lineRule="auto"/>
        <w:ind w:firstLine="709"/>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5. </w:t>
      </w:r>
      <w:r w:rsidR="000365AE" w:rsidRPr="00DE5CFD">
        <w:rPr>
          <w:rFonts w:ascii="Times New Roman" w:hAnsi="Times New Roman"/>
          <w:bCs/>
          <w:color w:val="000000" w:themeColor="text1"/>
          <w:sz w:val="28"/>
          <w:szCs w:val="28"/>
          <w:lang w:val="ru-RU"/>
        </w:rPr>
        <w:t xml:space="preserve">ГФУ опирается на собственную </w:t>
      </w:r>
      <w:r w:rsidR="00955A88" w:rsidRPr="00DE5CFD">
        <w:rPr>
          <w:rFonts w:ascii="Times New Roman" w:hAnsi="Times New Roman"/>
          <w:bCs/>
          <w:color w:val="000000" w:themeColor="text1"/>
          <w:sz w:val="28"/>
          <w:szCs w:val="28"/>
          <w:lang w:val="ru-RU"/>
        </w:rPr>
        <w:t xml:space="preserve">фармакопейную </w:t>
      </w:r>
      <w:r w:rsidR="000365AE" w:rsidRPr="00DE5CFD">
        <w:rPr>
          <w:rFonts w:ascii="Times New Roman" w:hAnsi="Times New Roman"/>
          <w:bCs/>
          <w:color w:val="000000" w:themeColor="text1"/>
          <w:sz w:val="28"/>
          <w:szCs w:val="28"/>
          <w:lang w:val="ru-RU"/>
        </w:rPr>
        <w:t>программу профессионального тестирования контрольных лабораторий (ППТ), которая обеспечивает обратную связь с пользователями ГФУ.</w:t>
      </w:r>
    </w:p>
    <w:p w14:paraId="486CBE95" w14:textId="77777777" w:rsidR="009201B4" w:rsidRPr="00DE5CFD" w:rsidRDefault="009201B4" w:rsidP="000D58F0">
      <w:pPr>
        <w:spacing w:after="0" w:line="240" w:lineRule="auto"/>
        <w:ind w:firstLine="709"/>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6. </w:t>
      </w:r>
      <w:r w:rsidR="00303B48" w:rsidRPr="00DE5CFD">
        <w:rPr>
          <w:rFonts w:ascii="Times New Roman" w:hAnsi="Times New Roman"/>
          <w:bCs/>
          <w:color w:val="000000" w:themeColor="text1"/>
          <w:sz w:val="28"/>
          <w:szCs w:val="28"/>
          <w:lang w:val="ru-RU"/>
        </w:rPr>
        <w:t>Все методики анализа, вводимые в национальные тексты ГФУ, должны быть валидированы. В соответствии с этим, ГФУ разрабатывает стандартизованные процедуры валидации аналитических методик.</w:t>
      </w:r>
    </w:p>
    <w:p w14:paraId="0ED830AD" w14:textId="77777777" w:rsidR="00303B48" w:rsidRPr="00DE5CFD" w:rsidRDefault="009201B4" w:rsidP="000D58F0">
      <w:pPr>
        <w:spacing w:after="0" w:line="240" w:lineRule="auto"/>
        <w:ind w:firstLine="709"/>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7. </w:t>
      </w:r>
      <w:r w:rsidR="00303B48" w:rsidRPr="00DE5CFD">
        <w:rPr>
          <w:rFonts w:ascii="Times New Roman" w:hAnsi="Times New Roman"/>
          <w:bCs/>
          <w:color w:val="000000" w:themeColor="text1"/>
          <w:sz w:val="28"/>
          <w:szCs w:val="28"/>
          <w:lang w:val="ru-RU"/>
        </w:rPr>
        <w:t>Все методики анализа, вводимые в ГФУ, должны быть метрологически обоснованы. В соответствии с этим, ГФУ развивает систему метрологического обеспечения качества результатов анализа.</w:t>
      </w:r>
    </w:p>
    <w:p w14:paraId="16D00875" w14:textId="77777777" w:rsidR="000B0FC3" w:rsidRPr="00DE5CFD" w:rsidRDefault="008F3089" w:rsidP="000D58F0">
      <w:pPr>
        <w:spacing w:after="0" w:line="240" w:lineRule="auto"/>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lastRenderedPageBreak/>
        <w:t>5.</w:t>
      </w:r>
      <w:r w:rsidR="000B0FC3" w:rsidRPr="00DE5CFD">
        <w:rPr>
          <w:rFonts w:ascii="Times New Roman" w:hAnsi="Times New Roman"/>
          <w:b/>
          <w:bCs/>
          <w:color w:val="000000" w:themeColor="text1"/>
          <w:sz w:val="28"/>
          <w:szCs w:val="28"/>
          <w:lang w:val="ru-RU"/>
        </w:rPr>
        <w:t xml:space="preserve"> Создание украинского фармакопейного языка</w:t>
      </w:r>
    </w:p>
    <w:p w14:paraId="45E13F67" w14:textId="77777777" w:rsidR="000B0FC3" w:rsidRPr="00DE5CFD" w:rsidRDefault="000B0FC3"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ГФУ – это </w:t>
      </w:r>
      <w:r w:rsidR="00F000BD" w:rsidRPr="00DE5CFD">
        <w:rPr>
          <w:rFonts w:ascii="Times New Roman" w:hAnsi="Times New Roman"/>
          <w:bCs/>
          <w:color w:val="000000" w:themeColor="text1"/>
          <w:sz w:val="28"/>
          <w:szCs w:val="28"/>
          <w:lang w:val="ru-RU"/>
        </w:rPr>
        <w:t>правовой</w:t>
      </w:r>
      <w:r w:rsidRPr="00DE5CFD">
        <w:rPr>
          <w:rFonts w:ascii="Times New Roman" w:hAnsi="Times New Roman"/>
          <w:bCs/>
          <w:color w:val="000000" w:themeColor="text1"/>
          <w:sz w:val="28"/>
          <w:szCs w:val="28"/>
          <w:lang w:val="ru-RU"/>
        </w:rPr>
        <w:t xml:space="preserve"> документ, который должен быть написан соответствующим нормативным языком, не допускающим двойного толкования. Такой язык принят во всех фармакопеях, в частности, в ГФ СССР. Д</w:t>
      </w:r>
      <w:r w:rsidR="00977C0D" w:rsidRPr="00DE5CFD">
        <w:rPr>
          <w:rFonts w:ascii="Times New Roman" w:hAnsi="Times New Roman"/>
          <w:bCs/>
          <w:color w:val="000000" w:themeColor="text1"/>
          <w:sz w:val="28"/>
          <w:szCs w:val="28"/>
          <w:lang w:val="ru-RU"/>
        </w:rPr>
        <w:t>ля разработки ГФУ необходимо было создать украинский фармакопейный язык, которого ранее просто не существовало (поскольку в этом не было необходимости).</w:t>
      </w:r>
    </w:p>
    <w:p w14:paraId="6D4A3685" w14:textId="77777777" w:rsidR="009201B4" w:rsidRPr="00DE5CFD" w:rsidRDefault="00977C0D"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Перевод обычных текстов на украинский язык, хотя и требовал высокой фармакопейной квалификации, но не вызывал принципиальных </w:t>
      </w:r>
      <w:r w:rsidR="00B2663F" w:rsidRPr="00DE5CFD">
        <w:rPr>
          <w:rFonts w:ascii="Times New Roman" w:hAnsi="Times New Roman"/>
          <w:bCs/>
          <w:color w:val="000000" w:themeColor="text1"/>
          <w:sz w:val="28"/>
          <w:szCs w:val="28"/>
          <w:lang w:val="ru-RU"/>
        </w:rPr>
        <w:t>за</w:t>
      </w:r>
      <w:r w:rsidRPr="00DE5CFD">
        <w:rPr>
          <w:rFonts w:ascii="Times New Roman" w:hAnsi="Times New Roman"/>
          <w:bCs/>
          <w:color w:val="000000" w:themeColor="text1"/>
          <w:sz w:val="28"/>
          <w:szCs w:val="28"/>
          <w:lang w:val="ru-RU"/>
        </w:rPr>
        <w:t>трудн</w:t>
      </w:r>
      <w:r w:rsidR="00B2663F" w:rsidRPr="00DE5CFD">
        <w:rPr>
          <w:rFonts w:ascii="Times New Roman" w:hAnsi="Times New Roman"/>
          <w:bCs/>
          <w:color w:val="000000" w:themeColor="text1"/>
          <w:sz w:val="28"/>
          <w:szCs w:val="28"/>
          <w:lang w:val="ru-RU"/>
        </w:rPr>
        <w:t>ений</w:t>
      </w:r>
      <w:r w:rsidRPr="00DE5CFD">
        <w:rPr>
          <w:rFonts w:ascii="Times New Roman" w:hAnsi="Times New Roman"/>
          <w:bCs/>
          <w:color w:val="000000" w:themeColor="text1"/>
          <w:sz w:val="28"/>
          <w:szCs w:val="28"/>
          <w:lang w:val="ru-RU"/>
        </w:rPr>
        <w:t xml:space="preserve">. </w:t>
      </w:r>
    </w:p>
    <w:p w14:paraId="531A7FEE" w14:textId="77777777" w:rsidR="00B2663F" w:rsidRPr="00DE5CFD" w:rsidRDefault="00977C0D"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Проблемы появились при переводе химических текстов. Дело в том, что именно в это время шло формирование украинского химического языка, и предлагались самые разные варианты, в том числе, и абсолютно неприемлемые для фармакопейного языка (например, ртуть = «живе </w:t>
      </w:r>
      <w:r w:rsidRPr="00DE5CFD">
        <w:rPr>
          <w:rFonts w:ascii="Times New Roman" w:hAnsi="Times New Roman"/>
          <w:bCs/>
          <w:color w:val="000000" w:themeColor="text1"/>
          <w:sz w:val="28"/>
          <w:szCs w:val="28"/>
        </w:rPr>
        <w:t xml:space="preserve">срібло», хлор = «зеленець» </w:t>
      </w:r>
      <w:r w:rsidRPr="00DE5CFD">
        <w:rPr>
          <w:rFonts w:ascii="Times New Roman" w:hAnsi="Times New Roman"/>
          <w:bCs/>
          <w:color w:val="000000" w:themeColor="text1"/>
          <w:sz w:val="28"/>
          <w:szCs w:val="28"/>
          <w:lang w:val="ru-RU"/>
        </w:rPr>
        <w:t>и т.д.).</w:t>
      </w:r>
      <w:r w:rsidR="00476806" w:rsidRPr="00DE5CFD">
        <w:rPr>
          <w:rFonts w:ascii="Times New Roman" w:hAnsi="Times New Roman"/>
          <w:bCs/>
          <w:color w:val="000000" w:themeColor="text1"/>
          <w:sz w:val="28"/>
          <w:szCs w:val="28"/>
          <w:lang w:val="ru-RU"/>
        </w:rPr>
        <w:t xml:space="preserve"> </w:t>
      </w:r>
    </w:p>
    <w:p w14:paraId="3AAAB1CA" w14:textId="77777777" w:rsidR="00977C0D" w:rsidRPr="00DE5CFD" w:rsidRDefault="007B0522"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Химические термины ГФУ широко используются по всему тексту, поэтому их изменение требует, фактически, полного пересмотра всей ГФУ, что требует огромных затрат. Учитывая это,</w:t>
      </w:r>
      <w:r w:rsidR="00476806" w:rsidRPr="00DE5CFD">
        <w:rPr>
          <w:rFonts w:ascii="Times New Roman" w:hAnsi="Times New Roman"/>
          <w:bCs/>
          <w:color w:val="000000" w:themeColor="text1"/>
          <w:sz w:val="28"/>
          <w:szCs w:val="28"/>
          <w:lang w:val="ru-RU"/>
        </w:rPr>
        <w:t xml:space="preserve"> при переводе с английского на украинский язык был принят «зеркальный» принцип</w:t>
      </w:r>
      <w:r w:rsidR="00B2663F" w:rsidRPr="00DE5CFD">
        <w:rPr>
          <w:rFonts w:ascii="Times New Roman" w:hAnsi="Times New Roman"/>
          <w:bCs/>
          <w:color w:val="000000" w:themeColor="text1"/>
          <w:sz w:val="28"/>
          <w:szCs w:val="28"/>
          <w:lang w:val="ru-RU"/>
        </w:rPr>
        <w:t xml:space="preserve"> – украинский перевод при обратном переводе на английский язык должен давать исходный английский текст. Такой подход позволял легко соотнести украинский и английский тексты</w:t>
      </w:r>
      <w:r w:rsidRPr="00DE5CFD">
        <w:rPr>
          <w:rFonts w:ascii="Times New Roman" w:hAnsi="Times New Roman"/>
          <w:bCs/>
          <w:color w:val="000000" w:themeColor="text1"/>
          <w:sz w:val="28"/>
          <w:szCs w:val="28"/>
          <w:lang w:val="ru-RU"/>
        </w:rPr>
        <w:t>, что является очень важным, поскольку Украина – член ЕФ</w:t>
      </w:r>
      <w:r w:rsidR="00B2663F" w:rsidRPr="00DE5CFD">
        <w:rPr>
          <w:rFonts w:ascii="Times New Roman" w:hAnsi="Times New Roman"/>
          <w:bCs/>
          <w:color w:val="000000" w:themeColor="text1"/>
          <w:sz w:val="28"/>
          <w:szCs w:val="28"/>
          <w:lang w:val="ru-RU"/>
        </w:rPr>
        <w:t xml:space="preserve">. Данный язык, в целом, совпадал с традиционным украинским химическим языком. </w:t>
      </w:r>
    </w:p>
    <w:p w14:paraId="4173748A" w14:textId="267CBD1E" w:rsidR="00B2663F" w:rsidRPr="00DE5CFD" w:rsidRDefault="007B0522"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После многочисленных дискуссий украинский химический язык приобрел современный вид и не вызывает никаких </w:t>
      </w:r>
      <w:r w:rsidR="00405A5A" w:rsidRPr="00DE5CFD">
        <w:rPr>
          <w:rFonts w:ascii="Times New Roman" w:hAnsi="Times New Roman"/>
          <w:bCs/>
          <w:color w:val="000000" w:themeColor="text1"/>
          <w:sz w:val="28"/>
          <w:szCs w:val="28"/>
          <w:lang w:val="ru-RU"/>
        </w:rPr>
        <w:t xml:space="preserve">профессиональных </w:t>
      </w:r>
      <w:r w:rsidRPr="00DE5CFD">
        <w:rPr>
          <w:rFonts w:ascii="Times New Roman" w:hAnsi="Times New Roman"/>
          <w:bCs/>
          <w:color w:val="000000" w:themeColor="text1"/>
          <w:sz w:val="28"/>
          <w:szCs w:val="28"/>
          <w:lang w:val="ru-RU"/>
        </w:rPr>
        <w:t xml:space="preserve">возражений. Однако он не отвечает </w:t>
      </w:r>
      <w:r w:rsidR="00405A5A" w:rsidRPr="00DE5CFD">
        <w:rPr>
          <w:rFonts w:ascii="Times New Roman" w:hAnsi="Times New Roman"/>
          <w:bCs/>
          <w:color w:val="000000" w:themeColor="text1"/>
          <w:sz w:val="28"/>
          <w:szCs w:val="28"/>
          <w:lang w:val="ru-RU"/>
        </w:rPr>
        <w:t xml:space="preserve">заявленному выше </w:t>
      </w:r>
      <w:r w:rsidRPr="00DE5CFD">
        <w:rPr>
          <w:rFonts w:ascii="Times New Roman" w:hAnsi="Times New Roman"/>
          <w:bCs/>
          <w:color w:val="000000" w:themeColor="text1"/>
          <w:sz w:val="28"/>
          <w:szCs w:val="28"/>
          <w:lang w:val="ru-RU"/>
        </w:rPr>
        <w:t xml:space="preserve">принципу </w:t>
      </w:r>
      <w:r w:rsidR="00405A5A" w:rsidRPr="00DE5CFD">
        <w:rPr>
          <w:rFonts w:ascii="Times New Roman" w:hAnsi="Times New Roman"/>
          <w:bCs/>
          <w:color w:val="000000" w:themeColor="text1"/>
          <w:sz w:val="28"/>
          <w:szCs w:val="28"/>
          <w:lang w:val="ru-RU"/>
        </w:rPr>
        <w:t>«</w:t>
      </w:r>
      <w:r w:rsidRPr="00DE5CFD">
        <w:rPr>
          <w:rFonts w:ascii="Times New Roman" w:hAnsi="Times New Roman"/>
          <w:bCs/>
          <w:color w:val="000000" w:themeColor="text1"/>
          <w:sz w:val="28"/>
          <w:szCs w:val="28"/>
          <w:lang w:val="ru-RU"/>
        </w:rPr>
        <w:t>зеркальности</w:t>
      </w:r>
      <w:r w:rsidR="00405A5A" w:rsidRPr="00DE5CFD">
        <w:rPr>
          <w:rFonts w:ascii="Times New Roman" w:hAnsi="Times New Roman"/>
          <w:bCs/>
          <w:color w:val="000000" w:themeColor="text1"/>
          <w:sz w:val="28"/>
          <w:szCs w:val="28"/>
          <w:lang w:val="ru-RU"/>
        </w:rPr>
        <w:t>»</w:t>
      </w:r>
      <w:r w:rsidRPr="00DE5CFD">
        <w:rPr>
          <w:rFonts w:ascii="Times New Roman" w:hAnsi="Times New Roman"/>
          <w:bCs/>
          <w:color w:val="000000" w:themeColor="text1"/>
          <w:sz w:val="28"/>
          <w:szCs w:val="28"/>
          <w:lang w:val="ru-RU"/>
        </w:rPr>
        <w:t xml:space="preserve"> перевода.</w:t>
      </w:r>
      <w:r w:rsidR="00E4664B" w:rsidRPr="00DE5CFD">
        <w:rPr>
          <w:rFonts w:ascii="Times New Roman" w:hAnsi="Times New Roman"/>
          <w:bCs/>
          <w:color w:val="000000" w:themeColor="text1"/>
          <w:sz w:val="28"/>
          <w:szCs w:val="28"/>
          <w:lang w:val="ru-RU"/>
        </w:rPr>
        <w:t xml:space="preserve"> Так, «</w:t>
      </w:r>
      <w:r w:rsidR="00E4664B" w:rsidRPr="00DE5CFD">
        <w:rPr>
          <w:rFonts w:ascii="Times New Roman" w:hAnsi="Times New Roman"/>
          <w:bCs/>
          <w:color w:val="000000" w:themeColor="text1"/>
          <w:sz w:val="28"/>
          <w:szCs w:val="28"/>
          <w:lang w:val="en-US"/>
        </w:rPr>
        <w:t>sulphuric</w:t>
      </w:r>
      <w:r w:rsidR="00E4664B" w:rsidRPr="00DE5CFD">
        <w:rPr>
          <w:rFonts w:ascii="Times New Roman" w:hAnsi="Times New Roman"/>
          <w:bCs/>
          <w:color w:val="000000" w:themeColor="text1"/>
          <w:sz w:val="28"/>
          <w:szCs w:val="28"/>
          <w:lang w:val="ru-RU"/>
        </w:rPr>
        <w:t xml:space="preserve"> </w:t>
      </w:r>
      <w:r w:rsidR="00E4664B" w:rsidRPr="00DE5CFD">
        <w:rPr>
          <w:rFonts w:ascii="Times New Roman" w:hAnsi="Times New Roman"/>
          <w:bCs/>
          <w:color w:val="000000" w:themeColor="text1"/>
          <w:sz w:val="28"/>
          <w:szCs w:val="28"/>
          <w:lang w:val="en-US"/>
        </w:rPr>
        <w:t>acid</w:t>
      </w:r>
      <w:r w:rsidR="00E4664B" w:rsidRPr="00DE5CFD">
        <w:rPr>
          <w:rFonts w:ascii="Times New Roman" w:hAnsi="Times New Roman"/>
          <w:bCs/>
          <w:color w:val="000000" w:themeColor="text1"/>
          <w:sz w:val="28"/>
          <w:szCs w:val="28"/>
          <w:lang w:val="ru-RU"/>
        </w:rPr>
        <w:t>» ГФУ переводит как «</w:t>
      </w:r>
      <w:r w:rsidR="00E4664B" w:rsidRPr="00DE5CFD">
        <w:rPr>
          <w:rFonts w:ascii="Times New Roman" w:hAnsi="Times New Roman"/>
          <w:bCs/>
          <w:color w:val="000000" w:themeColor="text1"/>
          <w:sz w:val="28"/>
          <w:szCs w:val="28"/>
        </w:rPr>
        <w:t xml:space="preserve">сірчана кислота» </w:t>
      </w:r>
      <w:r w:rsidR="00E4664B" w:rsidRPr="00DE5CFD">
        <w:rPr>
          <w:rFonts w:ascii="Times New Roman" w:hAnsi="Times New Roman"/>
          <w:bCs/>
          <w:color w:val="000000" w:themeColor="text1"/>
          <w:sz w:val="28"/>
          <w:szCs w:val="28"/>
          <w:lang w:val="ru-RU"/>
        </w:rPr>
        <w:t xml:space="preserve">(как и традиционный украинский химический язык), а современный украинский химический язык как «сульфатна кислота». Однако при обратном переводе на английский язык «сульфатна кислота» </w:t>
      </w:r>
      <w:r w:rsidR="00171615" w:rsidRPr="00DE5CFD">
        <w:rPr>
          <w:rFonts w:ascii="Times New Roman" w:hAnsi="Times New Roman"/>
          <w:bCs/>
          <w:color w:val="000000" w:themeColor="text1"/>
          <w:sz w:val="28"/>
          <w:szCs w:val="28"/>
          <w:lang w:val="ru-RU"/>
        </w:rPr>
        <w:t>даёт</w:t>
      </w:r>
      <w:r w:rsidR="00E4664B" w:rsidRPr="00DE5CFD">
        <w:rPr>
          <w:rFonts w:ascii="Times New Roman" w:hAnsi="Times New Roman"/>
          <w:bCs/>
          <w:color w:val="000000" w:themeColor="text1"/>
          <w:sz w:val="28"/>
          <w:szCs w:val="28"/>
          <w:lang w:val="ru-RU"/>
        </w:rPr>
        <w:t xml:space="preserve"> несуществующую «</w:t>
      </w:r>
      <w:r w:rsidR="00E4664B" w:rsidRPr="00DE5CFD">
        <w:rPr>
          <w:rFonts w:ascii="Times New Roman" w:hAnsi="Times New Roman"/>
          <w:bCs/>
          <w:color w:val="000000" w:themeColor="text1"/>
          <w:sz w:val="28"/>
          <w:szCs w:val="28"/>
          <w:lang w:val="en-US"/>
        </w:rPr>
        <w:t>sulphate</w:t>
      </w:r>
      <w:r w:rsidR="00E4664B" w:rsidRPr="00DE5CFD">
        <w:rPr>
          <w:rFonts w:ascii="Times New Roman" w:hAnsi="Times New Roman"/>
          <w:bCs/>
          <w:color w:val="000000" w:themeColor="text1"/>
          <w:sz w:val="28"/>
          <w:szCs w:val="28"/>
          <w:lang w:val="ru-RU"/>
        </w:rPr>
        <w:t xml:space="preserve"> </w:t>
      </w:r>
      <w:r w:rsidR="00E4664B" w:rsidRPr="00DE5CFD">
        <w:rPr>
          <w:rFonts w:ascii="Times New Roman" w:hAnsi="Times New Roman"/>
          <w:bCs/>
          <w:color w:val="000000" w:themeColor="text1"/>
          <w:sz w:val="28"/>
          <w:szCs w:val="28"/>
          <w:lang w:val="en-US"/>
        </w:rPr>
        <w:t>acid</w:t>
      </w:r>
      <w:r w:rsidR="00E4664B" w:rsidRPr="00DE5CFD">
        <w:rPr>
          <w:rFonts w:ascii="Times New Roman" w:hAnsi="Times New Roman"/>
          <w:bCs/>
          <w:color w:val="000000" w:themeColor="text1"/>
          <w:sz w:val="28"/>
          <w:szCs w:val="28"/>
          <w:lang w:val="ru-RU"/>
        </w:rPr>
        <w:t>»</w:t>
      </w:r>
      <w:r w:rsidR="004B7B42" w:rsidRPr="00DE5CFD">
        <w:rPr>
          <w:rFonts w:ascii="Times New Roman" w:hAnsi="Times New Roman"/>
          <w:bCs/>
          <w:color w:val="000000" w:themeColor="text1"/>
          <w:sz w:val="28"/>
          <w:szCs w:val="28"/>
          <w:lang w:val="ru-RU"/>
        </w:rPr>
        <w:t>. В отличие от этого, «с</w:t>
      </w:r>
      <w:r w:rsidR="004B7B42" w:rsidRPr="00DE5CFD">
        <w:rPr>
          <w:rFonts w:ascii="Times New Roman" w:hAnsi="Times New Roman"/>
          <w:bCs/>
          <w:color w:val="000000" w:themeColor="text1"/>
          <w:sz w:val="28"/>
          <w:szCs w:val="28"/>
        </w:rPr>
        <w:t xml:space="preserve">ірчана кислота» </w:t>
      </w:r>
      <w:r w:rsidR="004B7B42" w:rsidRPr="00DE5CFD">
        <w:rPr>
          <w:rFonts w:ascii="Times New Roman" w:hAnsi="Times New Roman"/>
          <w:bCs/>
          <w:color w:val="000000" w:themeColor="text1"/>
          <w:sz w:val="28"/>
          <w:szCs w:val="28"/>
          <w:lang w:val="ru-RU"/>
        </w:rPr>
        <w:t>переводится на английский язык как «</w:t>
      </w:r>
      <w:r w:rsidR="004B7B42" w:rsidRPr="00DE5CFD">
        <w:rPr>
          <w:rFonts w:ascii="Times New Roman" w:hAnsi="Times New Roman"/>
          <w:bCs/>
          <w:color w:val="000000" w:themeColor="text1"/>
          <w:sz w:val="28"/>
          <w:szCs w:val="28"/>
          <w:lang w:val="en-US"/>
        </w:rPr>
        <w:t>sulphuric</w:t>
      </w:r>
      <w:r w:rsidR="004B7B42" w:rsidRPr="00DE5CFD">
        <w:rPr>
          <w:rFonts w:ascii="Times New Roman" w:hAnsi="Times New Roman"/>
          <w:bCs/>
          <w:color w:val="000000" w:themeColor="text1"/>
          <w:sz w:val="28"/>
          <w:szCs w:val="28"/>
          <w:lang w:val="ru-RU"/>
        </w:rPr>
        <w:t xml:space="preserve"> </w:t>
      </w:r>
      <w:r w:rsidR="004B7B42" w:rsidRPr="00DE5CFD">
        <w:rPr>
          <w:rFonts w:ascii="Times New Roman" w:hAnsi="Times New Roman"/>
          <w:bCs/>
          <w:color w:val="000000" w:themeColor="text1"/>
          <w:sz w:val="28"/>
          <w:szCs w:val="28"/>
          <w:lang w:val="en-US"/>
        </w:rPr>
        <w:t>acid</w:t>
      </w:r>
      <w:r w:rsidR="004B7B42" w:rsidRPr="00DE5CFD">
        <w:rPr>
          <w:rFonts w:ascii="Times New Roman" w:hAnsi="Times New Roman"/>
          <w:bCs/>
          <w:color w:val="000000" w:themeColor="text1"/>
          <w:sz w:val="28"/>
          <w:szCs w:val="28"/>
          <w:lang w:val="ru-RU"/>
        </w:rPr>
        <w:t>», т.е. выдерживается принцип зеркальности.</w:t>
      </w:r>
    </w:p>
    <w:p w14:paraId="054AAA07" w14:textId="77777777" w:rsidR="004B7B42" w:rsidRPr="00DE5CFD" w:rsidRDefault="004B7B42"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Такие же проблемы возни</w:t>
      </w:r>
      <w:r w:rsidR="00E2044E">
        <w:rPr>
          <w:rFonts w:ascii="Times New Roman" w:hAnsi="Times New Roman"/>
          <w:bCs/>
          <w:color w:val="000000" w:themeColor="text1"/>
          <w:sz w:val="28"/>
          <w:szCs w:val="28"/>
          <w:lang w:val="ru-RU"/>
        </w:rPr>
        <w:t>кают для азотной кислоты и др.</w:t>
      </w:r>
    </w:p>
    <w:p w14:paraId="1C69847E" w14:textId="77777777" w:rsidR="004B7B42" w:rsidRPr="00DE5CFD" w:rsidRDefault="004B7B42"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Другая важная проблема – перевод химических названий субстанций. Использование разной номенклатуры приводит к самым разным химическим названиям. Поэтому был использован принцип «кальки» </w:t>
      </w:r>
      <w:r w:rsidR="00937F2D" w:rsidRPr="00DE5CFD">
        <w:rPr>
          <w:rFonts w:ascii="Times New Roman" w:hAnsi="Times New Roman"/>
          <w:bCs/>
          <w:color w:val="000000" w:themeColor="text1"/>
          <w:sz w:val="28"/>
          <w:szCs w:val="28"/>
          <w:lang w:val="ru-RU"/>
        </w:rPr>
        <w:t>–</w:t>
      </w:r>
      <w:r w:rsidRPr="00DE5CFD">
        <w:rPr>
          <w:rFonts w:ascii="Times New Roman" w:hAnsi="Times New Roman"/>
          <w:bCs/>
          <w:color w:val="000000" w:themeColor="text1"/>
          <w:sz w:val="28"/>
          <w:szCs w:val="28"/>
          <w:lang w:val="ru-RU"/>
        </w:rPr>
        <w:t xml:space="preserve"> английские названия были дословно</w:t>
      </w:r>
      <w:r w:rsidR="00F000BD" w:rsidRPr="00DE5CFD">
        <w:rPr>
          <w:rFonts w:ascii="Times New Roman" w:hAnsi="Times New Roman"/>
          <w:bCs/>
          <w:color w:val="000000" w:themeColor="text1"/>
          <w:sz w:val="28"/>
          <w:szCs w:val="28"/>
          <w:lang w:val="ru-RU"/>
        </w:rPr>
        <w:t xml:space="preserve"> (побуквенно)</w:t>
      </w:r>
      <w:r w:rsidRPr="00DE5CFD">
        <w:rPr>
          <w:rFonts w:ascii="Times New Roman" w:hAnsi="Times New Roman"/>
          <w:bCs/>
          <w:color w:val="000000" w:themeColor="text1"/>
          <w:sz w:val="28"/>
          <w:szCs w:val="28"/>
          <w:lang w:val="ru-RU"/>
        </w:rPr>
        <w:t xml:space="preserve"> переведены на украинский язык. Это позволяет легко найти их в английской версии </w:t>
      </w:r>
      <w:r w:rsidR="00937F2D" w:rsidRPr="00DE5CFD">
        <w:rPr>
          <w:rFonts w:ascii="Times New Roman" w:hAnsi="Times New Roman"/>
          <w:color w:val="000000" w:themeColor="text1"/>
          <w:sz w:val="28"/>
          <w:szCs w:val="28"/>
          <w:lang w:val="ru-RU"/>
        </w:rPr>
        <w:t>Ph. Eur</w:t>
      </w:r>
      <w:r w:rsidRPr="00DE5CFD">
        <w:rPr>
          <w:rFonts w:ascii="Times New Roman" w:hAnsi="Times New Roman"/>
          <w:bCs/>
          <w:color w:val="000000" w:themeColor="text1"/>
          <w:sz w:val="28"/>
          <w:szCs w:val="28"/>
          <w:lang w:val="ru-RU"/>
        </w:rPr>
        <w:t>.</w:t>
      </w:r>
    </w:p>
    <w:p w14:paraId="170CA739" w14:textId="092259A0" w:rsidR="00011477" w:rsidRPr="00DE5CFD" w:rsidRDefault="00011477"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Следует отметить, что и в </w:t>
      </w:r>
      <w:r w:rsidR="004F3A5F" w:rsidRPr="00DE5CFD">
        <w:rPr>
          <w:rFonts w:ascii="Times New Roman" w:hAnsi="Times New Roman"/>
          <w:bCs/>
          <w:color w:val="000000" w:themeColor="text1"/>
          <w:sz w:val="28"/>
          <w:szCs w:val="28"/>
          <w:lang w:val="ru-RU"/>
        </w:rPr>
        <w:t xml:space="preserve">других </w:t>
      </w:r>
      <w:r w:rsidR="008F3089" w:rsidRPr="00DE5CFD">
        <w:rPr>
          <w:rFonts w:ascii="Times New Roman" w:hAnsi="Times New Roman"/>
          <w:bCs/>
          <w:color w:val="000000" w:themeColor="text1"/>
          <w:sz w:val="28"/>
          <w:szCs w:val="28"/>
          <w:lang w:val="ru-RU"/>
        </w:rPr>
        <w:t xml:space="preserve">ведущих </w:t>
      </w:r>
      <w:r w:rsidR="004F3A5F" w:rsidRPr="00DE5CFD">
        <w:rPr>
          <w:rFonts w:ascii="Times New Roman" w:hAnsi="Times New Roman"/>
          <w:bCs/>
          <w:color w:val="000000" w:themeColor="text1"/>
          <w:sz w:val="28"/>
          <w:szCs w:val="28"/>
          <w:lang w:val="ru-RU"/>
        </w:rPr>
        <w:t>фармакопеях (Европейской, Американской, Британской)</w:t>
      </w:r>
      <w:r w:rsidRPr="00DE5CFD">
        <w:rPr>
          <w:rFonts w:ascii="Times New Roman" w:hAnsi="Times New Roman"/>
          <w:bCs/>
          <w:color w:val="000000" w:themeColor="text1"/>
          <w:sz w:val="28"/>
          <w:szCs w:val="28"/>
          <w:lang w:val="ru-RU"/>
        </w:rPr>
        <w:t xml:space="preserve"> </w:t>
      </w:r>
      <w:r w:rsidR="00F000BD" w:rsidRPr="00DE5CFD">
        <w:rPr>
          <w:rFonts w:ascii="Times New Roman" w:hAnsi="Times New Roman"/>
          <w:bCs/>
          <w:color w:val="000000" w:themeColor="text1"/>
          <w:sz w:val="28"/>
          <w:szCs w:val="28"/>
          <w:lang w:val="ru-RU"/>
        </w:rPr>
        <w:t xml:space="preserve">фармакопейная </w:t>
      </w:r>
      <w:r w:rsidRPr="00DE5CFD">
        <w:rPr>
          <w:rFonts w:ascii="Times New Roman" w:hAnsi="Times New Roman"/>
          <w:bCs/>
          <w:color w:val="000000" w:themeColor="text1"/>
          <w:sz w:val="28"/>
          <w:szCs w:val="28"/>
          <w:lang w:val="ru-RU"/>
        </w:rPr>
        <w:t xml:space="preserve">терминология </w:t>
      </w:r>
      <w:r w:rsidR="00FF76FA" w:rsidRPr="00DE5CFD">
        <w:rPr>
          <w:rFonts w:ascii="Times New Roman" w:hAnsi="Times New Roman"/>
          <w:bCs/>
          <w:color w:val="000000" w:themeColor="text1"/>
          <w:sz w:val="28"/>
          <w:szCs w:val="28"/>
          <w:lang w:val="ru-RU"/>
        </w:rPr>
        <w:t xml:space="preserve">также отличается от химической, что </w:t>
      </w:r>
      <w:r w:rsidR="00FF495C" w:rsidRPr="00DE5CFD">
        <w:rPr>
          <w:rFonts w:ascii="Times New Roman" w:hAnsi="Times New Roman"/>
          <w:bCs/>
          <w:color w:val="000000" w:themeColor="text1"/>
          <w:sz w:val="28"/>
          <w:szCs w:val="28"/>
          <w:lang w:val="ru-RU"/>
        </w:rPr>
        <w:t>создаёт</w:t>
      </w:r>
      <w:r w:rsidR="00FF76FA" w:rsidRPr="00DE5CFD">
        <w:rPr>
          <w:rFonts w:ascii="Times New Roman" w:hAnsi="Times New Roman"/>
          <w:bCs/>
          <w:color w:val="000000" w:themeColor="text1"/>
          <w:sz w:val="28"/>
          <w:szCs w:val="28"/>
          <w:lang w:val="ru-RU"/>
        </w:rPr>
        <w:t xml:space="preserve"> определенную специфику фармакопе</w:t>
      </w:r>
      <w:r w:rsidR="004F3A5F" w:rsidRPr="00DE5CFD">
        <w:rPr>
          <w:rFonts w:ascii="Times New Roman" w:hAnsi="Times New Roman"/>
          <w:bCs/>
          <w:color w:val="000000" w:themeColor="text1"/>
          <w:sz w:val="28"/>
          <w:szCs w:val="28"/>
          <w:lang w:val="ru-RU"/>
        </w:rPr>
        <w:t>йного анализа</w:t>
      </w:r>
      <w:r w:rsidR="00FF76FA" w:rsidRPr="00DE5CFD">
        <w:rPr>
          <w:rFonts w:ascii="Times New Roman" w:hAnsi="Times New Roman"/>
          <w:bCs/>
          <w:color w:val="000000" w:themeColor="text1"/>
          <w:sz w:val="28"/>
          <w:szCs w:val="28"/>
          <w:lang w:val="ru-RU"/>
        </w:rPr>
        <w:t>.</w:t>
      </w:r>
    </w:p>
    <w:p w14:paraId="5B77FA31" w14:textId="77777777" w:rsidR="004B7B42" w:rsidRPr="00DE5CFD" w:rsidRDefault="004B7B42"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Таким образом, был создан украинский </w:t>
      </w:r>
      <w:r w:rsidR="00011477" w:rsidRPr="00DE5CFD">
        <w:rPr>
          <w:rFonts w:ascii="Times New Roman" w:hAnsi="Times New Roman"/>
          <w:bCs/>
          <w:color w:val="000000" w:themeColor="text1"/>
          <w:sz w:val="28"/>
          <w:szCs w:val="28"/>
          <w:lang w:val="ru-RU"/>
        </w:rPr>
        <w:t xml:space="preserve">фармакопейный язык, </w:t>
      </w:r>
      <w:r w:rsidR="00FF76FA" w:rsidRPr="00DE5CFD">
        <w:rPr>
          <w:rFonts w:ascii="Times New Roman" w:hAnsi="Times New Roman"/>
          <w:bCs/>
          <w:color w:val="000000" w:themeColor="text1"/>
          <w:sz w:val="28"/>
          <w:szCs w:val="28"/>
          <w:lang w:val="ru-RU"/>
        </w:rPr>
        <w:t xml:space="preserve">на котором уже написано 13 томов ГФУ. За все время своего существования данный язык не вызывал каких-то нареканий со стороны </w:t>
      </w:r>
      <w:r w:rsidR="004F3A5F" w:rsidRPr="00DE5CFD">
        <w:rPr>
          <w:rFonts w:ascii="Times New Roman" w:hAnsi="Times New Roman"/>
          <w:bCs/>
          <w:color w:val="000000" w:themeColor="text1"/>
          <w:sz w:val="28"/>
          <w:szCs w:val="28"/>
          <w:lang w:val="ru-RU"/>
        </w:rPr>
        <w:t>филологов</w:t>
      </w:r>
      <w:r w:rsidR="00FF76FA" w:rsidRPr="00DE5CFD">
        <w:rPr>
          <w:rFonts w:ascii="Times New Roman" w:hAnsi="Times New Roman"/>
          <w:bCs/>
          <w:color w:val="000000" w:themeColor="text1"/>
          <w:sz w:val="28"/>
          <w:szCs w:val="28"/>
          <w:lang w:val="ru-RU"/>
        </w:rPr>
        <w:t>.</w:t>
      </w:r>
    </w:p>
    <w:p w14:paraId="24C60464" w14:textId="77777777" w:rsidR="008F3089" w:rsidRPr="00DE5CFD" w:rsidRDefault="008F3089" w:rsidP="000D58F0">
      <w:pPr>
        <w:spacing w:after="0" w:line="240" w:lineRule="auto"/>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lastRenderedPageBreak/>
        <w:t>6. Европейские тексты</w:t>
      </w:r>
    </w:p>
    <w:p w14:paraId="5BA33AF5" w14:textId="77777777" w:rsidR="008F3089" w:rsidRPr="00DE5CFD" w:rsidRDefault="008F3089"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Основная задача разработки ГФУ – это создание законодательной базы обеспечения качества ЛС, гармонизованной с </w:t>
      </w:r>
      <w:r w:rsidR="0022114F" w:rsidRPr="00DE5CFD">
        <w:rPr>
          <w:rFonts w:ascii="Times New Roman" w:hAnsi="Times New Roman"/>
          <w:color w:val="000000" w:themeColor="text1"/>
          <w:sz w:val="28"/>
          <w:szCs w:val="28"/>
          <w:lang w:val="ru-RU"/>
        </w:rPr>
        <w:t>Ph. Eur</w:t>
      </w:r>
      <w:r w:rsidRPr="00DE5CFD">
        <w:rPr>
          <w:rFonts w:ascii="Times New Roman" w:hAnsi="Times New Roman"/>
          <w:bCs/>
          <w:color w:val="000000" w:themeColor="text1"/>
          <w:sz w:val="28"/>
          <w:szCs w:val="28"/>
          <w:lang w:val="ru-RU"/>
        </w:rPr>
        <w:t xml:space="preserve">. До создания ГФУ такой законодательной базой была Государственная Фармакопея СССР. Нужно было как можно скорее заменить требования ГФ СССР на требования </w:t>
      </w:r>
      <w:r w:rsidR="0022114F" w:rsidRPr="00DE5CFD">
        <w:rPr>
          <w:rFonts w:ascii="Times New Roman" w:hAnsi="Times New Roman"/>
          <w:color w:val="000000" w:themeColor="text1"/>
          <w:sz w:val="28"/>
          <w:szCs w:val="28"/>
          <w:lang w:val="ru-RU"/>
        </w:rPr>
        <w:t>Ph. Eur</w:t>
      </w:r>
      <w:r w:rsidR="0022114F" w:rsidRPr="00DE5CFD">
        <w:rPr>
          <w:rFonts w:ascii="Times New Roman" w:hAnsi="Times New Roman"/>
          <w:bCs/>
          <w:color w:val="000000" w:themeColor="text1"/>
          <w:sz w:val="28"/>
          <w:szCs w:val="28"/>
          <w:lang w:val="ru-RU"/>
        </w:rPr>
        <w:t>.</w:t>
      </w:r>
      <w:r w:rsidRPr="00DE5CFD">
        <w:rPr>
          <w:rFonts w:ascii="Times New Roman" w:hAnsi="Times New Roman"/>
          <w:bCs/>
          <w:color w:val="000000" w:themeColor="text1"/>
          <w:sz w:val="28"/>
          <w:szCs w:val="28"/>
          <w:lang w:val="ru-RU"/>
        </w:rPr>
        <w:t xml:space="preserve"> Их параллельное существование создавало большие проблемы. Например, названия реактивов и само их качество в ГФ СССР и </w:t>
      </w:r>
      <w:r w:rsidR="0022114F" w:rsidRPr="00DE5CFD">
        <w:rPr>
          <w:rFonts w:ascii="Times New Roman" w:hAnsi="Times New Roman"/>
          <w:color w:val="000000" w:themeColor="text1"/>
          <w:sz w:val="28"/>
          <w:szCs w:val="28"/>
          <w:lang w:val="ru-RU"/>
        </w:rPr>
        <w:t>Ph. Eur</w:t>
      </w:r>
      <w:r w:rsidR="0022114F" w:rsidRPr="00DE5CFD">
        <w:rPr>
          <w:rFonts w:ascii="Times New Roman" w:hAnsi="Times New Roman"/>
          <w:bCs/>
          <w:color w:val="000000" w:themeColor="text1"/>
          <w:sz w:val="28"/>
          <w:szCs w:val="28"/>
          <w:lang w:val="ru-RU"/>
        </w:rPr>
        <w:t>.</w:t>
      </w:r>
      <w:r w:rsidRPr="00DE5CFD">
        <w:rPr>
          <w:rFonts w:ascii="Times New Roman" w:hAnsi="Times New Roman"/>
          <w:bCs/>
          <w:color w:val="000000" w:themeColor="text1"/>
          <w:sz w:val="28"/>
          <w:szCs w:val="28"/>
          <w:lang w:val="ru-RU"/>
        </w:rPr>
        <w:t xml:space="preserve"> разные. Качество же субстанций либо не регулировались вообще, либо регулировались с помощью </w:t>
      </w:r>
      <w:r w:rsidR="00FA0600" w:rsidRPr="00DE5CFD">
        <w:rPr>
          <w:rFonts w:ascii="Times New Roman" w:hAnsi="Times New Roman"/>
          <w:bCs/>
          <w:color w:val="000000" w:themeColor="text1"/>
          <w:sz w:val="28"/>
          <w:szCs w:val="28"/>
          <w:lang w:val="ru-RU"/>
        </w:rPr>
        <w:t xml:space="preserve">(временных) фармакопейных статей </w:t>
      </w:r>
      <w:r w:rsidRPr="00DE5CFD">
        <w:rPr>
          <w:rFonts w:ascii="Times New Roman" w:hAnsi="Times New Roman"/>
          <w:bCs/>
          <w:color w:val="000000" w:themeColor="text1"/>
          <w:sz w:val="28"/>
          <w:szCs w:val="28"/>
          <w:lang w:val="ru-RU"/>
        </w:rPr>
        <w:t>(В)ФС с неясным уровнем требований. А в это время в Украин</w:t>
      </w:r>
      <w:r w:rsidR="00FA0600" w:rsidRPr="00DE5CFD">
        <w:rPr>
          <w:rFonts w:ascii="Times New Roman" w:hAnsi="Times New Roman"/>
          <w:bCs/>
          <w:color w:val="000000" w:themeColor="text1"/>
          <w:sz w:val="28"/>
          <w:szCs w:val="28"/>
          <w:lang w:val="ru-RU"/>
        </w:rPr>
        <w:t>е</w:t>
      </w:r>
      <w:r w:rsidRPr="00DE5CFD">
        <w:rPr>
          <w:rFonts w:ascii="Times New Roman" w:hAnsi="Times New Roman"/>
          <w:bCs/>
          <w:color w:val="000000" w:themeColor="text1"/>
          <w:sz w:val="28"/>
          <w:szCs w:val="28"/>
          <w:lang w:val="ru-RU"/>
        </w:rPr>
        <w:t xml:space="preserve"> началось массовое производство препаратов-джинериков, и в страну хлынул поток импортных субстанций, качество которых</w:t>
      </w:r>
      <w:r w:rsidR="0022114F" w:rsidRPr="00DE5CFD">
        <w:rPr>
          <w:rFonts w:ascii="Times New Roman" w:hAnsi="Times New Roman"/>
          <w:bCs/>
          <w:color w:val="000000" w:themeColor="text1"/>
          <w:sz w:val="28"/>
          <w:szCs w:val="28"/>
          <w:lang w:val="ru-RU"/>
        </w:rPr>
        <w:t xml:space="preserve">, при осуществлении их </w:t>
      </w:r>
      <w:r w:rsidR="009F3893" w:rsidRPr="00DE5CFD">
        <w:rPr>
          <w:rFonts w:ascii="Times New Roman" w:hAnsi="Times New Roman"/>
          <w:bCs/>
          <w:color w:val="000000" w:themeColor="text1"/>
          <w:sz w:val="28"/>
          <w:szCs w:val="28"/>
          <w:lang w:val="ru-RU"/>
        </w:rPr>
        <w:t>оборота, необходимо</w:t>
      </w:r>
      <w:r w:rsidRPr="00DE5CFD">
        <w:rPr>
          <w:rFonts w:ascii="Times New Roman" w:hAnsi="Times New Roman"/>
          <w:bCs/>
          <w:color w:val="000000" w:themeColor="text1"/>
          <w:sz w:val="28"/>
          <w:szCs w:val="28"/>
          <w:lang w:val="ru-RU"/>
        </w:rPr>
        <w:t xml:space="preserve"> было срочно регламентировать</w:t>
      </w:r>
      <w:r w:rsidR="0022114F" w:rsidRPr="00DE5CFD">
        <w:rPr>
          <w:rFonts w:ascii="Times New Roman" w:hAnsi="Times New Roman"/>
          <w:bCs/>
          <w:color w:val="000000" w:themeColor="text1"/>
          <w:sz w:val="28"/>
          <w:szCs w:val="28"/>
          <w:lang w:val="ru-RU"/>
        </w:rPr>
        <w:t xml:space="preserve"> и контролировать</w:t>
      </w:r>
      <w:r w:rsidRPr="00DE5CFD">
        <w:rPr>
          <w:rFonts w:ascii="Times New Roman" w:hAnsi="Times New Roman"/>
          <w:bCs/>
          <w:color w:val="000000" w:themeColor="text1"/>
          <w:sz w:val="28"/>
          <w:szCs w:val="28"/>
          <w:lang w:val="ru-RU"/>
        </w:rPr>
        <w:t xml:space="preserve">. Поэтому на первом этапе разработки ГФУ особенно важен был перевод блока основных общих статей </w:t>
      </w:r>
      <w:r w:rsidR="00B83DE8" w:rsidRPr="00DE5CFD">
        <w:rPr>
          <w:rFonts w:ascii="Times New Roman" w:hAnsi="Times New Roman"/>
          <w:color w:val="000000" w:themeColor="text1"/>
          <w:sz w:val="28"/>
          <w:szCs w:val="28"/>
          <w:lang w:val="ru-RU"/>
        </w:rPr>
        <w:t>Ph. Eur</w:t>
      </w:r>
      <w:r w:rsidR="00B83DE8" w:rsidRPr="00DE5CFD">
        <w:rPr>
          <w:rFonts w:ascii="Times New Roman" w:hAnsi="Times New Roman"/>
          <w:bCs/>
          <w:color w:val="000000" w:themeColor="text1"/>
          <w:sz w:val="28"/>
          <w:szCs w:val="28"/>
          <w:lang w:val="ru-RU"/>
        </w:rPr>
        <w:t>.</w:t>
      </w:r>
      <w:r w:rsidRPr="00DE5CFD">
        <w:rPr>
          <w:rFonts w:ascii="Times New Roman" w:hAnsi="Times New Roman"/>
          <w:bCs/>
          <w:color w:val="000000" w:themeColor="text1"/>
          <w:sz w:val="28"/>
          <w:szCs w:val="28"/>
          <w:lang w:val="ru-RU"/>
        </w:rPr>
        <w:t xml:space="preserve"> и монографий на субстанции. </w:t>
      </w:r>
    </w:p>
    <w:p w14:paraId="20199F8C" w14:textId="77777777" w:rsidR="008F3089" w:rsidRPr="00DE5CFD" w:rsidRDefault="008F3089" w:rsidP="000D58F0">
      <w:pPr>
        <w:spacing w:after="0" w:line="240" w:lineRule="auto"/>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t>7. Национальные тексты</w:t>
      </w:r>
    </w:p>
    <w:p w14:paraId="120A8FD6" w14:textId="0BF37C6F" w:rsidR="008F3089" w:rsidRPr="00DE5CFD" w:rsidRDefault="008F3089"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ГФУ – член </w:t>
      </w:r>
      <w:r w:rsidR="00B83DE8" w:rsidRPr="00DE5CFD">
        <w:rPr>
          <w:rFonts w:ascii="Times New Roman" w:hAnsi="Times New Roman"/>
          <w:color w:val="000000" w:themeColor="text1"/>
          <w:sz w:val="28"/>
          <w:szCs w:val="28"/>
          <w:lang w:val="ru-RU"/>
        </w:rPr>
        <w:t>Ph. Eur</w:t>
      </w:r>
      <w:r w:rsidR="00B83DE8" w:rsidRPr="00DE5CFD">
        <w:rPr>
          <w:rFonts w:ascii="Times New Roman" w:hAnsi="Times New Roman"/>
          <w:bCs/>
          <w:color w:val="000000" w:themeColor="text1"/>
          <w:sz w:val="28"/>
          <w:szCs w:val="28"/>
          <w:lang w:val="ru-RU"/>
        </w:rPr>
        <w:t>.</w:t>
      </w:r>
      <w:r w:rsidRPr="00DE5CFD">
        <w:rPr>
          <w:rFonts w:ascii="Times New Roman" w:hAnsi="Times New Roman"/>
          <w:bCs/>
          <w:color w:val="000000" w:themeColor="text1"/>
          <w:sz w:val="28"/>
          <w:szCs w:val="28"/>
          <w:lang w:val="ru-RU"/>
        </w:rPr>
        <w:t>, однако это независимая Национальная Фармакопея, которая учитывает специфику отечественной фармацевтической отрасли</w:t>
      </w:r>
      <w:r w:rsidR="003D66C5" w:rsidRPr="00DE5CFD">
        <w:rPr>
          <w:rFonts w:ascii="Times New Roman" w:hAnsi="Times New Roman"/>
          <w:bCs/>
          <w:color w:val="000000" w:themeColor="text1"/>
          <w:sz w:val="28"/>
          <w:szCs w:val="28"/>
          <w:lang w:val="ru-RU"/>
        </w:rPr>
        <w:t xml:space="preserve"> и способствует е</w:t>
      </w:r>
      <w:r w:rsidR="001F3828">
        <w:rPr>
          <w:rFonts w:ascii="Times New Roman" w:hAnsi="Times New Roman"/>
          <w:bCs/>
          <w:color w:val="000000" w:themeColor="text1"/>
          <w:sz w:val="28"/>
          <w:szCs w:val="28"/>
          <w:lang w:val="ru-RU"/>
        </w:rPr>
        <w:t>ё</w:t>
      </w:r>
      <w:r w:rsidR="003D66C5" w:rsidRPr="00DE5CFD">
        <w:rPr>
          <w:rFonts w:ascii="Times New Roman" w:hAnsi="Times New Roman"/>
          <w:bCs/>
          <w:color w:val="000000" w:themeColor="text1"/>
          <w:sz w:val="28"/>
          <w:szCs w:val="28"/>
          <w:lang w:val="ru-RU"/>
        </w:rPr>
        <w:t xml:space="preserve"> развитию. Для этого в ГФУ вводятся национальные тексты, которые не противоречит европейским текстам, но дополняют их.</w:t>
      </w:r>
    </w:p>
    <w:p w14:paraId="3A3CAD47" w14:textId="0B1A27E8" w:rsidR="003D66C5" w:rsidRPr="00DE5CFD" w:rsidRDefault="003D66C5"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В частности, в </w:t>
      </w:r>
      <w:r w:rsidR="00B83DE8" w:rsidRPr="00DE5CFD">
        <w:rPr>
          <w:rFonts w:ascii="Times New Roman" w:hAnsi="Times New Roman"/>
          <w:color w:val="000000" w:themeColor="text1"/>
          <w:sz w:val="28"/>
          <w:szCs w:val="28"/>
          <w:lang w:val="ru-RU"/>
        </w:rPr>
        <w:t>Ph. Eur</w:t>
      </w:r>
      <w:r w:rsidR="00B83DE8" w:rsidRPr="00DE5CFD">
        <w:rPr>
          <w:rFonts w:ascii="Times New Roman" w:hAnsi="Times New Roman"/>
          <w:bCs/>
          <w:color w:val="000000" w:themeColor="text1"/>
          <w:sz w:val="28"/>
          <w:szCs w:val="28"/>
          <w:lang w:val="ru-RU"/>
        </w:rPr>
        <w:t>.</w:t>
      </w:r>
      <w:r w:rsidRPr="00DE5CFD">
        <w:rPr>
          <w:rFonts w:ascii="Times New Roman" w:hAnsi="Times New Roman"/>
          <w:bCs/>
          <w:color w:val="000000" w:themeColor="text1"/>
          <w:sz w:val="28"/>
          <w:szCs w:val="28"/>
          <w:lang w:val="ru-RU"/>
        </w:rPr>
        <w:t xml:space="preserve"> очень мало представлены монографии на ГЛС, </w:t>
      </w:r>
      <w:r w:rsidR="004C2755" w:rsidRPr="00DE5CFD">
        <w:rPr>
          <w:rFonts w:ascii="Times New Roman" w:hAnsi="Times New Roman"/>
          <w:bCs/>
          <w:color w:val="000000" w:themeColor="text1"/>
          <w:sz w:val="28"/>
          <w:szCs w:val="28"/>
          <w:lang w:val="ru-RU"/>
        </w:rPr>
        <w:t>не решена проблема обеспечения стандартны</w:t>
      </w:r>
      <w:r w:rsidR="00FA0600" w:rsidRPr="00DE5CFD">
        <w:rPr>
          <w:rFonts w:ascii="Times New Roman" w:hAnsi="Times New Roman"/>
          <w:bCs/>
          <w:color w:val="000000" w:themeColor="text1"/>
          <w:sz w:val="28"/>
          <w:szCs w:val="28"/>
          <w:lang w:val="ru-RU"/>
        </w:rPr>
        <w:t>ми</w:t>
      </w:r>
      <w:r w:rsidR="004C2755" w:rsidRPr="00DE5CFD">
        <w:rPr>
          <w:rFonts w:ascii="Times New Roman" w:hAnsi="Times New Roman"/>
          <w:bCs/>
          <w:color w:val="000000" w:themeColor="text1"/>
          <w:sz w:val="28"/>
          <w:szCs w:val="28"/>
          <w:lang w:val="ru-RU"/>
        </w:rPr>
        <w:t xml:space="preserve"> образц</w:t>
      </w:r>
      <w:r w:rsidR="00FA0600" w:rsidRPr="00DE5CFD">
        <w:rPr>
          <w:rFonts w:ascii="Times New Roman" w:hAnsi="Times New Roman"/>
          <w:bCs/>
          <w:color w:val="000000" w:themeColor="text1"/>
          <w:sz w:val="28"/>
          <w:szCs w:val="28"/>
          <w:lang w:val="ru-RU"/>
        </w:rPr>
        <w:t>ами</w:t>
      </w:r>
      <w:r w:rsidR="004C2755" w:rsidRPr="00DE5CFD">
        <w:rPr>
          <w:rFonts w:ascii="Times New Roman" w:hAnsi="Times New Roman"/>
          <w:bCs/>
          <w:color w:val="000000" w:themeColor="text1"/>
          <w:sz w:val="28"/>
          <w:szCs w:val="28"/>
          <w:lang w:val="ru-RU"/>
        </w:rPr>
        <w:t xml:space="preserve"> </w:t>
      </w:r>
      <w:r w:rsidR="00FA0600" w:rsidRPr="00DE5CFD">
        <w:rPr>
          <w:rFonts w:ascii="Times New Roman" w:hAnsi="Times New Roman"/>
          <w:bCs/>
          <w:color w:val="000000" w:themeColor="text1"/>
          <w:sz w:val="28"/>
          <w:szCs w:val="28"/>
          <w:lang w:val="ru-RU"/>
        </w:rPr>
        <w:t>контроля качества</w:t>
      </w:r>
      <w:r w:rsidR="004C2755" w:rsidRPr="00DE5CFD">
        <w:rPr>
          <w:rFonts w:ascii="Times New Roman" w:hAnsi="Times New Roman"/>
          <w:bCs/>
          <w:color w:val="000000" w:themeColor="text1"/>
          <w:sz w:val="28"/>
          <w:szCs w:val="28"/>
          <w:lang w:val="ru-RU"/>
        </w:rPr>
        <w:t xml:space="preserve"> ГЛС, </w:t>
      </w:r>
      <w:r w:rsidRPr="00DE5CFD">
        <w:rPr>
          <w:rFonts w:ascii="Times New Roman" w:hAnsi="Times New Roman"/>
          <w:bCs/>
          <w:color w:val="000000" w:themeColor="text1"/>
          <w:sz w:val="28"/>
          <w:szCs w:val="28"/>
          <w:lang w:val="ru-RU"/>
        </w:rPr>
        <w:t xml:space="preserve">не учитывается специфика медицинского применения растительных препаратов, отсутствуют тексты, </w:t>
      </w:r>
      <w:r w:rsidR="00171615" w:rsidRPr="00DE5CFD">
        <w:rPr>
          <w:rFonts w:ascii="Times New Roman" w:hAnsi="Times New Roman"/>
          <w:bCs/>
          <w:color w:val="000000" w:themeColor="text1"/>
          <w:sz w:val="28"/>
          <w:szCs w:val="28"/>
          <w:lang w:val="ru-RU"/>
        </w:rPr>
        <w:t>посвящённые</w:t>
      </w:r>
      <w:r w:rsidRPr="00DE5CFD">
        <w:rPr>
          <w:rFonts w:ascii="Times New Roman" w:hAnsi="Times New Roman"/>
          <w:bCs/>
          <w:color w:val="000000" w:themeColor="text1"/>
          <w:sz w:val="28"/>
          <w:szCs w:val="28"/>
          <w:lang w:val="ru-RU"/>
        </w:rPr>
        <w:t xml:space="preserve"> метрологическому обеспечению качества результатов анализа, и т.д.</w:t>
      </w:r>
      <w:r w:rsidR="004C2755" w:rsidRPr="00DE5CFD">
        <w:rPr>
          <w:rFonts w:ascii="Times New Roman" w:hAnsi="Times New Roman"/>
          <w:bCs/>
          <w:color w:val="000000" w:themeColor="text1"/>
          <w:sz w:val="28"/>
          <w:szCs w:val="28"/>
          <w:lang w:val="ru-RU"/>
        </w:rPr>
        <w:t xml:space="preserve"> Без их решения ГФУ не может выполнять свою основную функцию – конституции качества ЛС.</w:t>
      </w:r>
    </w:p>
    <w:p w14:paraId="44D060E6" w14:textId="77777777" w:rsidR="004C2755" w:rsidRPr="00DE5CFD" w:rsidRDefault="004C2755"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8. Принципы разработки ГФУ</w:t>
      </w:r>
    </w:p>
    <w:p w14:paraId="092224CF" w14:textId="73DA6134" w:rsidR="003C107C" w:rsidRPr="00DE5CFD" w:rsidRDefault="004C2755" w:rsidP="000D58F0">
      <w:pPr>
        <w:spacing w:after="0" w:line="240" w:lineRule="auto"/>
        <w:ind w:firstLine="720"/>
        <w:jc w:val="both"/>
        <w:rPr>
          <w:rFonts w:ascii="Times New Roman" w:hAnsi="Times New Roman"/>
          <w:color w:val="000000" w:themeColor="text1"/>
          <w:sz w:val="28"/>
          <w:szCs w:val="28"/>
          <w:shd w:val="clear" w:color="auto" w:fill="FFFFFF"/>
          <w:lang w:val="ru-RU"/>
        </w:rPr>
      </w:pPr>
      <w:r w:rsidRPr="00DE5CFD">
        <w:rPr>
          <w:rFonts w:ascii="Times New Roman" w:hAnsi="Times New Roman"/>
          <w:color w:val="000000" w:themeColor="text1"/>
          <w:sz w:val="28"/>
          <w:szCs w:val="28"/>
          <w:lang w:val="ru-RU"/>
        </w:rPr>
        <w:t>Решение поставленных задач требовало огромных материаль</w:t>
      </w:r>
      <w:r w:rsidR="003C107C" w:rsidRPr="00DE5CFD">
        <w:rPr>
          <w:rFonts w:ascii="Times New Roman" w:hAnsi="Times New Roman"/>
          <w:color w:val="000000" w:themeColor="text1"/>
          <w:sz w:val="28"/>
          <w:szCs w:val="28"/>
          <w:lang w:val="ru-RU"/>
        </w:rPr>
        <w:t xml:space="preserve">ных и интеллектуальных ресурсов, которые невозможно было решить без привлечения </w:t>
      </w:r>
      <w:r w:rsidR="00171615" w:rsidRPr="00DE5CFD">
        <w:rPr>
          <w:rFonts w:ascii="Times New Roman" w:hAnsi="Times New Roman"/>
          <w:color w:val="000000" w:themeColor="text1"/>
          <w:sz w:val="28"/>
          <w:szCs w:val="28"/>
          <w:lang w:val="ru-RU"/>
        </w:rPr>
        <w:t>волонтёров</w:t>
      </w:r>
      <w:r w:rsidR="003C107C" w:rsidRPr="00DE5CFD">
        <w:rPr>
          <w:rFonts w:ascii="Times New Roman" w:hAnsi="Times New Roman"/>
          <w:color w:val="000000" w:themeColor="text1"/>
          <w:sz w:val="28"/>
          <w:szCs w:val="28"/>
          <w:lang w:val="ru-RU"/>
        </w:rPr>
        <w:t>. Для этого был использован опыт А</w:t>
      </w:r>
      <w:r w:rsidR="00E11325" w:rsidRPr="00DE5CFD">
        <w:rPr>
          <w:rFonts w:ascii="Times New Roman" w:hAnsi="Times New Roman"/>
          <w:color w:val="000000" w:themeColor="text1"/>
          <w:sz w:val="28"/>
          <w:szCs w:val="28"/>
          <w:lang w:val="ru-RU"/>
        </w:rPr>
        <w:t>мериканской Фармакопеи</w:t>
      </w:r>
      <w:r w:rsidR="004B1635" w:rsidRPr="00DE5CFD">
        <w:rPr>
          <w:rFonts w:ascii="Times New Roman" w:hAnsi="Times New Roman"/>
          <w:color w:val="000000" w:themeColor="text1"/>
          <w:sz w:val="28"/>
          <w:szCs w:val="28"/>
          <w:shd w:val="clear" w:color="auto" w:fill="FFFFFF"/>
          <w:lang w:val="ru-RU"/>
        </w:rPr>
        <w:t xml:space="preserve"> (USP)</w:t>
      </w:r>
      <w:r w:rsidR="00BE186C" w:rsidRPr="00DE5CFD">
        <w:rPr>
          <w:rFonts w:ascii="Times New Roman" w:hAnsi="Times New Roman"/>
          <w:color w:val="000000" w:themeColor="text1"/>
          <w:sz w:val="28"/>
          <w:szCs w:val="28"/>
          <w:shd w:val="clear" w:color="auto" w:fill="FFFFFF"/>
          <w:lang w:val="ru-RU"/>
        </w:rPr>
        <w:t xml:space="preserve"> [1</w:t>
      </w:r>
      <w:r w:rsidR="00211C3F" w:rsidRPr="00211C3F">
        <w:rPr>
          <w:rFonts w:ascii="Times New Roman" w:hAnsi="Times New Roman"/>
          <w:color w:val="000000" w:themeColor="text1"/>
          <w:sz w:val="28"/>
          <w:szCs w:val="28"/>
          <w:shd w:val="clear" w:color="auto" w:fill="FFFFFF"/>
          <w:lang w:val="ru-RU"/>
        </w:rPr>
        <w:t>4</w:t>
      </w:r>
      <w:r w:rsidR="00BE186C" w:rsidRPr="00DE5CFD">
        <w:rPr>
          <w:rFonts w:ascii="Times New Roman" w:hAnsi="Times New Roman"/>
          <w:color w:val="000000" w:themeColor="text1"/>
          <w:sz w:val="28"/>
          <w:szCs w:val="28"/>
          <w:shd w:val="clear" w:color="auto" w:fill="FFFFFF"/>
          <w:lang w:val="ru-RU"/>
        </w:rPr>
        <w:t>]</w:t>
      </w:r>
      <w:r w:rsidR="003C107C" w:rsidRPr="00DE5CFD">
        <w:rPr>
          <w:rFonts w:ascii="Times New Roman" w:hAnsi="Times New Roman"/>
          <w:color w:val="000000" w:themeColor="text1"/>
          <w:sz w:val="28"/>
          <w:szCs w:val="28"/>
          <w:lang w:val="ru-RU"/>
        </w:rPr>
        <w:t xml:space="preserve">, с </w:t>
      </w:r>
      <w:r w:rsidR="006121A1" w:rsidRPr="00DE5CFD">
        <w:rPr>
          <w:rFonts w:ascii="Times New Roman" w:hAnsi="Times New Roman"/>
          <w:color w:val="000000" w:themeColor="text1"/>
          <w:sz w:val="28"/>
          <w:szCs w:val="28"/>
          <w:lang w:val="ru-RU"/>
        </w:rPr>
        <w:t>учётом</w:t>
      </w:r>
      <w:r w:rsidR="003C107C" w:rsidRPr="00DE5CFD">
        <w:rPr>
          <w:rFonts w:ascii="Times New Roman" w:hAnsi="Times New Roman"/>
          <w:color w:val="000000" w:themeColor="text1"/>
          <w:sz w:val="28"/>
          <w:szCs w:val="28"/>
          <w:lang w:val="ru-RU"/>
        </w:rPr>
        <w:t xml:space="preserve"> национальной специфики. </w:t>
      </w:r>
      <w:r w:rsidR="00047876" w:rsidRPr="00DE5CFD">
        <w:rPr>
          <w:rFonts w:ascii="Times New Roman" w:hAnsi="Times New Roman"/>
          <w:color w:val="000000" w:themeColor="text1"/>
          <w:sz w:val="28"/>
          <w:szCs w:val="28"/>
          <w:shd w:val="clear" w:color="auto" w:fill="FFFFFF"/>
          <w:lang w:val="ru-RU"/>
        </w:rPr>
        <w:t>С 1 мая 2011 г. вступает в силу USP 34 – NF 29, которое уже опубликовано в ноябре 2010 г. Сейчас очередное издание выходит каждый год, обновления – ежеквартально. Это наиболее динамично развивающийся фармакопейный стандарт.</w:t>
      </w:r>
      <w:r w:rsidR="004B1635" w:rsidRPr="00DE5CFD">
        <w:rPr>
          <w:rFonts w:ascii="Times New Roman" w:hAnsi="Times New Roman"/>
          <w:color w:val="000000" w:themeColor="text1"/>
          <w:sz w:val="28"/>
          <w:szCs w:val="28"/>
          <w:shd w:val="clear" w:color="auto" w:fill="FFFFFF"/>
          <w:lang w:val="ru-RU"/>
        </w:rPr>
        <w:t xml:space="preserve"> </w:t>
      </w:r>
      <w:r w:rsidR="00047876" w:rsidRPr="00DE5CFD">
        <w:rPr>
          <w:rFonts w:ascii="Times New Roman" w:hAnsi="Times New Roman"/>
          <w:color w:val="000000" w:themeColor="text1"/>
          <w:sz w:val="28"/>
          <w:szCs w:val="28"/>
          <w:shd w:val="clear" w:color="auto" w:fill="FFFFFF"/>
          <w:lang w:val="ru-RU"/>
        </w:rPr>
        <w:t>Данный документ, как следует из его названия, на самом деле является сборником, включающим два разных стандарта: фармакопею и национальный формуляр. Последний определяет требования к ряду вспомогательных веществ и к другим веществам, не являющимся лекарственными. То есть Национальный формуляр США не является формулярным (ограничительным) списком ЛС, как можно было бы предположить из названия.</w:t>
      </w:r>
      <w:r w:rsidR="004B1635" w:rsidRPr="00DE5CFD">
        <w:rPr>
          <w:rFonts w:ascii="Times New Roman" w:hAnsi="Times New Roman"/>
          <w:color w:val="000000" w:themeColor="text1"/>
          <w:sz w:val="28"/>
          <w:szCs w:val="28"/>
          <w:shd w:val="clear" w:color="auto" w:fill="FFFFFF"/>
          <w:lang w:val="ru-RU"/>
        </w:rPr>
        <w:t xml:space="preserve"> </w:t>
      </w:r>
      <w:r w:rsidR="00047876" w:rsidRPr="00DE5CFD">
        <w:rPr>
          <w:rFonts w:ascii="Times New Roman" w:hAnsi="Times New Roman"/>
          <w:color w:val="000000" w:themeColor="text1"/>
          <w:sz w:val="28"/>
          <w:szCs w:val="28"/>
          <w:shd w:val="clear" w:color="auto" w:fill="FFFFFF"/>
          <w:lang w:val="ru-RU"/>
        </w:rPr>
        <w:t xml:space="preserve">Фармакопея США – Национальный формуляр выпускается единственной в мире негосударственной фармакопейной организацией – Фармакопейной конвенцией США. Однако требования этого стандарта признаются на государственном уровне и определяют минимальный </w:t>
      </w:r>
      <w:r w:rsidR="00047876" w:rsidRPr="00DE5CFD">
        <w:rPr>
          <w:rFonts w:ascii="Times New Roman" w:hAnsi="Times New Roman"/>
          <w:color w:val="000000" w:themeColor="text1"/>
          <w:sz w:val="28"/>
          <w:szCs w:val="28"/>
          <w:shd w:val="clear" w:color="auto" w:fill="FFFFFF"/>
          <w:lang w:val="ru-RU"/>
        </w:rPr>
        <w:lastRenderedPageBreak/>
        <w:t>уровень качества, обязательный для организаций, производящих или поставляющих ЛС в США.</w:t>
      </w:r>
    </w:p>
    <w:p w14:paraId="7DEAD716" w14:textId="77777777" w:rsidR="00EE0B98" w:rsidRDefault="0033429C" w:rsidP="000D58F0">
      <w:pPr>
        <w:spacing w:after="0" w:line="240" w:lineRule="auto"/>
        <w:ind w:hanging="720"/>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 xml:space="preserve">8.1. </w:t>
      </w:r>
      <w:r w:rsidR="001A391F" w:rsidRPr="00DE5CFD">
        <w:rPr>
          <w:rFonts w:ascii="Times New Roman" w:hAnsi="Times New Roman"/>
          <w:b/>
          <w:color w:val="000000" w:themeColor="text1"/>
          <w:sz w:val="28"/>
          <w:szCs w:val="28"/>
          <w:lang w:val="ru-RU"/>
        </w:rPr>
        <w:tab/>
      </w:r>
      <w:r w:rsidRPr="00DE5CFD">
        <w:rPr>
          <w:rFonts w:ascii="Times New Roman" w:hAnsi="Times New Roman"/>
          <w:b/>
          <w:color w:val="000000" w:themeColor="text1"/>
          <w:sz w:val="28"/>
          <w:szCs w:val="28"/>
          <w:lang w:val="ru-RU"/>
        </w:rPr>
        <w:t xml:space="preserve">Руководство и координация работ над </w:t>
      </w:r>
      <w:r w:rsidR="001A391F" w:rsidRPr="00DE5CFD">
        <w:rPr>
          <w:rFonts w:ascii="Times New Roman" w:hAnsi="Times New Roman"/>
          <w:b/>
          <w:color w:val="000000" w:themeColor="text1"/>
          <w:sz w:val="28"/>
          <w:szCs w:val="28"/>
          <w:lang w:val="ru-RU"/>
        </w:rPr>
        <w:t xml:space="preserve">проектом </w:t>
      </w:r>
    </w:p>
    <w:p w14:paraId="354A688B" w14:textId="77777777" w:rsidR="0033429C" w:rsidRPr="00DE5CFD" w:rsidRDefault="001A391F" w:rsidP="000D58F0">
      <w:pPr>
        <w:spacing w:after="0" w:line="240" w:lineRule="auto"/>
        <w:ind w:hanging="720"/>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«Государственная Фармакопея Украины»</w:t>
      </w:r>
    </w:p>
    <w:p w14:paraId="02997896" w14:textId="033F0150" w:rsidR="003C107C" w:rsidRPr="00DE5CFD" w:rsidRDefault="003C107C"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За разработку ГФУ </w:t>
      </w:r>
      <w:r w:rsidR="00E97CFB" w:rsidRPr="00DE5CFD">
        <w:rPr>
          <w:rFonts w:ascii="Times New Roman" w:hAnsi="Times New Roman"/>
          <w:color w:val="000000" w:themeColor="text1"/>
          <w:sz w:val="28"/>
          <w:szCs w:val="28"/>
          <w:lang w:val="ru-RU"/>
        </w:rPr>
        <w:t>несёт</w:t>
      </w:r>
      <w:r w:rsidRPr="00DE5CFD">
        <w:rPr>
          <w:rFonts w:ascii="Times New Roman" w:hAnsi="Times New Roman"/>
          <w:color w:val="000000" w:themeColor="text1"/>
          <w:sz w:val="28"/>
          <w:szCs w:val="28"/>
          <w:lang w:val="ru-RU"/>
        </w:rPr>
        <w:t xml:space="preserve"> персональную ответственность директор Фармакопейного центра (ФЦ), который осуществляет общее руководство</w:t>
      </w:r>
      <w:r w:rsidR="001A391F" w:rsidRPr="00DE5CFD">
        <w:rPr>
          <w:rFonts w:ascii="Times New Roman" w:hAnsi="Times New Roman"/>
          <w:color w:val="000000" w:themeColor="text1"/>
          <w:sz w:val="28"/>
          <w:szCs w:val="28"/>
          <w:lang w:val="ru-RU"/>
        </w:rPr>
        <w:t xml:space="preserve"> проектом «Государственная Фармакопея Украины»</w:t>
      </w:r>
      <w:r w:rsidRPr="00DE5CFD">
        <w:rPr>
          <w:rFonts w:ascii="Times New Roman" w:hAnsi="Times New Roman"/>
          <w:color w:val="000000" w:themeColor="text1"/>
          <w:sz w:val="28"/>
          <w:szCs w:val="28"/>
          <w:lang w:val="ru-RU"/>
        </w:rPr>
        <w:t>. Научное руководство осуществляет Научный руководитель ГФУ, который назначается директором ФЦ и курирует все научные вопросы, связанные с разработкой</w:t>
      </w:r>
      <w:r w:rsidR="00D52BA5" w:rsidRPr="00DE5CFD">
        <w:rPr>
          <w:rFonts w:ascii="Times New Roman" w:hAnsi="Times New Roman"/>
          <w:color w:val="000000" w:themeColor="text1"/>
          <w:sz w:val="28"/>
          <w:szCs w:val="28"/>
          <w:lang w:val="ru-RU"/>
        </w:rPr>
        <w:t xml:space="preserve"> ГФУ</w:t>
      </w:r>
      <w:r w:rsidRPr="00DE5CFD">
        <w:rPr>
          <w:rFonts w:ascii="Times New Roman" w:hAnsi="Times New Roman"/>
          <w:color w:val="000000" w:themeColor="text1"/>
          <w:sz w:val="28"/>
          <w:szCs w:val="28"/>
          <w:lang w:val="ru-RU"/>
        </w:rPr>
        <w:t xml:space="preserve">. Ему </w:t>
      </w:r>
      <w:r w:rsidR="00E97CFB" w:rsidRPr="00DE5CFD">
        <w:rPr>
          <w:rFonts w:ascii="Times New Roman" w:hAnsi="Times New Roman"/>
          <w:color w:val="000000" w:themeColor="text1"/>
          <w:sz w:val="28"/>
          <w:szCs w:val="28"/>
          <w:lang w:val="ru-RU"/>
        </w:rPr>
        <w:t>подотчётен</w:t>
      </w:r>
      <w:r w:rsidRPr="00DE5CFD">
        <w:rPr>
          <w:rFonts w:ascii="Times New Roman" w:hAnsi="Times New Roman"/>
          <w:color w:val="000000" w:themeColor="text1"/>
          <w:sz w:val="28"/>
          <w:szCs w:val="28"/>
          <w:lang w:val="ru-RU"/>
        </w:rPr>
        <w:t xml:space="preserve"> Отдел ГФУ</w:t>
      </w:r>
      <w:r w:rsidR="00B73BB1" w:rsidRPr="00DE5CFD">
        <w:rPr>
          <w:rFonts w:ascii="Times New Roman" w:hAnsi="Times New Roman"/>
          <w:color w:val="000000" w:themeColor="text1"/>
          <w:sz w:val="28"/>
          <w:szCs w:val="28"/>
          <w:lang w:val="ru-RU"/>
        </w:rPr>
        <w:t xml:space="preserve"> (ОГФУ)</w:t>
      </w:r>
      <w:r w:rsidRPr="00DE5CFD">
        <w:rPr>
          <w:rFonts w:ascii="Times New Roman" w:hAnsi="Times New Roman"/>
          <w:color w:val="000000" w:themeColor="text1"/>
          <w:sz w:val="28"/>
          <w:szCs w:val="28"/>
          <w:lang w:val="ru-RU"/>
        </w:rPr>
        <w:t>, которы</w:t>
      </w:r>
      <w:r w:rsidR="00B73BB1" w:rsidRPr="00DE5CFD">
        <w:rPr>
          <w:rFonts w:ascii="Times New Roman" w:hAnsi="Times New Roman"/>
          <w:color w:val="000000" w:themeColor="text1"/>
          <w:sz w:val="28"/>
          <w:szCs w:val="28"/>
          <w:lang w:val="ru-RU"/>
        </w:rPr>
        <w:t>й</w:t>
      </w:r>
      <w:r w:rsidRPr="00DE5CFD">
        <w:rPr>
          <w:rFonts w:ascii="Times New Roman" w:hAnsi="Times New Roman"/>
          <w:color w:val="000000" w:themeColor="text1"/>
          <w:sz w:val="28"/>
          <w:szCs w:val="28"/>
          <w:lang w:val="ru-RU"/>
        </w:rPr>
        <w:t xml:space="preserve"> осуществляет текущую координацию </w:t>
      </w:r>
      <w:r w:rsidR="00D52BA5" w:rsidRPr="00DE5CFD">
        <w:rPr>
          <w:rFonts w:ascii="Times New Roman" w:hAnsi="Times New Roman"/>
          <w:color w:val="000000" w:themeColor="text1"/>
          <w:sz w:val="28"/>
          <w:szCs w:val="28"/>
          <w:lang w:val="ru-RU"/>
        </w:rPr>
        <w:t xml:space="preserve">всех </w:t>
      </w:r>
      <w:r w:rsidR="00B73BB1" w:rsidRPr="00DE5CFD">
        <w:rPr>
          <w:rFonts w:ascii="Times New Roman" w:hAnsi="Times New Roman"/>
          <w:color w:val="000000" w:themeColor="text1"/>
          <w:sz w:val="28"/>
          <w:szCs w:val="28"/>
          <w:lang w:val="ru-RU"/>
        </w:rPr>
        <w:t>работ над ГФУ.</w:t>
      </w:r>
      <w:r w:rsidR="00A8761D" w:rsidRPr="00DE5CFD">
        <w:rPr>
          <w:rFonts w:ascii="Times New Roman" w:hAnsi="Times New Roman"/>
          <w:color w:val="000000" w:themeColor="text1"/>
          <w:sz w:val="28"/>
          <w:szCs w:val="28"/>
          <w:lang w:val="ru-RU"/>
        </w:rPr>
        <w:t xml:space="preserve"> Конкретные лица перечислены ниже.</w:t>
      </w:r>
    </w:p>
    <w:p w14:paraId="54B3CF09" w14:textId="77777777" w:rsidR="001A391F" w:rsidRPr="00DE5CFD" w:rsidRDefault="001A391F" w:rsidP="000D58F0">
      <w:pPr>
        <w:spacing w:after="0" w:line="240" w:lineRule="auto"/>
        <w:jc w:val="both"/>
        <w:rPr>
          <w:rFonts w:ascii="Times New Roman" w:hAnsi="Times New Roman"/>
          <w:color w:val="000000" w:themeColor="text1"/>
          <w:sz w:val="28"/>
          <w:szCs w:val="28"/>
          <w:lang w:val="ru-RU"/>
        </w:rPr>
      </w:pPr>
      <w:r w:rsidRPr="00DE5CFD">
        <w:rPr>
          <w:rFonts w:ascii="Times New Roman" w:hAnsi="Times New Roman"/>
          <w:bCs/>
          <w:color w:val="000000" w:themeColor="text1"/>
          <w:sz w:val="28"/>
          <w:szCs w:val="28"/>
          <w:u w:val="single"/>
          <w:lang w:val="ru-RU"/>
        </w:rPr>
        <w:t>Общее руководство</w:t>
      </w:r>
      <w:r w:rsidR="00E2044E">
        <w:rPr>
          <w:rFonts w:ascii="Times New Roman" w:hAnsi="Times New Roman"/>
          <w:b/>
          <w:bCs/>
          <w:color w:val="000000" w:themeColor="text1"/>
          <w:sz w:val="28"/>
          <w:szCs w:val="28"/>
          <w:lang w:val="ru-RU"/>
        </w:rPr>
        <w:t xml:space="preserve"> -</w:t>
      </w:r>
      <w:r w:rsidRPr="00DE5CFD">
        <w:rPr>
          <w:rFonts w:ascii="Times New Roman" w:hAnsi="Times New Roman"/>
          <w:b/>
          <w:color w:val="000000" w:themeColor="text1"/>
          <w:sz w:val="28"/>
          <w:szCs w:val="28"/>
          <w:lang w:val="ru-RU"/>
        </w:rPr>
        <w:t xml:space="preserve"> </w:t>
      </w:r>
      <w:r w:rsidRPr="00DE5CFD">
        <w:rPr>
          <w:rFonts w:ascii="Times New Roman" w:hAnsi="Times New Roman"/>
          <w:color w:val="000000" w:themeColor="text1"/>
          <w:sz w:val="28"/>
          <w:szCs w:val="28"/>
          <w:lang w:val="ru-RU"/>
        </w:rPr>
        <w:t>директор ФЦ:</w:t>
      </w:r>
    </w:p>
    <w:p w14:paraId="111A5D1F" w14:textId="77777777" w:rsidR="001A391F" w:rsidRPr="00E2044E" w:rsidRDefault="0088622D" w:rsidP="000D58F0">
      <w:pPr>
        <w:pStyle w:val="a5"/>
        <w:numPr>
          <w:ilvl w:val="0"/>
          <w:numId w:val="31"/>
        </w:numPr>
        <w:spacing w:after="0" w:line="240" w:lineRule="auto"/>
        <w:jc w:val="both"/>
        <w:rPr>
          <w:rFonts w:ascii="Times New Roman" w:hAnsi="Times New Roman"/>
          <w:color w:val="000000" w:themeColor="text1"/>
          <w:sz w:val="28"/>
          <w:szCs w:val="28"/>
          <w:lang w:val="ru-RU"/>
        </w:rPr>
      </w:pPr>
      <w:r w:rsidRPr="00E2044E">
        <w:rPr>
          <w:rFonts w:ascii="Times New Roman" w:hAnsi="Times New Roman"/>
          <w:color w:val="000000" w:themeColor="text1"/>
          <w:sz w:val="28"/>
          <w:szCs w:val="28"/>
          <w:lang w:val="ru-RU"/>
        </w:rPr>
        <w:t>-</w:t>
      </w:r>
      <w:r w:rsidR="001A391F" w:rsidRPr="00E2044E">
        <w:rPr>
          <w:rFonts w:ascii="Times New Roman" w:hAnsi="Times New Roman"/>
          <w:color w:val="000000" w:themeColor="text1"/>
          <w:sz w:val="28"/>
          <w:szCs w:val="28"/>
          <w:lang w:val="ru-RU"/>
        </w:rPr>
        <w:t>1998</w:t>
      </w:r>
      <w:r w:rsidRPr="00E2044E">
        <w:rPr>
          <w:rFonts w:ascii="Times New Roman" w:hAnsi="Times New Roman"/>
          <w:color w:val="000000" w:themeColor="text1"/>
          <w:sz w:val="28"/>
          <w:szCs w:val="28"/>
          <w:lang w:val="ru-RU"/>
        </w:rPr>
        <w:t xml:space="preserve"> - </w:t>
      </w:r>
      <w:r w:rsidR="001A391F" w:rsidRPr="00E2044E">
        <w:rPr>
          <w:rFonts w:ascii="Times New Roman" w:hAnsi="Times New Roman"/>
          <w:color w:val="000000" w:themeColor="text1"/>
          <w:sz w:val="28"/>
          <w:szCs w:val="28"/>
          <w:lang w:val="ru-RU"/>
        </w:rPr>
        <w:t xml:space="preserve">2005 гг. – </w:t>
      </w:r>
      <w:r w:rsidRPr="00E2044E">
        <w:rPr>
          <w:rFonts w:ascii="Times New Roman" w:hAnsi="Times New Roman"/>
          <w:color w:val="000000" w:themeColor="text1"/>
          <w:sz w:val="28"/>
          <w:szCs w:val="28"/>
          <w:lang w:val="ru-RU"/>
        </w:rPr>
        <w:t xml:space="preserve">чл.-кор. НАН Украины, д.ф.н., проф. </w:t>
      </w:r>
      <w:r w:rsidR="001A391F" w:rsidRPr="00E2044E">
        <w:rPr>
          <w:rFonts w:ascii="Times New Roman" w:hAnsi="Times New Roman"/>
          <w:color w:val="000000" w:themeColor="text1"/>
          <w:sz w:val="28"/>
          <w:szCs w:val="28"/>
          <w:lang w:val="ru-RU"/>
        </w:rPr>
        <w:t>Георгиевский Виктор Петрович</w:t>
      </w:r>
      <w:r w:rsidRPr="00E2044E">
        <w:rPr>
          <w:rFonts w:ascii="Times New Roman" w:hAnsi="Times New Roman"/>
          <w:color w:val="000000" w:themeColor="text1"/>
          <w:sz w:val="28"/>
          <w:szCs w:val="28"/>
          <w:lang w:val="ru-RU"/>
        </w:rPr>
        <w:t>;</w:t>
      </w:r>
    </w:p>
    <w:p w14:paraId="3B73385E" w14:textId="77777777" w:rsidR="001A391F" w:rsidRPr="00E2044E" w:rsidRDefault="0088622D" w:rsidP="000D58F0">
      <w:pPr>
        <w:pStyle w:val="a5"/>
        <w:numPr>
          <w:ilvl w:val="0"/>
          <w:numId w:val="31"/>
        </w:numPr>
        <w:spacing w:after="0" w:line="240" w:lineRule="auto"/>
        <w:jc w:val="both"/>
        <w:rPr>
          <w:rFonts w:ascii="Times New Roman" w:hAnsi="Times New Roman"/>
          <w:color w:val="000000" w:themeColor="text1"/>
          <w:sz w:val="28"/>
          <w:szCs w:val="28"/>
          <w:lang w:val="ru-RU"/>
        </w:rPr>
      </w:pPr>
      <w:r w:rsidRPr="00E2044E">
        <w:rPr>
          <w:rFonts w:ascii="Times New Roman" w:hAnsi="Times New Roman"/>
          <w:color w:val="000000" w:themeColor="text1"/>
          <w:sz w:val="28"/>
          <w:szCs w:val="28"/>
          <w:lang w:val="ru-RU"/>
        </w:rPr>
        <w:t xml:space="preserve">-с </w:t>
      </w:r>
      <w:r w:rsidR="001A391F" w:rsidRPr="00E2044E">
        <w:rPr>
          <w:rFonts w:ascii="Times New Roman" w:hAnsi="Times New Roman"/>
          <w:color w:val="000000" w:themeColor="text1"/>
          <w:sz w:val="28"/>
          <w:szCs w:val="28"/>
          <w:lang w:val="ru-RU"/>
        </w:rPr>
        <w:t>2006</w:t>
      </w:r>
      <w:r w:rsidRPr="00E2044E">
        <w:rPr>
          <w:rFonts w:ascii="Times New Roman" w:hAnsi="Times New Roman"/>
          <w:color w:val="000000" w:themeColor="text1"/>
          <w:sz w:val="28"/>
          <w:szCs w:val="28"/>
          <w:lang w:val="ru-RU"/>
        </w:rPr>
        <w:t xml:space="preserve"> г.</w:t>
      </w:r>
      <w:r w:rsidR="001A391F" w:rsidRPr="00E2044E">
        <w:rPr>
          <w:rFonts w:ascii="Times New Roman" w:hAnsi="Times New Roman"/>
          <w:color w:val="000000" w:themeColor="text1"/>
          <w:sz w:val="28"/>
          <w:szCs w:val="28"/>
          <w:lang w:val="ru-RU"/>
        </w:rPr>
        <w:t xml:space="preserve"> </w:t>
      </w:r>
      <w:r w:rsidRPr="00E2044E">
        <w:rPr>
          <w:rFonts w:ascii="Times New Roman" w:hAnsi="Times New Roman"/>
          <w:color w:val="000000" w:themeColor="text1"/>
          <w:sz w:val="28"/>
          <w:szCs w:val="28"/>
          <w:lang w:val="ru-RU"/>
        </w:rPr>
        <w:t xml:space="preserve">по н.в. </w:t>
      </w:r>
      <w:r w:rsidR="001A391F" w:rsidRPr="00E2044E">
        <w:rPr>
          <w:rFonts w:ascii="Times New Roman" w:hAnsi="Times New Roman"/>
          <w:color w:val="000000" w:themeColor="text1"/>
          <w:sz w:val="28"/>
          <w:szCs w:val="28"/>
          <w:lang w:val="ru-RU"/>
        </w:rPr>
        <w:t>–</w:t>
      </w:r>
      <w:r w:rsidRPr="00E2044E">
        <w:rPr>
          <w:rFonts w:ascii="Times New Roman" w:hAnsi="Times New Roman"/>
          <w:color w:val="000000" w:themeColor="text1"/>
          <w:sz w:val="28"/>
          <w:szCs w:val="28"/>
          <w:lang w:val="ru-RU"/>
        </w:rPr>
        <w:t xml:space="preserve"> д.х.н., проф. </w:t>
      </w:r>
      <w:r w:rsidR="001A391F" w:rsidRPr="00E2044E">
        <w:rPr>
          <w:rFonts w:ascii="Times New Roman" w:hAnsi="Times New Roman"/>
          <w:color w:val="000000" w:themeColor="text1"/>
          <w:sz w:val="28"/>
          <w:szCs w:val="28"/>
          <w:lang w:val="ru-RU"/>
        </w:rPr>
        <w:t>Гризодуб Александр Иванович</w:t>
      </w:r>
      <w:r w:rsidRPr="00E2044E">
        <w:rPr>
          <w:rFonts w:ascii="Times New Roman" w:hAnsi="Times New Roman"/>
          <w:color w:val="000000" w:themeColor="text1"/>
          <w:sz w:val="28"/>
          <w:szCs w:val="28"/>
          <w:lang w:val="ru-RU"/>
        </w:rPr>
        <w:t>.</w:t>
      </w:r>
    </w:p>
    <w:p w14:paraId="4E463A46" w14:textId="77777777" w:rsidR="001A391F" w:rsidRPr="00DE5CFD" w:rsidRDefault="001A391F" w:rsidP="000D58F0">
      <w:pPr>
        <w:spacing w:after="0" w:line="240" w:lineRule="auto"/>
        <w:jc w:val="both"/>
        <w:rPr>
          <w:rFonts w:ascii="Times New Roman" w:hAnsi="Times New Roman"/>
          <w:color w:val="000000" w:themeColor="text1"/>
          <w:sz w:val="28"/>
          <w:szCs w:val="28"/>
          <w:lang w:val="ru-RU"/>
        </w:rPr>
      </w:pPr>
      <w:r w:rsidRPr="00DE5CFD">
        <w:rPr>
          <w:rFonts w:ascii="Times New Roman" w:hAnsi="Times New Roman"/>
          <w:bCs/>
          <w:color w:val="000000" w:themeColor="text1"/>
          <w:sz w:val="28"/>
          <w:szCs w:val="28"/>
          <w:u w:val="single"/>
          <w:lang w:val="ru-RU"/>
        </w:rPr>
        <w:t>Научное руководство</w:t>
      </w:r>
      <w:r w:rsidRPr="00DE5CFD">
        <w:rPr>
          <w:rFonts w:ascii="Times New Roman" w:hAnsi="Times New Roman"/>
          <w:color w:val="000000" w:themeColor="text1"/>
          <w:sz w:val="28"/>
          <w:szCs w:val="28"/>
          <w:lang w:val="ru-RU"/>
        </w:rPr>
        <w:t>:</w:t>
      </w:r>
    </w:p>
    <w:p w14:paraId="77367E3F" w14:textId="77777777" w:rsidR="001A391F" w:rsidRPr="00E2044E" w:rsidRDefault="0088622D" w:rsidP="000D58F0">
      <w:pPr>
        <w:pStyle w:val="a5"/>
        <w:numPr>
          <w:ilvl w:val="0"/>
          <w:numId w:val="32"/>
        </w:numPr>
        <w:spacing w:after="0" w:line="240" w:lineRule="auto"/>
        <w:jc w:val="both"/>
        <w:rPr>
          <w:rFonts w:ascii="Times New Roman" w:hAnsi="Times New Roman"/>
          <w:color w:val="000000" w:themeColor="text1"/>
          <w:sz w:val="28"/>
          <w:szCs w:val="28"/>
          <w:lang w:val="ru-RU"/>
        </w:rPr>
      </w:pPr>
      <w:r w:rsidRPr="00E2044E">
        <w:rPr>
          <w:rFonts w:ascii="Times New Roman" w:hAnsi="Times New Roman"/>
          <w:b/>
          <w:color w:val="000000" w:themeColor="text1"/>
          <w:sz w:val="28"/>
          <w:szCs w:val="28"/>
          <w:lang w:val="ru-RU"/>
        </w:rPr>
        <w:t xml:space="preserve">- </w:t>
      </w:r>
      <w:r w:rsidR="001A391F" w:rsidRPr="00E2044E">
        <w:rPr>
          <w:rFonts w:ascii="Times New Roman" w:hAnsi="Times New Roman"/>
          <w:color w:val="000000" w:themeColor="text1"/>
          <w:sz w:val="28"/>
          <w:szCs w:val="28"/>
          <w:lang w:val="ru-RU"/>
        </w:rPr>
        <w:t xml:space="preserve">1998 – 2020 гг. – </w:t>
      </w:r>
      <w:r w:rsidR="001A391F" w:rsidRPr="00E2044E">
        <w:rPr>
          <w:rFonts w:ascii="Times New Roman" w:hAnsi="Times New Roman"/>
          <w:color w:val="000000" w:themeColor="text1"/>
          <w:sz w:val="28"/>
          <w:szCs w:val="28"/>
          <w:lang w:val="ru-RU"/>
        </w:rPr>
        <w:tab/>
        <w:t>Гризодуб Александр Иванович</w:t>
      </w:r>
    </w:p>
    <w:p w14:paraId="00962988" w14:textId="77777777" w:rsidR="001A391F" w:rsidRPr="00E2044E" w:rsidRDefault="0088622D" w:rsidP="000D58F0">
      <w:pPr>
        <w:pStyle w:val="a5"/>
        <w:numPr>
          <w:ilvl w:val="0"/>
          <w:numId w:val="32"/>
        </w:numPr>
        <w:spacing w:after="0" w:line="240" w:lineRule="auto"/>
        <w:jc w:val="both"/>
        <w:rPr>
          <w:rFonts w:ascii="Times New Roman" w:hAnsi="Times New Roman"/>
          <w:color w:val="000000" w:themeColor="text1"/>
          <w:sz w:val="28"/>
          <w:szCs w:val="28"/>
          <w:lang w:val="ru-RU"/>
        </w:rPr>
      </w:pPr>
      <w:r w:rsidRPr="00E2044E">
        <w:rPr>
          <w:rFonts w:ascii="Times New Roman" w:hAnsi="Times New Roman"/>
          <w:color w:val="000000" w:themeColor="text1"/>
          <w:sz w:val="28"/>
          <w:szCs w:val="28"/>
          <w:lang w:val="ru-RU"/>
        </w:rPr>
        <w:t xml:space="preserve">- с </w:t>
      </w:r>
      <w:r w:rsidR="001A391F" w:rsidRPr="00E2044E">
        <w:rPr>
          <w:rFonts w:ascii="Times New Roman" w:hAnsi="Times New Roman"/>
          <w:color w:val="000000" w:themeColor="text1"/>
          <w:sz w:val="28"/>
          <w:szCs w:val="28"/>
          <w:lang w:val="ru-RU"/>
        </w:rPr>
        <w:t>2020</w:t>
      </w:r>
      <w:r w:rsidRPr="00E2044E">
        <w:rPr>
          <w:rFonts w:ascii="Times New Roman" w:hAnsi="Times New Roman"/>
          <w:color w:val="000000" w:themeColor="text1"/>
          <w:sz w:val="28"/>
          <w:szCs w:val="28"/>
          <w:lang w:val="ru-RU"/>
        </w:rPr>
        <w:t xml:space="preserve"> г.</w:t>
      </w:r>
      <w:r w:rsidR="001A391F" w:rsidRPr="00E2044E">
        <w:rPr>
          <w:rFonts w:ascii="Times New Roman" w:hAnsi="Times New Roman"/>
          <w:color w:val="000000" w:themeColor="text1"/>
          <w:sz w:val="28"/>
          <w:szCs w:val="28"/>
          <w:lang w:val="ru-RU"/>
        </w:rPr>
        <w:t xml:space="preserve"> </w:t>
      </w:r>
      <w:r w:rsidRPr="00E2044E">
        <w:rPr>
          <w:rFonts w:ascii="Times New Roman" w:hAnsi="Times New Roman"/>
          <w:color w:val="000000" w:themeColor="text1"/>
          <w:sz w:val="28"/>
          <w:szCs w:val="28"/>
          <w:lang w:val="ru-RU"/>
        </w:rPr>
        <w:t>по н.в.</w:t>
      </w:r>
      <w:r w:rsidR="009F3893">
        <w:rPr>
          <w:rFonts w:ascii="Times New Roman" w:hAnsi="Times New Roman"/>
          <w:color w:val="000000" w:themeColor="text1"/>
          <w:sz w:val="28"/>
          <w:szCs w:val="28"/>
          <w:lang w:val="ru-RU"/>
        </w:rPr>
        <w:t xml:space="preserve">– </w:t>
      </w:r>
      <w:r w:rsidR="009201B4" w:rsidRPr="00E2044E">
        <w:rPr>
          <w:rFonts w:ascii="Times New Roman" w:hAnsi="Times New Roman"/>
          <w:color w:val="000000" w:themeColor="text1"/>
          <w:sz w:val="28"/>
          <w:szCs w:val="28"/>
          <w:shd w:val="clear" w:color="auto" w:fill="FFFFFF"/>
        </w:rPr>
        <w:t>PhD, д</w:t>
      </w:r>
      <w:r w:rsidR="009201B4" w:rsidRPr="00E2044E">
        <w:rPr>
          <w:rFonts w:ascii="Times New Roman" w:hAnsi="Times New Roman"/>
          <w:color w:val="000000" w:themeColor="text1"/>
          <w:sz w:val="28"/>
          <w:szCs w:val="28"/>
          <w:shd w:val="clear" w:color="auto" w:fill="FFFFFF"/>
          <w:lang w:val="ru-RU"/>
        </w:rPr>
        <w:t>.</w:t>
      </w:r>
      <w:r w:rsidR="009201B4" w:rsidRPr="00E2044E">
        <w:rPr>
          <w:rFonts w:ascii="Times New Roman" w:hAnsi="Times New Roman"/>
          <w:color w:val="000000" w:themeColor="text1"/>
          <w:sz w:val="28"/>
          <w:szCs w:val="28"/>
          <w:shd w:val="clear" w:color="auto" w:fill="FFFFFF"/>
        </w:rPr>
        <w:t>ф</w:t>
      </w:r>
      <w:r w:rsidR="009201B4" w:rsidRPr="00E2044E">
        <w:rPr>
          <w:rFonts w:ascii="Times New Roman" w:hAnsi="Times New Roman"/>
          <w:color w:val="000000" w:themeColor="text1"/>
          <w:sz w:val="28"/>
          <w:szCs w:val="28"/>
          <w:shd w:val="clear" w:color="auto" w:fill="FFFFFF"/>
          <w:lang w:val="ru-RU"/>
        </w:rPr>
        <w:t>.</w:t>
      </w:r>
      <w:r w:rsidR="009201B4" w:rsidRPr="00E2044E">
        <w:rPr>
          <w:rFonts w:ascii="Times New Roman" w:hAnsi="Times New Roman"/>
          <w:color w:val="000000" w:themeColor="text1"/>
          <w:sz w:val="28"/>
          <w:szCs w:val="28"/>
          <w:shd w:val="clear" w:color="auto" w:fill="FFFFFF"/>
        </w:rPr>
        <w:t>н</w:t>
      </w:r>
      <w:r w:rsidR="009201B4" w:rsidRPr="00E2044E">
        <w:rPr>
          <w:rFonts w:ascii="Times New Roman" w:hAnsi="Times New Roman"/>
          <w:color w:val="000000" w:themeColor="text1"/>
          <w:sz w:val="28"/>
          <w:szCs w:val="28"/>
          <w:shd w:val="clear" w:color="auto" w:fill="FFFFFF"/>
          <w:lang w:val="ru-RU"/>
        </w:rPr>
        <w:t>.</w:t>
      </w:r>
      <w:r w:rsidR="009201B4" w:rsidRPr="00E2044E">
        <w:rPr>
          <w:rFonts w:ascii="Times New Roman" w:hAnsi="Times New Roman"/>
          <w:color w:val="000000" w:themeColor="text1"/>
          <w:sz w:val="28"/>
          <w:szCs w:val="28"/>
          <w:shd w:val="clear" w:color="auto" w:fill="FFFFFF"/>
        </w:rPr>
        <w:t>, ст</w:t>
      </w:r>
      <w:r w:rsidR="009201B4" w:rsidRPr="00E2044E">
        <w:rPr>
          <w:rFonts w:ascii="Times New Roman" w:hAnsi="Times New Roman"/>
          <w:color w:val="000000" w:themeColor="text1"/>
          <w:sz w:val="28"/>
          <w:szCs w:val="28"/>
          <w:shd w:val="clear" w:color="auto" w:fill="FFFFFF"/>
          <w:lang w:val="ru-RU"/>
        </w:rPr>
        <w:t>.</w:t>
      </w:r>
      <w:r w:rsidR="009201B4" w:rsidRPr="00E2044E">
        <w:rPr>
          <w:rFonts w:ascii="Times New Roman" w:hAnsi="Times New Roman"/>
          <w:color w:val="000000" w:themeColor="text1"/>
          <w:sz w:val="28"/>
          <w:szCs w:val="28"/>
          <w:shd w:val="clear" w:color="auto" w:fill="FFFFFF"/>
        </w:rPr>
        <w:t>науч</w:t>
      </w:r>
      <w:r w:rsidR="009201B4" w:rsidRPr="00E2044E">
        <w:rPr>
          <w:rFonts w:ascii="Times New Roman" w:hAnsi="Times New Roman"/>
          <w:color w:val="000000" w:themeColor="text1"/>
          <w:sz w:val="28"/>
          <w:szCs w:val="28"/>
          <w:shd w:val="clear" w:color="auto" w:fill="FFFFFF"/>
          <w:lang w:val="ru-RU"/>
        </w:rPr>
        <w:t>.</w:t>
      </w:r>
      <w:r w:rsidR="009201B4" w:rsidRPr="00E2044E">
        <w:rPr>
          <w:rFonts w:ascii="Times New Roman" w:hAnsi="Times New Roman"/>
          <w:color w:val="000000" w:themeColor="text1"/>
          <w:sz w:val="28"/>
          <w:szCs w:val="28"/>
          <w:shd w:val="clear" w:color="auto" w:fill="FFFFFF"/>
        </w:rPr>
        <w:t>сотр</w:t>
      </w:r>
      <w:r w:rsidR="009201B4" w:rsidRPr="00E2044E">
        <w:rPr>
          <w:rFonts w:ascii="Times New Roman" w:hAnsi="Times New Roman"/>
          <w:color w:val="000000" w:themeColor="text1"/>
          <w:sz w:val="28"/>
          <w:szCs w:val="28"/>
          <w:shd w:val="clear" w:color="auto" w:fill="FFFFFF"/>
          <w:lang w:val="ru-RU"/>
        </w:rPr>
        <w:t xml:space="preserve">. </w:t>
      </w:r>
      <w:r w:rsidR="001A391F" w:rsidRPr="00E2044E">
        <w:rPr>
          <w:rFonts w:ascii="Times New Roman" w:hAnsi="Times New Roman"/>
          <w:color w:val="000000" w:themeColor="text1"/>
          <w:sz w:val="28"/>
          <w:szCs w:val="28"/>
          <w:lang w:val="ru-RU"/>
        </w:rPr>
        <w:t>Котов Андрей Георгиевич</w:t>
      </w:r>
    </w:p>
    <w:p w14:paraId="1BC3F696" w14:textId="77777777" w:rsidR="001A391F" w:rsidRPr="00DE5CFD" w:rsidRDefault="001A391F" w:rsidP="000D58F0">
      <w:pPr>
        <w:spacing w:after="0" w:line="240" w:lineRule="auto"/>
        <w:jc w:val="both"/>
        <w:rPr>
          <w:rFonts w:ascii="Times New Roman" w:hAnsi="Times New Roman"/>
          <w:color w:val="000000" w:themeColor="text1"/>
          <w:sz w:val="28"/>
          <w:szCs w:val="28"/>
          <w:lang w:val="ru-RU"/>
        </w:rPr>
      </w:pPr>
      <w:r w:rsidRPr="00DE5CFD">
        <w:rPr>
          <w:rFonts w:ascii="Times New Roman" w:hAnsi="Times New Roman"/>
          <w:bCs/>
          <w:color w:val="000000" w:themeColor="text1"/>
          <w:sz w:val="28"/>
          <w:szCs w:val="28"/>
          <w:u w:val="single"/>
          <w:lang w:val="ru-RU"/>
        </w:rPr>
        <w:t>Общая координация работ</w:t>
      </w:r>
      <w:r w:rsidRPr="00DE5CFD">
        <w:rPr>
          <w:rFonts w:ascii="Times New Roman" w:hAnsi="Times New Roman"/>
          <w:b/>
          <w:bCs/>
          <w:color w:val="000000" w:themeColor="text1"/>
          <w:sz w:val="28"/>
          <w:szCs w:val="28"/>
          <w:lang w:val="ru-RU"/>
        </w:rPr>
        <w:t xml:space="preserve"> = </w:t>
      </w:r>
      <w:r w:rsidRPr="00DE5CFD">
        <w:rPr>
          <w:rFonts w:ascii="Times New Roman" w:hAnsi="Times New Roman"/>
          <w:color w:val="000000" w:themeColor="text1"/>
          <w:sz w:val="28"/>
          <w:szCs w:val="28"/>
          <w:lang w:val="ru-RU"/>
        </w:rPr>
        <w:t>Начальник Отдела ГФУ:</w:t>
      </w:r>
    </w:p>
    <w:p w14:paraId="47D7AA77" w14:textId="77777777" w:rsidR="001A391F" w:rsidRPr="00E2044E" w:rsidRDefault="0088622D" w:rsidP="000D58F0">
      <w:pPr>
        <w:pStyle w:val="a5"/>
        <w:numPr>
          <w:ilvl w:val="0"/>
          <w:numId w:val="33"/>
        </w:numPr>
        <w:spacing w:after="0" w:line="240" w:lineRule="auto"/>
        <w:jc w:val="both"/>
        <w:rPr>
          <w:rFonts w:ascii="Times New Roman" w:hAnsi="Times New Roman"/>
          <w:color w:val="000000" w:themeColor="text1"/>
          <w:sz w:val="28"/>
          <w:szCs w:val="28"/>
          <w:lang w:val="ru-RU"/>
        </w:rPr>
      </w:pPr>
      <w:r w:rsidRPr="00E2044E">
        <w:rPr>
          <w:rFonts w:ascii="Times New Roman" w:hAnsi="Times New Roman"/>
          <w:color w:val="000000" w:themeColor="text1"/>
          <w:sz w:val="28"/>
          <w:szCs w:val="28"/>
          <w:lang w:val="ru-RU"/>
        </w:rPr>
        <w:t xml:space="preserve">- </w:t>
      </w:r>
      <w:r w:rsidR="001A391F" w:rsidRPr="00E2044E">
        <w:rPr>
          <w:rFonts w:ascii="Times New Roman" w:hAnsi="Times New Roman"/>
          <w:color w:val="000000" w:themeColor="text1"/>
          <w:sz w:val="28"/>
          <w:szCs w:val="28"/>
          <w:lang w:val="ru-RU"/>
        </w:rPr>
        <w:t xml:space="preserve">1998 – 2002 </w:t>
      </w:r>
      <w:r w:rsidR="00A8761D" w:rsidRPr="00E2044E">
        <w:rPr>
          <w:rFonts w:ascii="Times New Roman" w:hAnsi="Times New Roman"/>
          <w:color w:val="000000" w:themeColor="text1"/>
          <w:sz w:val="28"/>
          <w:szCs w:val="28"/>
          <w:lang w:val="ru-RU"/>
        </w:rPr>
        <w:t>гг</w:t>
      </w:r>
      <w:r w:rsidR="001A391F" w:rsidRPr="00E2044E">
        <w:rPr>
          <w:rFonts w:ascii="Times New Roman" w:hAnsi="Times New Roman"/>
          <w:color w:val="000000" w:themeColor="text1"/>
          <w:sz w:val="28"/>
          <w:szCs w:val="28"/>
          <w:lang w:val="ru-RU"/>
        </w:rPr>
        <w:t xml:space="preserve">. – </w:t>
      </w:r>
      <w:r w:rsidR="00A8761D" w:rsidRPr="00E2044E">
        <w:rPr>
          <w:rFonts w:ascii="Times New Roman" w:hAnsi="Times New Roman"/>
          <w:color w:val="000000" w:themeColor="text1"/>
          <w:sz w:val="28"/>
          <w:szCs w:val="28"/>
          <w:lang w:val="ru-RU"/>
        </w:rPr>
        <w:tab/>
      </w:r>
      <w:r w:rsidR="00416DA0" w:rsidRPr="00E2044E">
        <w:rPr>
          <w:rFonts w:ascii="Times New Roman" w:hAnsi="Times New Roman"/>
          <w:color w:val="000000" w:themeColor="text1"/>
          <w:sz w:val="28"/>
          <w:szCs w:val="28"/>
          <w:lang w:val="ru-RU"/>
        </w:rPr>
        <w:t xml:space="preserve">д.х.н. </w:t>
      </w:r>
      <w:r w:rsidR="001A391F" w:rsidRPr="00E2044E">
        <w:rPr>
          <w:rFonts w:ascii="Times New Roman" w:hAnsi="Times New Roman"/>
          <w:color w:val="000000" w:themeColor="text1"/>
          <w:sz w:val="28"/>
          <w:szCs w:val="28"/>
          <w:lang w:val="ru-RU"/>
        </w:rPr>
        <w:t>Лев</w:t>
      </w:r>
      <w:r w:rsidR="00A8761D" w:rsidRPr="00E2044E">
        <w:rPr>
          <w:rFonts w:ascii="Times New Roman" w:hAnsi="Times New Roman"/>
          <w:color w:val="000000" w:themeColor="text1"/>
          <w:sz w:val="28"/>
          <w:szCs w:val="28"/>
          <w:lang w:val="ru-RU"/>
        </w:rPr>
        <w:t>и</w:t>
      </w:r>
      <w:r w:rsidR="001A391F" w:rsidRPr="00E2044E">
        <w:rPr>
          <w:rFonts w:ascii="Times New Roman" w:hAnsi="Times New Roman"/>
          <w:color w:val="000000" w:themeColor="text1"/>
          <w:sz w:val="28"/>
          <w:szCs w:val="28"/>
          <w:lang w:val="ru-RU"/>
        </w:rPr>
        <w:t>н Миха</w:t>
      </w:r>
      <w:r w:rsidR="00A8761D" w:rsidRPr="00E2044E">
        <w:rPr>
          <w:rFonts w:ascii="Times New Roman" w:hAnsi="Times New Roman"/>
          <w:color w:val="000000" w:themeColor="text1"/>
          <w:sz w:val="28"/>
          <w:szCs w:val="28"/>
          <w:lang w:val="ru-RU"/>
        </w:rPr>
        <w:t>ил</w:t>
      </w:r>
      <w:r w:rsidR="001A391F" w:rsidRPr="00E2044E">
        <w:rPr>
          <w:rFonts w:ascii="Times New Roman" w:hAnsi="Times New Roman"/>
          <w:color w:val="000000" w:themeColor="text1"/>
          <w:sz w:val="28"/>
          <w:szCs w:val="28"/>
          <w:lang w:val="ru-RU"/>
        </w:rPr>
        <w:t xml:space="preserve"> Григор</w:t>
      </w:r>
      <w:r w:rsidR="00A8761D" w:rsidRPr="00E2044E">
        <w:rPr>
          <w:rFonts w:ascii="Times New Roman" w:hAnsi="Times New Roman"/>
          <w:color w:val="000000" w:themeColor="text1"/>
          <w:sz w:val="28"/>
          <w:szCs w:val="28"/>
          <w:lang w:val="ru-RU"/>
        </w:rPr>
        <w:t>ьевич</w:t>
      </w:r>
    </w:p>
    <w:p w14:paraId="37B371A2" w14:textId="77777777" w:rsidR="001A391F" w:rsidRPr="00E2044E" w:rsidRDefault="0088622D" w:rsidP="000D58F0">
      <w:pPr>
        <w:pStyle w:val="a5"/>
        <w:numPr>
          <w:ilvl w:val="0"/>
          <w:numId w:val="33"/>
        </w:numPr>
        <w:spacing w:after="0" w:line="240" w:lineRule="auto"/>
        <w:jc w:val="both"/>
        <w:rPr>
          <w:rFonts w:ascii="Times New Roman" w:hAnsi="Times New Roman"/>
          <w:color w:val="000000" w:themeColor="text1"/>
          <w:sz w:val="28"/>
          <w:szCs w:val="28"/>
          <w:lang w:val="ru-RU"/>
        </w:rPr>
      </w:pPr>
      <w:r w:rsidRPr="00E2044E">
        <w:rPr>
          <w:rFonts w:ascii="Times New Roman" w:hAnsi="Times New Roman"/>
          <w:color w:val="000000" w:themeColor="text1"/>
          <w:sz w:val="28"/>
          <w:szCs w:val="28"/>
          <w:lang w:val="ru-RU"/>
        </w:rPr>
        <w:t xml:space="preserve">- </w:t>
      </w:r>
      <w:r w:rsidR="001A391F" w:rsidRPr="00E2044E">
        <w:rPr>
          <w:rFonts w:ascii="Times New Roman" w:hAnsi="Times New Roman"/>
          <w:color w:val="000000" w:themeColor="text1"/>
          <w:sz w:val="28"/>
          <w:szCs w:val="28"/>
          <w:lang w:val="ru-RU"/>
        </w:rPr>
        <w:t xml:space="preserve">2003 – 2016 </w:t>
      </w:r>
      <w:r w:rsidR="00A8761D" w:rsidRPr="00E2044E">
        <w:rPr>
          <w:rFonts w:ascii="Times New Roman" w:hAnsi="Times New Roman"/>
          <w:color w:val="000000" w:themeColor="text1"/>
          <w:sz w:val="28"/>
          <w:szCs w:val="28"/>
          <w:lang w:val="ru-RU"/>
        </w:rPr>
        <w:t>гг</w:t>
      </w:r>
      <w:r w:rsidR="001A391F" w:rsidRPr="00E2044E">
        <w:rPr>
          <w:rFonts w:ascii="Times New Roman" w:hAnsi="Times New Roman"/>
          <w:color w:val="000000" w:themeColor="text1"/>
          <w:sz w:val="28"/>
          <w:szCs w:val="28"/>
          <w:lang w:val="ru-RU"/>
        </w:rPr>
        <w:t xml:space="preserve">. – </w:t>
      </w:r>
      <w:r w:rsidR="00A8761D" w:rsidRPr="00E2044E">
        <w:rPr>
          <w:rFonts w:ascii="Times New Roman" w:hAnsi="Times New Roman"/>
          <w:color w:val="000000" w:themeColor="text1"/>
          <w:sz w:val="28"/>
          <w:szCs w:val="28"/>
          <w:lang w:val="ru-RU"/>
        </w:rPr>
        <w:tab/>
      </w:r>
      <w:r w:rsidR="001A391F" w:rsidRPr="00E2044E">
        <w:rPr>
          <w:rFonts w:ascii="Times New Roman" w:hAnsi="Times New Roman"/>
          <w:color w:val="000000" w:themeColor="text1"/>
          <w:sz w:val="28"/>
          <w:szCs w:val="28"/>
          <w:lang w:val="ru-RU"/>
        </w:rPr>
        <w:t xml:space="preserve">Гризодуб </w:t>
      </w:r>
      <w:r w:rsidR="00A8761D" w:rsidRPr="00E2044E">
        <w:rPr>
          <w:rFonts w:ascii="Times New Roman" w:hAnsi="Times New Roman"/>
          <w:color w:val="000000" w:themeColor="text1"/>
          <w:sz w:val="28"/>
          <w:szCs w:val="28"/>
          <w:lang w:val="ru-RU"/>
        </w:rPr>
        <w:t>Александр И</w:t>
      </w:r>
      <w:r w:rsidR="001A391F" w:rsidRPr="00E2044E">
        <w:rPr>
          <w:rFonts w:ascii="Times New Roman" w:hAnsi="Times New Roman"/>
          <w:color w:val="000000" w:themeColor="text1"/>
          <w:sz w:val="28"/>
          <w:szCs w:val="28"/>
          <w:lang w:val="ru-RU"/>
        </w:rPr>
        <w:t>ванович</w:t>
      </w:r>
    </w:p>
    <w:p w14:paraId="7A1B2046" w14:textId="77777777" w:rsidR="001A391F" w:rsidRPr="00E2044E" w:rsidRDefault="0088622D" w:rsidP="000D58F0">
      <w:pPr>
        <w:pStyle w:val="a5"/>
        <w:numPr>
          <w:ilvl w:val="0"/>
          <w:numId w:val="33"/>
        </w:numPr>
        <w:spacing w:after="0" w:line="240" w:lineRule="auto"/>
        <w:jc w:val="both"/>
        <w:rPr>
          <w:rFonts w:ascii="Times New Roman" w:hAnsi="Times New Roman"/>
          <w:color w:val="000000" w:themeColor="text1"/>
          <w:sz w:val="28"/>
          <w:szCs w:val="28"/>
          <w:lang w:val="ru-RU"/>
        </w:rPr>
      </w:pPr>
      <w:r w:rsidRPr="00E2044E">
        <w:rPr>
          <w:rFonts w:ascii="Times New Roman" w:hAnsi="Times New Roman"/>
          <w:color w:val="000000" w:themeColor="text1"/>
          <w:sz w:val="28"/>
          <w:szCs w:val="28"/>
          <w:lang w:val="ru-RU"/>
        </w:rPr>
        <w:t xml:space="preserve">с </w:t>
      </w:r>
      <w:r w:rsidR="001A391F" w:rsidRPr="00E2044E">
        <w:rPr>
          <w:rFonts w:ascii="Times New Roman" w:hAnsi="Times New Roman"/>
          <w:color w:val="000000" w:themeColor="text1"/>
          <w:sz w:val="28"/>
          <w:szCs w:val="28"/>
          <w:lang w:val="ru-RU"/>
        </w:rPr>
        <w:t>2017</w:t>
      </w:r>
      <w:r w:rsidRPr="00E2044E">
        <w:rPr>
          <w:rFonts w:ascii="Times New Roman" w:hAnsi="Times New Roman"/>
          <w:color w:val="000000" w:themeColor="text1"/>
          <w:sz w:val="28"/>
          <w:szCs w:val="28"/>
          <w:lang w:val="ru-RU"/>
        </w:rPr>
        <w:t xml:space="preserve"> г.  </w:t>
      </w:r>
      <w:r w:rsidR="001A391F" w:rsidRPr="00E2044E">
        <w:rPr>
          <w:rFonts w:ascii="Times New Roman" w:hAnsi="Times New Roman"/>
          <w:color w:val="000000" w:themeColor="text1"/>
          <w:sz w:val="28"/>
          <w:szCs w:val="28"/>
          <w:lang w:val="ru-RU"/>
        </w:rPr>
        <w:t xml:space="preserve"> </w:t>
      </w:r>
      <w:r w:rsidRPr="00E2044E">
        <w:rPr>
          <w:rFonts w:ascii="Times New Roman" w:hAnsi="Times New Roman"/>
          <w:color w:val="000000" w:themeColor="text1"/>
          <w:sz w:val="28"/>
          <w:szCs w:val="28"/>
          <w:lang w:val="ru-RU"/>
        </w:rPr>
        <w:t>по н.в.</w:t>
      </w:r>
      <w:r w:rsidR="001A391F" w:rsidRPr="00E2044E">
        <w:rPr>
          <w:rFonts w:ascii="Times New Roman" w:hAnsi="Times New Roman"/>
          <w:color w:val="000000" w:themeColor="text1"/>
          <w:sz w:val="28"/>
          <w:szCs w:val="28"/>
          <w:lang w:val="ru-RU"/>
        </w:rPr>
        <w:t xml:space="preserve">– </w:t>
      </w:r>
      <w:r w:rsidR="00A8761D" w:rsidRPr="00E2044E">
        <w:rPr>
          <w:rFonts w:ascii="Times New Roman" w:hAnsi="Times New Roman"/>
          <w:color w:val="000000" w:themeColor="text1"/>
          <w:sz w:val="28"/>
          <w:szCs w:val="28"/>
          <w:lang w:val="ru-RU"/>
        </w:rPr>
        <w:tab/>
      </w:r>
      <w:r w:rsidR="001A391F" w:rsidRPr="00E2044E">
        <w:rPr>
          <w:rFonts w:ascii="Times New Roman" w:hAnsi="Times New Roman"/>
          <w:color w:val="000000" w:themeColor="text1"/>
          <w:sz w:val="28"/>
          <w:szCs w:val="28"/>
          <w:lang w:val="ru-RU"/>
        </w:rPr>
        <w:t>Котов Андр</w:t>
      </w:r>
      <w:r w:rsidR="00A8761D" w:rsidRPr="00E2044E">
        <w:rPr>
          <w:rFonts w:ascii="Times New Roman" w:hAnsi="Times New Roman"/>
          <w:color w:val="000000" w:themeColor="text1"/>
          <w:sz w:val="28"/>
          <w:szCs w:val="28"/>
          <w:lang w:val="ru-RU"/>
        </w:rPr>
        <w:t>ей</w:t>
      </w:r>
      <w:r w:rsidR="001A391F" w:rsidRPr="00E2044E">
        <w:rPr>
          <w:rFonts w:ascii="Times New Roman" w:hAnsi="Times New Roman"/>
          <w:color w:val="000000" w:themeColor="text1"/>
          <w:sz w:val="28"/>
          <w:szCs w:val="28"/>
          <w:lang w:val="ru-RU"/>
        </w:rPr>
        <w:t xml:space="preserve"> Георг</w:t>
      </w:r>
      <w:r w:rsidR="00A8761D" w:rsidRPr="00E2044E">
        <w:rPr>
          <w:rFonts w:ascii="Times New Roman" w:hAnsi="Times New Roman"/>
          <w:color w:val="000000" w:themeColor="text1"/>
          <w:sz w:val="28"/>
          <w:szCs w:val="28"/>
          <w:lang w:val="ru-RU"/>
        </w:rPr>
        <w:t>иевич</w:t>
      </w:r>
    </w:p>
    <w:p w14:paraId="7DB2281E" w14:textId="77777777" w:rsidR="004C2755" w:rsidRPr="00DE5CFD" w:rsidRDefault="0033429C"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 xml:space="preserve">8.2. </w:t>
      </w:r>
      <w:r w:rsidR="004C2755" w:rsidRPr="00DE5CFD">
        <w:rPr>
          <w:rFonts w:ascii="Times New Roman" w:hAnsi="Times New Roman"/>
          <w:b/>
          <w:color w:val="000000" w:themeColor="text1"/>
          <w:sz w:val="28"/>
          <w:szCs w:val="28"/>
          <w:lang w:val="ru-RU"/>
        </w:rPr>
        <w:t>Научные направления</w:t>
      </w:r>
    </w:p>
    <w:p w14:paraId="36BA0F7E" w14:textId="1997DC62" w:rsidR="00B73BB1" w:rsidRPr="00DE5CFD" w:rsidRDefault="00B73BB1"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Основным инструментом разработки ГФУ являются научные направления. Они создаются и координируются Научным руководителем ГФУ. К руководству и участию в научных направлениях ГФУ привлекаются сотрудники ОГФУ, других структурных подразделений, а также ведущие специалисты фармацевтической отрасли на </w:t>
      </w:r>
      <w:r w:rsidR="003E4701" w:rsidRPr="00DE5CFD">
        <w:rPr>
          <w:rFonts w:ascii="Times New Roman" w:hAnsi="Times New Roman"/>
          <w:color w:val="000000" w:themeColor="text1"/>
          <w:sz w:val="28"/>
          <w:szCs w:val="28"/>
          <w:lang w:val="ru-RU"/>
        </w:rPr>
        <w:t>волонтёрских</w:t>
      </w:r>
      <w:r w:rsidRPr="00DE5CFD">
        <w:rPr>
          <w:rFonts w:ascii="Times New Roman" w:hAnsi="Times New Roman"/>
          <w:color w:val="000000" w:themeColor="text1"/>
          <w:sz w:val="28"/>
          <w:szCs w:val="28"/>
          <w:lang w:val="ru-RU"/>
        </w:rPr>
        <w:t xml:space="preserve"> началах.</w:t>
      </w:r>
      <w:r w:rsidR="006766D5" w:rsidRPr="00DE5CFD">
        <w:rPr>
          <w:rFonts w:ascii="Times New Roman" w:hAnsi="Times New Roman"/>
          <w:color w:val="000000" w:themeColor="text1"/>
          <w:sz w:val="28"/>
          <w:szCs w:val="28"/>
          <w:lang w:val="ru-RU"/>
        </w:rPr>
        <w:t xml:space="preserve"> Количество научных направлений и их полномочия определяет Научный руководитель ГФУ.</w:t>
      </w:r>
    </w:p>
    <w:p w14:paraId="1AF133B6" w14:textId="237B1BAD" w:rsidR="00B73BB1" w:rsidRPr="00DE5CFD" w:rsidRDefault="00B73BB1"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Руководители научных направлений ГФУ (РНН) назначаются директором ФЦ по представлению Научного руководителя ГФУ и могут быть как сотрудниками ФЦ, так и </w:t>
      </w:r>
      <w:r w:rsidR="003E4701" w:rsidRPr="00DE5CFD">
        <w:rPr>
          <w:rFonts w:ascii="Times New Roman" w:hAnsi="Times New Roman"/>
          <w:color w:val="000000" w:themeColor="text1"/>
          <w:sz w:val="28"/>
          <w:szCs w:val="28"/>
          <w:lang w:val="ru-RU"/>
        </w:rPr>
        <w:t>волонтёрами</w:t>
      </w:r>
      <w:r w:rsidRPr="00DE5CFD">
        <w:rPr>
          <w:rFonts w:ascii="Times New Roman" w:hAnsi="Times New Roman"/>
          <w:color w:val="000000" w:themeColor="text1"/>
          <w:sz w:val="28"/>
          <w:szCs w:val="28"/>
          <w:lang w:val="ru-RU"/>
        </w:rPr>
        <w:t>. Они разрабатывают</w:t>
      </w:r>
      <w:r w:rsidR="006766D5" w:rsidRPr="00DE5CFD">
        <w:rPr>
          <w:rFonts w:ascii="Times New Roman" w:hAnsi="Times New Roman"/>
          <w:color w:val="000000" w:themeColor="text1"/>
          <w:sz w:val="28"/>
          <w:szCs w:val="28"/>
          <w:lang w:val="ru-RU"/>
        </w:rPr>
        <w:t xml:space="preserve"> тексты ГФУ, которые через ОГФУ рецензируются и выставляются для общественного обсуждения на сайте ФЦ с указанием разработчиком и рецензентов.</w:t>
      </w:r>
      <w:r w:rsidRPr="00DE5CFD">
        <w:rPr>
          <w:rFonts w:ascii="Times New Roman" w:hAnsi="Times New Roman"/>
          <w:color w:val="000000" w:themeColor="text1"/>
          <w:sz w:val="28"/>
          <w:szCs w:val="28"/>
          <w:lang w:val="ru-RU"/>
        </w:rPr>
        <w:t xml:space="preserve"> </w:t>
      </w:r>
      <w:r w:rsidR="00696B8F" w:rsidRPr="00DE5CFD">
        <w:rPr>
          <w:rFonts w:ascii="Times New Roman" w:hAnsi="Times New Roman"/>
          <w:color w:val="000000" w:themeColor="text1"/>
          <w:sz w:val="28"/>
          <w:szCs w:val="28"/>
          <w:lang w:val="ru-RU"/>
        </w:rPr>
        <w:t xml:space="preserve">Список </w:t>
      </w:r>
      <w:r w:rsidR="00D52BA5" w:rsidRPr="00DE5CFD">
        <w:rPr>
          <w:rFonts w:ascii="Times New Roman" w:hAnsi="Times New Roman"/>
          <w:color w:val="000000" w:themeColor="text1"/>
          <w:sz w:val="28"/>
          <w:szCs w:val="28"/>
          <w:lang w:val="ru-RU"/>
        </w:rPr>
        <w:t>научных направлений и их руководителей</w:t>
      </w:r>
      <w:r w:rsidR="00696B8F" w:rsidRPr="00DE5CFD">
        <w:rPr>
          <w:rFonts w:ascii="Times New Roman" w:hAnsi="Times New Roman"/>
          <w:color w:val="000000" w:themeColor="text1"/>
          <w:sz w:val="28"/>
          <w:szCs w:val="28"/>
          <w:lang w:val="ru-RU"/>
        </w:rPr>
        <w:t>, принимавших участие в разработке</w:t>
      </w:r>
      <w:r w:rsidR="00D52BA5" w:rsidRPr="00DE5CFD">
        <w:rPr>
          <w:rFonts w:ascii="Times New Roman" w:hAnsi="Times New Roman"/>
          <w:color w:val="000000" w:themeColor="text1"/>
          <w:sz w:val="28"/>
          <w:szCs w:val="28"/>
          <w:lang w:val="ru-RU"/>
        </w:rPr>
        <w:t xml:space="preserve"> каждого тома ГФУ</w:t>
      </w:r>
      <w:r w:rsidR="00696B8F" w:rsidRPr="00DE5CFD">
        <w:rPr>
          <w:rFonts w:ascii="Times New Roman" w:hAnsi="Times New Roman"/>
          <w:color w:val="000000" w:themeColor="text1"/>
          <w:sz w:val="28"/>
          <w:szCs w:val="28"/>
          <w:lang w:val="ru-RU"/>
        </w:rPr>
        <w:t xml:space="preserve">, приводится в </w:t>
      </w:r>
      <w:r w:rsidR="00D52BA5" w:rsidRPr="00DE5CFD">
        <w:rPr>
          <w:rFonts w:ascii="Times New Roman" w:hAnsi="Times New Roman"/>
          <w:color w:val="000000" w:themeColor="text1"/>
          <w:sz w:val="28"/>
          <w:szCs w:val="28"/>
          <w:lang w:val="ru-RU"/>
        </w:rPr>
        <w:t>разделе «Ответственные лица»</w:t>
      </w:r>
      <w:r w:rsidR="0088622D" w:rsidRPr="00DE5CFD">
        <w:rPr>
          <w:rFonts w:ascii="Times New Roman" w:hAnsi="Times New Roman"/>
          <w:color w:val="000000" w:themeColor="text1"/>
          <w:sz w:val="28"/>
          <w:szCs w:val="28"/>
          <w:lang w:val="ru-RU"/>
        </w:rPr>
        <w:t>.</w:t>
      </w:r>
      <w:r w:rsidR="0033429C" w:rsidRPr="00DE5CFD">
        <w:rPr>
          <w:rFonts w:ascii="Times New Roman" w:hAnsi="Times New Roman"/>
          <w:color w:val="000000" w:themeColor="text1"/>
          <w:sz w:val="28"/>
          <w:szCs w:val="28"/>
          <w:lang w:val="ru-RU"/>
        </w:rPr>
        <w:t xml:space="preserve"> </w:t>
      </w:r>
      <w:r w:rsidR="00A8761D" w:rsidRPr="00DE5CFD">
        <w:rPr>
          <w:rFonts w:ascii="Times New Roman" w:hAnsi="Times New Roman"/>
          <w:color w:val="000000" w:themeColor="text1"/>
          <w:sz w:val="28"/>
          <w:szCs w:val="28"/>
          <w:lang w:val="ru-RU"/>
        </w:rPr>
        <w:t>Здесь же перечислены организации, предприятия и конкретные независимые эксперты, принимавшие участие в разработке данного том</w:t>
      </w:r>
      <w:r w:rsidR="00E11325" w:rsidRPr="00DE5CFD">
        <w:rPr>
          <w:rFonts w:ascii="Times New Roman" w:hAnsi="Times New Roman"/>
          <w:color w:val="000000" w:themeColor="text1"/>
          <w:sz w:val="28"/>
          <w:szCs w:val="28"/>
          <w:lang w:val="ru-RU"/>
        </w:rPr>
        <w:t>а</w:t>
      </w:r>
      <w:r w:rsidR="00A8761D" w:rsidRPr="00DE5CFD">
        <w:rPr>
          <w:rFonts w:ascii="Times New Roman" w:hAnsi="Times New Roman"/>
          <w:color w:val="000000" w:themeColor="text1"/>
          <w:sz w:val="28"/>
          <w:szCs w:val="28"/>
          <w:lang w:val="ru-RU"/>
        </w:rPr>
        <w:t xml:space="preserve"> ГФУ. Такая персонализация является очень важной, поскольку обеспечивает как престиж, так и ответственность разработчиков.</w:t>
      </w:r>
    </w:p>
    <w:p w14:paraId="325985EA" w14:textId="50C99746" w:rsidR="006766D5" w:rsidRPr="00DE5CFD" w:rsidRDefault="006766D5"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В рамках своих полномочий РНН подчиняется только Научному руководителю ГФУ и является совершенно независимым: </w:t>
      </w:r>
      <w:r w:rsidR="00696B8F" w:rsidRPr="00DE5CFD">
        <w:rPr>
          <w:rFonts w:ascii="Times New Roman" w:hAnsi="Times New Roman"/>
          <w:color w:val="000000" w:themeColor="text1"/>
          <w:sz w:val="28"/>
          <w:szCs w:val="28"/>
          <w:lang w:val="ru-RU"/>
        </w:rPr>
        <w:t xml:space="preserve">для организации работ </w:t>
      </w:r>
      <w:r w:rsidRPr="00DE5CFD">
        <w:rPr>
          <w:rFonts w:ascii="Times New Roman" w:hAnsi="Times New Roman"/>
          <w:color w:val="000000" w:themeColor="text1"/>
          <w:sz w:val="28"/>
          <w:szCs w:val="28"/>
          <w:lang w:val="ru-RU"/>
        </w:rPr>
        <w:t xml:space="preserve">он </w:t>
      </w:r>
      <w:r w:rsidR="00E11325" w:rsidRPr="00DE5CFD">
        <w:rPr>
          <w:rFonts w:ascii="Times New Roman" w:hAnsi="Times New Roman"/>
          <w:color w:val="000000" w:themeColor="text1"/>
          <w:sz w:val="28"/>
          <w:szCs w:val="28"/>
          <w:lang w:val="ru-RU"/>
        </w:rPr>
        <w:t xml:space="preserve">сам </w:t>
      </w:r>
      <w:r w:rsidR="00696B8F" w:rsidRPr="00DE5CFD">
        <w:rPr>
          <w:rFonts w:ascii="Times New Roman" w:hAnsi="Times New Roman"/>
          <w:color w:val="000000" w:themeColor="text1"/>
          <w:sz w:val="28"/>
          <w:szCs w:val="28"/>
          <w:lang w:val="ru-RU"/>
        </w:rPr>
        <w:t xml:space="preserve">налаживает сотрудничество с </w:t>
      </w:r>
      <w:r w:rsidRPr="00DE5CFD">
        <w:rPr>
          <w:rFonts w:ascii="Times New Roman" w:hAnsi="Times New Roman"/>
          <w:color w:val="000000" w:themeColor="text1"/>
          <w:sz w:val="28"/>
          <w:szCs w:val="28"/>
          <w:lang w:val="ru-RU"/>
        </w:rPr>
        <w:t>необходимы</w:t>
      </w:r>
      <w:r w:rsidR="00696B8F" w:rsidRPr="00DE5CFD">
        <w:rPr>
          <w:rFonts w:ascii="Times New Roman" w:hAnsi="Times New Roman"/>
          <w:color w:val="000000" w:themeColor="text1"/>
          <w:sz w:val="28"/>
          <w:szCs w:val="28"/>
          <w:lang w:val="ru-RU"/>
        </w:rPr>
        <w:t>ми</w:t>
      </w:r>
      <w:r w:rsidRPr="00DE5CFD">
        <w:rPr>
          <w:rFonts w:ascii="Times New Roman" w:hAnsi="Times New Roman"/>
          <w:color w:val="000000" w:themeColor="text1"/>
          <w:sz w:val="28"/>
          <w:szCs w:val="28"/>
          <w:lang w:val="ru-RU"/>
        </w:rPr>
        <w:t xml:space="preserve"> специалист</w:t>
      </w:r>
      <w:r w:rsidR="00696B8F" w:rsidRPr="00DE5CFD">
        <w:rPr>
          <w:rFonts w:ascii="Times New Roman" w:hAnsi="Times New Roman"/>
          <w:color w:val="000000" w:themeColor="text1"/>
          <w:sz w:val="28"/>
          <w:szCs w:val="28"/>
          <w:lang w:val="ru-RU"/>
        </w:rPr>
        <w:t>ами</w:t>
      </w:r>
      <w:r w:rsidRPr="00DE5CFD">
        <w:rPr>
          <w:rFonts w:ascii="Times New Roman" w:hAnsi="Times New Roman"/>
          <w:color w:val="000000" w:themeColor="text1"/>
          <w:sz w:val="28"/>
          <w:szCs w:val="28"/>
          <w:lang w:val="ru-RU"/>
        </w:rPr>
        <w:t xml:space="preserve">. В </w:t>
      </w:r>
      <w:r w:rsidR="00E11325" w:rsidRPr="00DE5CFD">
        <w:rPr>
          <w:rFonts w:ascii="Times New Roman" w:hAnsi="Times New Roman"/>
          <w:color w:val="000000" w:themeColor="text1"/>
          <w:sz w:val="28"/>
          <w:szCs w:val="28"/>
          <w:lang w:val="ru-RU"/>
        </w:rPr>
        <w:t xml:space="preserve">развития </w:t>
      </w:r>
      <w:r w:rsidR="00E11325" w:rsidRPr="00DE5CFD">
        <w:rPr>
          <w:rFonts w:ascii="Times New Roman" w:hAnsi="Times New Roman"/>
          <w:color w:val="000000" w:themeColor="text1"/>
          <w:sz w:val="28"/>
          <w:szCs w:val="28"/>
          <w:lang w:val="ru-RU"/>
        </w:rPr>
        <w:lastRenderedPageBreak/>
        <w:t>научного направления</w:t>
      </w:r>
      <w:r w:rsidRPr="00DE5CFD">
        <w:rPr>
          <w:rFonts w:ascii="Times New Roman" w:hAnsi="Times New Roman"/>
          <w:color w:val="000000" w:themeColor="text1"/>
          <w:sz w:val="28"/>
          <w:szCs w:val="28"/>
          <w:lang w:val="ru-RU"/>
        </w:rPr>
        <w:t xml:space="preserve">, все сотрудники ФЦ </w:t>
      </w:r>
      <w:r w:rsidR="003E4701" w:rsidRPr="00DE5CFD">
        <w:rPr>
          <w:rFonts w:ascii="Times New Roman" w:hAnsi="Times New Roman"/>
          <w:color w:val="000000" w:themeColor="text1"/>
          <w:sz w:val="28"/>
          <w:szCs w:val="28"/>
          <w:lang w:val="ru-RU"/>
        </w:rPr>
        <w:t>подотчётные</w:t>
      </w:r>
      <w:r w:rsidRPr="00DE5CFD">
        <w:rPr>
          <w:rFonts w:ascii="Times New Roman" w:hAnsi="Times New Roman"/>
          <w:color w:val="000000" w:themeColor="text1"/>
          <w:sz w:val="28"/>
          <w:szCs w:val="28"/>
          <w:lang w:val="ru-RU"/>
        </w:rPr>
        <w:t xml:space="preserve"> РНН (но не подчиняются ему административно).</w:t>
      </w:r>
    </w:p>
    <w:p w14:paraId="2F732FB6" w14:textId="77777777" w:rsidR="005E792C" w:rsidRPr="00DE5CFD" w:rsidRDefault="005E792C"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Некоторые направления (например, переводы текстов ЕФ) слишком велики и поэтому разбиваются на несколько поднаправлений («Методы анализа», «Лекарственные формы», «Реактивы» и т.д.</w:t>
      </w:r>
    </w:p>
    <w:p w14:paraId="70FA1A74" w14:textId="06261650" w:rsidR="00B73BB1" w:rsidRPr="00DE5CFD" w:rsidRDefault="006766D5"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Сочетание </w:t>
      </w:r>
      <w:r w:rsidR="00E97CFB" w:rsidRPr="00DE5CFD">
        <w:rPr>
          <w:rFonts w:ascii="Times New Roman" w:hAnsi="Times New Roman"/>
          <w:color w:val="000000" w:themeColor="text1"/>
          <w:sz w:val="28"/>
          <w:szCs w:val="28"/>
          <w:lang w:val="ru-RU"/>
        </w:rPr>
        <w:t>жёсткой</w:t>
      </w:r>
      <w:r w:rsidRPr="00DE5CFD">
        <w:rPr>
          <w:rFonts w:ascii="Times New Roman" w:hAnsi="Times New Roman"/>
          <w:color w:val="000000" w:themeColor="text1"/>
          <w:sz w:val="28"/>
          <w:szCs w:val="28"/>
          <w:lang w:val="ru-RU"/>
        </w:rPr>
        <w:t xml:space="preserve"> структуры ОГФУ и гибкой системы научных направлений</w:t>
      </w:r>
      <w:r w:rsidR="00696B8F" w:rsidRPr="00DE5CFD">
        <w:rPr>
          <w:rFonts w:ascii="Times New Roman" w:hAnsi="Times New Roman"/>
          <w:color w:val="000000" w:themeColor="text1"/>
          <w:sz w:val="28"/>
          <w:szCs w:val="28"/>
          <w:lang w:val="ru-RU"/>
        </w:rPr>
        <w:t xml:space="preserve">, со значительным вкладом </w:t>
      </w:r>
      <w:r w:rsidR="00E97CFB" w:rsidRPr="00DE5CFD">
        <w:rPr>
          <w:rFonts w:ascii="Times New Roman" w:hAnsi="Times New Roman"/>
          <w:color w:val="000000" w:themeColor="text1"/>
          <w:sz w:val="28"/>
          <w:szCs w:val="28"/>
          <w:lang w:val="ru-RU"/>
        </w:rPr>
        <w:t>волонтёров</w:t>
      </w:r>
      <w:r w:rsidR="00696B8F" w:rsidRPr="00DE5CFD">
        <w:rPr>
          <w:rFonts w:ascii="Times New Roman" w:hAnsi="Times New Roman"/>
          <w:color w:val="000000" w:themeColor="text1"/>
          <w:sz w:val="28"/>
          <w:szCs w:val="28"/>
          <w:lang w:val="ru-RU"/>
        </w:rPr>
        <w:t>, позволяет оперативно и на высоком уровне разрабатывать тексты ГФУ. Окончательное решение о включении текстов в ГФУ принимает Научный руководитель ГФУ по представлению руководителя Отдела ГФУ.</w:t>
      </w:r>
    </w:p>
    <w:p w14:paraId="45D5BCF7" w14:textId="77777777" w:rsidR="00F15419" w:rsidRPr="00DE5CFD" w:rsidRDefault="00F15419"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8.3. Кластерная модель разработки ГФУ</w:t>
      </w:r>
    </w:p>
    <w:p w14:paraId="33BF2E11" w14:textId="310A8CDE" w:rsidR="00F15419" w:rsidRPr="00DE5CFD" w:rsidRDefault="00F15419"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С </w:t>
      </w:r>
      <w:r w:rsidR="00E97CFB" w:rsidRPr="00DE5CFD">
        <w:rPr>
          <w:rFonts w:ascii="Times New Roman" w:hAnsi="Times New Roman"/>
          <w:color w:val="000000" w:themeColor="text1"/>
          <w:sz w:val="28"/>
          <w:szCs w:val="28"/>
          <w:lang w:val="ru-RU"/>
        </w:rPr>
        <w:t>учётом</w:t>
      </w:r>
      <w:r w:rsidRPr="00DE5CFD">
        <w:rPr>
          <w:rFonts w:ascii="Times New Roman" w:hAnsi="Times New Roman"/>
          <w:color w:val="000000" w:themeColor="text1"/>
          <w:sz w:val="28"/>
          <w:szCs w:val="28"/>
          <w:lang w:val="ru-RU"/>
        </w:rPr>
        <w:t xml:space="preserve"> описанных выше принципов, разработку ГФУ можно представить в виде кластерной модели</w:t>
      </w:r>
      <w:r w:rsidR="000F1540" w:rsidRPr="00DE5CFD">
        <w:rPr>
          <w:rFonts w:ascii="Times New Roman" w:hAnsi="Times New Roman"/>
          <w:color w:val="000000" w:themeColor="text1"/>
          <w:sz w:val="28"/>
          <w:szCs w:val="28"/>
          <w:lang w:val="ru-RU"/>
        </w:rPr>
        <w:t>, которая достаточно наглядно демонстрирует тот огромный объем р</w:t>
      </w:r>
      <w:r w:rsidR="00792177" w:rsidRPr="00DE5CFD">
        <w:rPr>
          <w:rFonts w:ascii="Times New Roman" w:hAnsi="Times New Roman"/>
          <w:color w:val="000000" w:themeColor="text1"/>
          <w:sz w:val="28"/>
          <w:szCs w:val="28"/>
          <w:lang w:val="ru-RU"/>
        </w:rPr>
        <w:t>абот, который выполняется в рамках проекта «Государственная Фармакопея Украины».</w:t>
      </w:r>
    </w:p>
    <w:p w14:paraId="48570FF3" w14:textId="77777777" w:rsidR="00F15419" w:rsidRPr="00DE5CFD" w:rsidRDefault="00F15419" w:rsidP="000D58F0">
      <w:pPr>
        <w:spacing w:after="0" w:line="240" w:lineRule="auto"/>
        <w:jc w:val="both"/>
        <w:rPr>
          <w:rFonts w:ascii="Times New Roman" w:hAnsi="Times New Roman"/>
          <w:i/>
          <w:color w:val="000000" w:themeColor="text1"/>
          <w:sz w:val="28"/>
          <w:szCs w:val="28"/>
          <w:lang w:val="ru-RU"/>
        </w:rPr>
      </w:pPr>
      <w:r w:rsidRPr="00DE5CFD">
        <w:rPr>
          <w:rFonts w:ascii="Times New Roman" w:hAnsi="Times New Roman"/>
          <w:i/>
          <w:color w:val="000000" w:themeColor="text1"/>
          <w:sz w:val="28"/>
          <w:szCs w:val="28"/>
          <w:lang w:val="ru-RU"/>
        </w:rPr>
        <w:t xml:space="preserve">Европейские тексты  </w:t>
      </w:r>
    </w:p>
    <w:p w14:paraId="4F0BCBF2" w14:textId="77777777" w:rsidR="00F15419" w:rsidRPr="00DE5CFD" w:rsidRDefault="000F1540" w:rsidP="000D58F0">
      <w:pPr>
        <w:numPr>
          <w:ilvl w:val="1"/>
          <w:numId w:val="1"/>
        </w:numPr>
        <w:spacing w:after="0" w:line="240" w:lineRule="auto"/>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 </w:t>
      </w:r>
      <w:r w:rsidR="00F15419"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научные направления по разделам</w:t>
      </w:r>
    </w:p>
    <w:p w14:paraId="129BE79F" w14:textId="77777777" w:rsidR="00F15419" w:rsidRPr="00DE5CFD" w:rsidRDefault="00F15419" w:rsidP="000D58F0">
      <w:pPr>
        <w:spacing w:after="0" w:line="240" w:lineRule="auto"/>
        <w:jc w:val="both"/>
        <w:rPr>
          <w:rFonts w:ascii="Times New Roman" w:hAnsi="Times New Roman"/>
          <w:i/>
          <w:color w:val="000000" w:themeColor="text1"/>
          <w:sz w:val="28"/>
          <w:szCs w:val="28"/>
          <w:lang w:val="ru-RU"/>
        </w:rPr>
      </w:pPr>
      <w:r w:rsidRPr="00DE5CFD">
        <w:rPr>
          <w:rFonts w:ascii="Times New Roman" w:hAnsi="Times New Roman"/>
          <w:i/>
          <w:color w:val="000000" w:themeColor="text1"/>
          <w:sz w:val="28"/>
          <w:szCs w:val="28"/>
          <w:lang w:val="ru-RU"/>
        </w:rPr>
        <w:t>Нац</w:t>
      </w:r>
      <w:r w:rsidR="000F1540" w:rsidRPr="00DE5CFD">
        <w:rPr>
          <w:rFonts w:ascii="Times New Roman" w:hAnsi="Times New Roman"/>
          <w:i/>
          <w:color w:val="000000" w:themeColor="text1"/>
          <w:sz w:val="28"/>
          <w:szCs w:val="28"/>
          <w:lang w:val="ru-RU"/>
        </w:rPr>
        <w:t>иональные</w:t>
      </w:r>
      <w:r w:rsidRPr="00DE5CFD">
        <w:rPr>
          <w:rFonts w:ascii="Times New Roman" w:hAnsi="Times New Roman"/>
          <w:i/>
          <w:color w:val="000000" w:themeColor="text1"/>
          <w:sz w:val="28"/>
          <w:szCs w:val="28"/>
          <w:lang w:val="ru-RU"/>
        </w:rPr>
        <w:t xml:space="preserve"> текст</w:t>
      </w:r>
      <w:r w:rsidR="000F1540" w:rsidRPr="00DE5CFD">
        <w:rPr>
          <w:rFonts w:ascii="Times New Roman" w:hAnsi="Times New Roman"/>
          <w:i/>
          <w:color w:val="000000" w:themeColor="text1"/>
          <w:sz w:val="28"/>
          <w:szCs w:val="28"/>
          <w:lang w:val="ru-RU"/>
        </w:rPr>
        <w:t>ы</w:t>
      </w:r>
    </w:p>
    <w:p w14:paraId="02117709" w14:textId="77777777" w:rsidR="00F15419" w:rsidRPr="00DE5CFD" w:rsidRDefault="000F1540" w:rsidP="000D58F0">
      <w:pPr>
        <w:numPr>
          <w:ilvl w:val="1"/>
          <w:numId w:val="1"/>
        </w:numPr>
        <w:spacing w:after="0" w:line="240" w:lineRule="auto"/>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 </w:t>
      </w:r>
      <w:r w:rsidR="00F15419"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научные направления по разделам</w:t>
      </w:r>
    </w:p>
    <w:p w14:paraId="7310578D" w14:textId="77777777" w:rsidR="00F15419" w:rsidRPr="00DE5CFD" w:rsidRDefault="000F1540" w:rsidP="000D58F0">
      <w:pPr>
        <w:numPr>
          <w:ilvl w:val="1"/>
          <w:numId w:val="1"/>
        </w:numPr>
        <w:spacing w:after="0" w:line="240" w:lineRule="auto"/>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 </w:t>
      </w:r>
      <w:r w:rsidR="00F15419" w:rsidRPr="00DE5CFD">
        <w:rPr>
          <w:rFonts w:ascii="Times New Roman" w:hAnsi="Times New Roman"/>
          <w:color w:val="000000" w:themeColor="text1"/>
          <w:sz w:val="28"/>
          <w:szCs w:val="28"/>
          <w:lang w:val="ru-RU"/>
        </w:rPr>
        <w:t>Монограф</w:t>
      </w:r>
      <w:r w:rsidRPr="00DE5CFD">
        <w:rPr>
          <w:rFonts w:ascii="Times New Roman" w:hAnsi="Times New Roman"/>
          <w:color w:val="000000" w:themeColor="text1"/>
          <w:sz w:val="28"/>
          <w:szCs w:val="28"/>
          <w:lang w:val="ru-RU"/>
        </w:rPr>
        <w:t>ии</w:t>
      </w:r>
      <w:r w:rsidR="00F15419" w:rsidRPr="00DE5CFD">
        <w:rPr>
          <w:rFonts w:ascii="Times New Roman" w:hAnsi="Times New Roman"/>
          <w:color w:val="000000" w:themeColor="text1"/>
          <w:sz w:val="28"/>
          <w:szCs w:val="28"/>
          <w:lang w:val="ru-RU"/>
        </w:rPr>
        <w:t xml:space="preserve"> на л</w:t>
      </w:r>
      <w:r w:rsidRPr="00DE5CFD">
        <w:rPr>
          <w:rFonts w:ascii="Times New Roman" w:hAnsi="Times New Roman"/>
          <w:color w:val="000000" w:themeColor="text1"/>
          <w:sz w:val="28"/>
          <w:szCs w:val="28"/>
          <w:lang w:val="ru-RU"/>
        </w:rPr>
        <w:t>е</w:t>
      </w:r>
      <w:r w:rsidR="00F15419" w:rsidRPr="00DE5CFD">
        <w:rPr>
          <w:rFonts w:ascii="Times New Roman" w:hAnsi="Times New Roman"/>
          <w:color w:val="000000" w:themeColor="text1"/>
          <w:sz w:val="28"/>
          <w:szCs w:val="28"/>
          <w:lang w:val="ru-RU"/>
        </w:rPr>
        <w:t>карс</w:t>
      </w:r>
      <w:r w:rsidRPr="00DE5CFD">
        <w:rPr>
          <w:rFonts w:ascii="Times New Roman" w:hAnsi="Times New Roman"/>
          <w:color w:val="000000" w:themeColor="text1"/>
          <w:sz w:val="28"/>
          <w:szCs w:val="28"/>
          <w:lang w:val="ru-RU"/>
        </w:rPr>
        <w:t>твенное растительное сырье и препараты</w:t>
      </w:r>
      <w:r w:rsidR="00F15419" w:rsidRPr="00DE5CFD">
        <w:rPr>
          <w:rFonts w:ascii="Times New Roman" w:hAnsi="Times New Roman"/>
          <w:color w:val="000000" w:themeColor="text1"/>
          <w:sz w:val="28"/>
          <w:szCs w:val="28"/>
          <w:lang w:val="ru-RU"/>
        </w:rPr>
        <w:t xml:space="preserve"> (ЛРСП)</w:t>
      </w:r>
    </w:p>
    <w:p w14:paraId="54FBC0C6" w14:textId="77777777" w:rsidR="00F15419" w:rsidRPr="00DE5CFD" w:rsidRDefault="000F1540" w:rsidP="000D58F0">
      <w:pPr>
        <w:numPr>
          <w:ilvl w:val="1"/>
          <w:numId w:val="1"/>
        </w:numPr>
        <w:spacing w:after="0" w:line="240" w:lineRule="auto"/>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 </w:t>
      </w:r>
      <w:r w:rsidR="00F15419" w:rsidRPr="00DE5CFD">
        <w:rPr>
          <w:rFonts w:ascii="Times New Roman" w:hAnsi="Times New Roman"/>
          <w:color w:val="000000" w:themeColor="text1"/>
          <w:sz w:val="28"/>
          <w:szCs w:val="28"/>
          <w:lang w:val="ru-RU"/>
        </w:rPr>
        <w:t>Монограф</w:t>
      </w:r>
      <w:r w:rsidRPr="00DE5CFD">
        <w:rPr>
          <w:rFonts w:ascii="Times New Roman" w:hAnsi="Times New Roman"/>
          <w:color w:val="000000" w:themeColor="text1"/>
          <w:sz w:val="28"/>
          <w:szCs w:val="28"/>
          <w:lang w:val="ru-RU"/>
        </w:rPr>
        <w:t>ии</w:t>
      </w:r>
      <w:r w:rsidR="00F15419" w:rsidRPr="00DE5CFD">
        <w:rPr>
          <w:rFonts w:ascii="Times New Roman" w:hAnsi="Times New Roman"/>
          <w:color w:val="000000" w:themeColor="text1"/>
          <w:sz w:val="28"/>
          <w:szCs w:val="28"/>
          <w:lang w:val="ru-RU"/>
        </w:rPr>
        <w:t xml:space="preserve"> на ГЛ</w:t>
      </w:r>
      <w:r w:rsidRPr="00DE5CFD">
        <w:rPr>
          <w:rFonts w:ascii="Times New Roman" w:hAnsi="Times New Roman"/>
          <w:color w:val="000000" w:themeColor="text1"/>
          <w:sz w:val="28"/>
          <w:szCs w:val="28"/>
          <w:lang w:val="ru-RU"/>
        </w:rPr>
        <w:t>С</w:t>
      </w:r>
    </w:p>
    <w:p w14:paraId="591F42C5" w14:textId="77777777" w:rsidR="00F15419" w:rsidRPr="00DE5CFD" w:rsidRDefault="000F1540" w:rsidP="000D58F0">
      <w:pPr>
        <w:numPr>
          <w:ilvl w:val="1"/>
          <w:numId w:val="1"/>
        </w:numPr>
        <w:spacing w:after="0" w:line="240" w:lineRule="auto"/>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 </w:t>
      </w:r>
      <w:r w:rsidR="00F15419" w:rsidRPr="00DE5CFD">
        <w:rPr>
          <w:rFonts w:ascii="Times New Roman" w:hAnsi="Times New Roman"/>
          <w:color w:val="000000" w:themeColor="text1"/>
          <w:sz w:val="28"/>
          <w:szCs w:val="28"/>
          <w:lang w:val="ru-RU"/>
        </w:rPr>
        <w:t>Фармацевтич</w:t>
      </w:r>
      <w:r w:rsidRPr="00DE5CFD">
        <w:rPr>
          <w:rFonts w:ascii="Times New Roman" w:hAnsi="Times New Roman"/>
          <w:color w:val="000000" w:themeColor="text1"/>
          <w:sz w:val="28"/>
          <w:szCs w:val="28"/>
          <w:lang w:val="ru-RU"/>
        </w:rPr>
        <w:t xml:space="preserve">еские </w:t>
      </w:r>
      <w:r w:rsidR="00F15419" w:rsidRPr="00DE5CFD">
        <w:rPr>
          <w:rFonts w:ascii="Times New Roman" w:hAnsi="Times New Roman"/>
          <w:color w:val="000000" w:themeColor="text1"/>
          <w:sz w:val="28"/>
          <w:szCs w:val="28"/>
          <w:lang w:val="ru-RU"/>
        </w:rPr>
        <w:t>препарат</w:t>
      </w:r>
      <w:r w:rsidRPr="00DE5CFD">
        <w:rPr>
          <w:rFonts w:ascii="Times New Roman" w:hAnsi="Times New Roman"/>
          <w:color w:val="000000" w:themeColor="text1"/>
          <w:sz w:val="28"/>
          <w:szCs w:val="28"/>
          <w:lang w:val="ru-RU"/>
        </w:rPr>
        <w:t>ы</w:t>
      </w:r>
      <w:r w:rsidR="00F15419"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 xml:space="preserve">изготовляемые </w:t>
      </w:r>
      <w:r w:rsidR="00F15419" w:rsidRPr="00DE5CFD">
        <w:rPr>
          <w:rFonts w:ascii="Times New Roman" w:hAnsi="Times New Roman"/>
          <w:color w:val="000000" w:themeColor="text1"/>
          <w:sz w:val="28"/>
          <w:szCs w:val="28"/>
          <w:lang w:val="ru-RU"/>
        </w:rPr>
        <w:t>в аптеках</w:t>
      </w:r>
    </w:p>
    <w:p w14:paraId="1F516D6A" w14:textId="77777777" w:rsidR="00F15419" w:rsidRPr="00DE5CFD" w:rsidRDefault="00F15419" w:rsidP="000D58F0">
      <w:pPr>
        <w:spacing w:after="0" w:line="240" w:lineRule="auto"/>
        <w:jc w:val="both"/>
        <w:rPr>
          <w:rFonts w:ascii="Times New Roman" w:hAnsi="Times New Roman"/>
          <w:i/>
          <w:color w:val="000000" w:themeColor="text1"/>
          <w:sz w:val="28"/>
          <w:szCs w:val="28"/>
          <w:lang w:val="ru-RU"/>
        </w:rPr>
      </w:pPr>
      <w:r w:rsidRPr="00DE5CFD">
        <w:rPr>
          <w:rFonts w:ascii="Times New Roman" w:hAnsi="Times New Roman"/>
          <w:i/>
          <w:color w:val="000000" w:themeColor="text1"/>
          <w:sz w:val="28"/>
          <w:szCs w:val="28"/>
          <w:lang w:val="ru-RU"/>
        </w:rPr>
        <w:t>Нац</w:t>
      </w:r>
      <w:r w:rsidR="000F1540" w:rsidRPr="00DE5CFD">
        <w:rPr>
          <w:rFonts w:ascii="Times New Roman" w:hAnsi="Times New Roman"/>
          <w:i/>
          <w:color w:val="000000" w:themeColor="text1"/>
          <w:sz w:val="28"/>
          <w:szCs w:val="28"/>
          <w:lang w:val="ru-RU"/>
        </w:rPr>
        <w:t>и</w:t>
      </w:r>
      <w:r w:rsidRPr="00DE5CFD">
        <w:rPr>
          <w:rFonts w:ascii="Times New Roman" w:hAnsi="Times New Roman"/>
          <w:i/>
          <w:color w:val="000000" w:themeColor="text1"/>
          <w:sz w:val="28"/>
          <w:szCs w:val="28"/>
          <w:lang w:val="ru-RU"/>
        </w:rPr>
        <w:t>ональна</w:t>
      </w:r>
      <w:r w:rsidR="000F1540" w:rsidRPr="00DE5CFD">
        <w:rPr>
          <w:rFonts w:ascii="Times New Roman" w:hAnsi="Times New Roman"/>
          <w:i/>
          <w:color w:val="000000" w:themeColor="text1"/>
          <w:sz w:val="28"/>
          <w:szCs w:val="28"/>
          <w:lang w:val="ru-RU"/>
        </w:rPr>
        <w:t xml:space="preserve">я </w:t>
      </w:r>
      <w:r w:rsidRPr="00DE5CFD">
        <w:rPr>
          <w:rFonts w:ascii="Times New Roman" w:hAnsi="Times New Roman"/>
          <w:i/>
          <w:color w:val="000000" w:themeColor="text1"/>
          <w:sz w:val="28"/>
          <w:szCs w:val="28"/>
          <w:lang w:val="ru-RU"/>
        </w:rPr>
        <w:t>система ФС</w:t>
      </w:r>
      <w:r w:rsidR="000F1540" w:rsidRPr="00DE5CFD">
        <w:rPr>
          <w:rFonts w:ascii="Times New Roman" w:hAnsi="Times New Roman"/>
          <w:i/>
          <w:color w:val="000000" w:themeColor="text1"/>
          <w:sz w:val="28"/>
          <w:szCs w:val="28"/>
          <w:lang w:val="ru-RU"/>
        </w:rPr>
        <w:t>О</w:t>
      </w:r>
    </w:p>
    <w:p w14:paraId="11DF39ED" w14:textId="77777777" w:rsidR="00136634" w:rsidRPr="00DE5CFD" w:rsidRDefault="00136634" w:rsidP="000D58F0">
      <w:pPr>
        <w:spacing w:after="0" w:line="240" w:lineRule="auto"/>
        <w:jc w:val="both"/>
        <w:rPr>
          <w:rFonts w:ascii="Times New Roman" w:hAnsi="Times New Roman"/>
          <w:i/>
          <w:color w:val="000000" w:themeColor="text1"/>
          <w:sz w:val="28"/>
          <w:szCs w:val="28"/>
          <w:lang w:val="ru-RU"/>
        </w:rPr>
      </w:pPr>
      <w:r w:rsidRPr="00DE5CFD">
        <w:rPr>
          <w:rFonts w:ascii="Times New Roman" w:hAnsi="Times New Roman"/>
          <w:i/>
          <w:color w:val="000000" w:themeColor="text1"/>
          <w:sz w:val="28"/>
          <w:szCs w:val="28"/>
          <w:lang w:val="ru-RU"/>
        </w:rPr>
        <w:t xml:space="preserve">Валидация аналитических методик </w:t>
      </w:r>
    </w:p>
    <w:p w14:paraId="3BBDF856" w14:textId="77777777" w:rsidR="00136634" w:rsidRPr="00DE5CFD" w:rsidRDefault="00136634" w:rsidP="000D58F0">
      <w:pPr>
        <w:spacing w:after="0" w:line="240" w:lineRule="auto"/>
        <w:jc w:val="both"/>
        <w:rPr>
          <w:rFonts w:ascii="Times New Roman" w:hAnsi="Times New Roman"/>
          <w:i/>
          <w:color w:val="000000" w:themeColor="text1"/>
          <w:sz w:val="28"/>
          <w:szCs w:val="28"/>
          <w:lang w:val="ru-RU"/>
        </w:rPr>
      </w:pPr>
      <w:r w:rsidRPr="00DE5CFD">
        <w:rPr>
          <w:rFonts w:ascii="Times New Roman" w:hAnsi="Times New Roman"/>
          <w:i/>
          <w:color w:val="000000" w:themeColor="text1"/>
          <w:sz w:val="28"/>
          <w:szCs w:val="28"/>
          <w:lang w:val="ru-RU"/>
        </w:rPr>
        <w:t>Обратная связь с пользователями (ППТ)</w:t>
      </w:r>
    </w:p>
    <w:p w14:paraId="01ECE0C6" w14:textId="77777777" w:rsidR="00903338" w:rsidRPr="00DE5CFD" w:rsidRDefault="00903338" w:rsidP="000D58F0">
      <w:pPr>
        <w:spacing w:after="0" w:line="240" w:lineRule="auto"/>
        <w:jc w:val="both"/>
        <w:rPr>
          <w:rFonts w:ascii="Times New Roman" w:hAnsi="Times New Roman"/>
          <w:i/>
          <w:color w:val="000000" w:themeColor="text1"/>
          <w:sz w:val="28"/>
          <w:szCs w:val="28"/>
          <w:lang w:val="ru-RU"/>
        </w:rPr>
      </w:pPr>
      <w:r w:rsidRPr="00DE5CFD">
        <w:rPr>
          <w:rFonts w:ascii="Times New Roman" w:hAnsi="Times New Roman"/>
          <w:i/>
          <w:color w:val="000000" w:themeColor="text1"/>
          <w:sz w:val="28"/>
          <w:szCs w:val="28"/>
          <w:lang w:val="ru-RU"/>
        </w:rPr>
        <w:t>Метрологическое обеспечение</w:t>
      </w:r>
    </w:p>
    <w:p w14:paraId="7777C41F" w14:textId="77777777" w:rsidR="00B73BB1" w:rsidRPr="00DE5CFD" w:rsidRDefault="0093605B"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9</w:t>
      </w:r>
      <w:r w:rsidR="00A8761D" w:rsidRPr="00DE5CFD">
        <w:rPr>
          <w:rFonts w:ascii="Times New Roman" w:hAnsi="Times New Roman"/>
          <w:b/>
          <w:color w:val="000000" w:themeColor="text1"/>
          <w:sz w:val="28"/>
          <w:szCs w:val="28"/>
          <w:lang w:val="ru-RU"/>
        </w:rPr>
        <w:t>.</w:t>
      </w:r>
      <w:r w:rsidR="00917221" w:rsidRPr="00DE5CFD">
        <w:rPr>
          <w:rFonts w:ascii="Times New Roman" w:hAnsi="Times New Roman"/>
          <w:b/>
          <w:color w:val="000000" w:themeColor="text1"/>
          <w:sz w:val="28"/>
          <w:szCs w:val="28"/>
          <w:lang w:val="ru-RU"/>
        </w:rPr>
        <w:t xml:space="preserve"> </w:t>
      </w:r>
      <w:r w:rsidR="00903338" w:rsidRPr="00DE5CFD">
        <w:rPr>
          <w:rFonts w:ascii="Times New Roman" w:hAnsi="Times New Roman"/>
          <w:b/>
          <w:color w:val="000000" w:themeColor="text1"/>
          <w:sz w:val="28"/>
          <w:szCs w:val="28"/>
          <w:lang w:val="ru-RU"/>
        </w:rPr>
        <w:t>О</w:t>
      </w:r>
      <w:r w:rsidR="00A8761D" w:rsidRPr="00DE5CFD">
        <w:rPr>
          <w:rFonts w:ascii="Times New Roman" w:hAnsi="Times New Roman"/>
          <w:b/>
          <w:color w:val="000000" w:themeColor="text1"/>
          <w:sz w:val="28"/>
          <w:szCs w:val="28"/>
          <w:lang w:val="ru-RU"/>
        </w:rPr>
        <w:t>сновны</w:t>
      </w:r>
      <w:r w:rsidR="00903338" w:rsidRPr="00DE5CFD">
        <w:rPr>
          <w:rFonts w:ascii="Times New Roman" w:hAnsi="Times New Roman"/>
          <w:b/>
          <w:color w:val="000000" w:themeColor="text1"/>
          <w:sz w:val="28"/>
          <w:szCs w:val="28"/>
          <w:lang w:val="ru-RU"/>
        </w:rPr>
        <w:t>е</w:t>
      </w:r>
      <w:r w:rsidR="00A8761D" w:rsidRPr="00DE5CFD">
        <w:rPr>
          <w:rFonts w:ascii="Times New Roman" w:hAnsi="Times New Roman"/>
          <w:b/>
          <w:color w:val="000000" w:themeColor="text1"/>
          <w:sz w:val="28"/>
          <w:szCs w:val="28"/>
          <w:lang w:val="ru-RU"/>
        </w:rPr>
        <w:t xml:space="preserve"> </w:t>
      </w:r>
      <w:r w:rsidRPr="00DE5CFD">
        <w:rPr>
          <w:rFonts w:ascii="Times New Roman" w:hAnsi="Times New Roman"/>
          <w:b/>
          <w:color w:val="000000" w:themeColor="text1"/>
          <w:sz w:val="28"/>
          <w:szCs w:val="28"/>
          <w:lang w:val="ru-RU"/>
        </w:rPr>
        <w:t>проблем</w:t>
      </w:r>
      <w:r w:rsidR="00903338" w:rsidRPr="00DE5CFD">
        <w:rPr>
          <w:rFonts w:ascii="Times New Roman" w:hAnsi="Times New Roman"/>
          <w:b/>
          <w:color w:val="000000" w:themeColor="text1"/>
          <w:sz w:val="28"/>
          <w:szCs w:val="28"/>
          <w:lang w:val="ru-RU"/>
        </w:rPr>
        <w:t>ы</w:t>
      </w:r>
      <w:r w:rsidRPr="00DE5CFD">
        <w:rPr>
          <w:rFonts w:ascii="Times New Roman" w:hAnsi="Times New Roman"/>
          <w:b/>
          <w:color w:val="000000" w:themeColor="text1"/>
          <w:sz w:val="28"/>
          <w:szCs w:val="28"/>
          <w:lang w:val="ru-RU"/>
        </w:rPr>
        <w:t xml:space="preserve"> развития ГФУ</w:t>
      </w:r>
    </w:p>
    <w:p w14:paraId="48ABE24F" w14:textId="77777777" w:rsidR="00A8761D" w:rsidRPr="00DE5CFD" w:rsidRDefault="001478C5"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9</w:t>
      </w:r>
      <w:r w:rsidR="00792177" w:rsidRPr="00DE5CFD">
        <w:rPr>
          <w:rFonts w:ascii="Times New Roman" w:hAnsi="Times New Roman"/>
          <w:b/>
          <w:color w:val="000000" w:themeColor="text1"/>
          <w:sz w:val="28"/>
          <w:szCs w:val="28"/>
          <w:lang w:val="ru-RU"/>
        </w:rPr>
        <w:t>.1. Европейские тексты</w:t>
      </w:r>
      <w:r w:rsidR="0093605B" w:rsidRPr="00DE5CFD">
        <w:rPr>
          <w:rFonts w:ascii="Times New Roman" w:hAnsi="Times New Roman"/>
          <w:b/>
          <w:color w:val="000000" w:themeColor="text1"/>
          <w:sz w:val="28"/>
          <w:szCs w:val="28"/>
          <w:lang w:val="ru-RU"/>
        </w:rPr>
        <w:t>. Правовые аспекты</w:t>
      </w:r>
    </w:p>
    <w:p w14:paraId="0515C3A6" w14:textId="76B1B45D" w:rsidR="00A845B3" w:rsidRPr="00DE5CFD" w:rsidRDefault="00C96E9D"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ЕФ </w:t>
      </w:r>
      <w:r w:rsidR="003E4701" w:rsidRPr="00DE5CFD">
        <w:rPr>
          <w:rFonts w:ascii="Times New Roman" w:hAnsi="Times New Roman"/>
          <w:bCs/>
          <w:color w:val="000000" w:themeColor="text1"/>
          <w:sz w:val="28"/>
          <w:szCs w:val="28"/>
          <w:lang w:val="ru-RU"/>
        </w:rPr>
        <w:t>издаётся</w:t>
      </w:r>
      <w:r w:rsidRPr="00DE5CFD">
        <w:rPr>
          <w:rFonts w:ascii="Times New Roman" w:hAnsi="Times New Roman"/>
          <w:bCs/>
          <w:color w:val="000000" w:themeColor="text1"/>
          <w:sz w:val="28"/>
          <w:szCs w:val="28"/>
          <w:lang w:val="ru-RU"/>
        </w:rPr>
        <w:t xml:space="preserve"> на двух языках – английском и французском. Наиболее используемым обычно является английский вариант. </w:t>
      </w:r>
      <w:r w:rsidR="00792177" w:rsidRPr="00DE5CFD">
        <w:rPr>
          <w:rFonts w:ascii="Times New Roman" w:hAnsi="Times New Roman"/>
          <w:bCs/>
          <w:color w:val="000000" w:themeColor="text1"/>
          <w:sz w:val="28"/>
          <w:szCs w:val="28"/>
          <w:lang w:val="ru-RU"/>
        </w:rPr>
        <w:t xml:space="preserve">ГФУ </w:t>
      </w:r>
      <w:bookmarkStart w:id="8" w:name="_Hlk84761899"/>
      <w:r w:rsidR="00792177" w:rsidRPr="00DE5CFD">
        <w:rPr>
          <w:rFonts w:ascii="Times New Roman" w:hAnsi="Times New Roman"/>
          <w:bCs/>
          <w:color w:val="000000" w:themeColor="text1"/>
          <w:sz w:val="28"/>
          <w:szCs w:val="28"/>
          <w:lang w:val="ru-RU"/>
        </w:rPr>
        <w:t>–</w:t>
      </w:r>
      <w:bookmarkEnd w:id="8"/>
      <w:r w:rsidR="00792177" w:rsidRPr="00DE5CFD">
        <w:rPr>
          <w:rFonts w:ascii="Times New Roman" w:hAnsi="Times New Roman"/>
          <w:bCs/>
          <w:color w:val="000000" w:themeColor="text1"/>
          <w:sz w:val="28"/>
          <w:szCs w:val="28"/>
          <w:lang w:val="ru-RU"/>
        </w:rPr>
        <w:t xml:space="preserve"> член ЕФ, поэтому все основные тексты ЕФ должны быть переведены на государственный язык, включены в ГФУ и составить основу всей системы стандартизации и контроля качества ЛС в Украине. Однако ЕФ </w:t>
      </w:r>
      <w:r w:rsidR="00BE186C" w:rsidRPr="00DE5CFD">
        <w:rPr>
          <w:rFonts w:ascii="Times New Roman" w:hAnsi="Times New Roman"/>
          <w:bCs/>
          <w:color w:val="000000" w:themeColor="text1"/>
          <w:sz w:val="28"/>
          <w:szCs w:val="28"/>
          <w:lang w:val="ru-RU"/>
        </w:rPr>
        <w:t>–</w:t>
      </w:r>
      <w:r w:rsidR="00792177" w:rsidRPr="00DE5CFD">
        <w:rPr>
          <w:rFonts w:ascii="Times New Roman" w:hAnsi="Times New Roman"/>
          <w:bCs/>
          <w:color w:val="000000" w:themeColor="text1"/>
          <w:sz w:val="28"/>
          <w:szCs w:val="28"/>
          <w:lang w:val="ru-RU"/>
        </w:rPr>
        <w:t xml:space="preserve"> это огромный документ</w:t>
      </w:r>
      <w:r w:rsidRPr="00DE5CFD">
        <w:rPr>
          <w:rFonts w:ascii="Times New Roman" w:hAnsi="Times New Roman"/>
          <w:bCs/>
          <w:color w:val="000000" w:themeColor="text1"/>
          <w:sz w:val="28"/>
          <w:szCs w:val="28"/>
          <w:lang w:val="ru-RU"/>
        </w:rPr>
        <w:t>, который непрерывно обновляется</w:t>
      </w:r>
      <w:r w:rsidR="005932A5" w:rsidRPr="00DE5CFD">
        <w:rPr>
          <w:rFonts w:ascii="Times New Roman" w:hAnsi="Times New Roman"/>
          <w:bCs/>
          <w:color w:val="000000" w:themeColor="text1"/>
          <w:sz w:val="28"/>
          <w:szCs w:val="28"/>
          <w:lang w:val="ru-RU"/>
        </w:rPr>
        <w:t>, особенно монографии на субстанции</w:t>
      </w:r>
      <w:r w:rsidRPr="00DE5CFD">
        <w:rPr>
          <w:rFonts w:ascii="Times New Roman" w:hAnsi="Times New Roman"/>
          <w:bCs/>
          <w:color w:val="000000" w:themeColor="text1"/>
          <w:sz w:val="28"/>
          <w:szCs w:val="28"/>
          <w:lang w:val="ru-RU"/>
        </w:rPr>
        <w:t xml:space="preserve">. Полный своевременный перевод ЕФ </w:t>
      </w:r>
      <w:r w:rsidR="00792177" w:rsidRPr="00DE5CFD">
        <w:rPr>
          <w:rFonts w:ascii="Times New Roman" w:hAnsi="Times New Roman"/>
          <w:bCs/>
          <w:color w:val="000000" w:themeColor="text1"/>
          <w:sz w:val="28"/>
          <w:szCs w:val="28"/>
          <w:lang w:val="ru-RU"/>
        </w:rPr>
        <w:t>требует огромных</w:t>
      </w:r>
      <w:r w:rsidRPr="00DE5CFD">
        <w:rPr>
          <w:rFonts w:ascii="Times New Roman" w:hAnsi="Times New Roman"/>
          <w:bCs/>
          <w:color w:val="000000" w:themeColor="text1"/>
          <w:sz w:val="28"/>
          <w:szCs w:val="28"/>
          <w:lang w:val="ru-RU"/>
        </w:rPr>
        <w:t xml:space="preserve"> материальных и интеллектуальных ресурсов, которыми Украина (и, в частности, ФЦ) просто не располагает.</w:t>
      </w:r>
      <w:r w:rsidR="00A845B3" w:rsidRPr="00DE5CFD">
        <w:rPr>
          <w:rFonts w:ascii="Times New Roman" w:hAnsi="Times New Roman"/>
          <w:bCs/>
          <w:color w:val="000000" w:themeColor="text1"/>
          <w:sz w:val="28"/>
          <w:szCs w:val="28"/>
          <w:lang w:val="ru-RU"/>
        </w:rPr>
        <w:t xml:space="preserve"> Задержка же с переводами текстов ЕФ может создать правовые проблемы – в ЕФ уже новые требования, а в ГФУ еще старые. </w:t>
      </w:r>
    </w:p>
    <w:p w14:paraId="2EFF6DB4" w14:textId="77777777" w:rsidR="009A6B8C" w:rsidRPr="00DE5CFD" w:rsidRDefault="009C3FA2"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П</w:t>
      </w:r>
      <w:r w:rsidR="00C96E9D" w:rsidRPr="00DE5CFD">
        <w:rPr>
          <w:rFonts w:ascii="Times New Roman" w:hAnsi="Times New Roman"/>
          <w:bCs/>
          <w:color w:val="000000" w:themeColor="text1"/>
          <w:sz w:val="28"/>
          <w:szCs w:val="28"/>
          <w:lang w:val="ru-RU"/>
        </w:rPr>
        <w:t xml:space="preserve">ростым способом решения данной проблемы является тот путь, по которому пошли </w:t>
      </w:r>
      <w:r w:rsidRPr="00DE5CFD">
        <w:rPr>
          <w:rFonts w:ascii="Times New Roman" w:hAnsi="Times New Roman"/>
          <w:bCs/>
          <w:color w:val="000000" w:themeColor="text1"/>
          <w:sz w:val="28"/>
          <w:szCs w:val="28"/>
          <w:lang w:val="ru-RU"/>
        </w:rPr>
        <w:t>многие</w:t>
      </w:r>
      <w:r w:rsidR="00C96E9D" w:rsidRPr="00DE5CFD">
        <w:rPr>
          <w:rFonts w:ascii="Times New Roman" w:hAnsi="Times New Roman"/>
          <w:bCs/>
          <w:color w:val="000000" w:themeColor="text1"/>
          <w:sz w:val="28"/>
          <w:szCs w:val="28"/>
          <w:lang w:val="ru-RU"/>
        </w:rPr>
        <w:t xml:space="preserve"> стран</w:t>
      </w:r>
      <w:r w:rsidRPr="00DE5CFD">
        <w:rPr>
          <w:rFonts w:ascii="Times New Roman" w:hAnsi="Times New Roman"/>
          <w:bCs/>
          <w:color w:val="000000" w:themeColor="text1"/>
          <w:sz w:val="28"/>
          <w:szCs w:val="28"/>
          <w:lang w:val="ru-RU"/>
        </w:rPr>
        <w:t>ы</w:t>
      </w:r>
      <w:r w:rsidR="00C96E9D" w:rsidRPr="00DE5CFD">
        <w:rPr>
          <w:rFonts w:ascii="Times New Roman" w:hAnsi="Times New Roman"/>
          <w:bCs/>
          <w:color w:val="000000" w:themeColor="text1"/>
          <w:sz w:val="28"/>
          <w:szCs w:val="28"/>
          <w:lang w:val="ru-RU"/>
        </w:rPr>
        <w:t>-участниц</w:t>
      </w:r>
      <w:r w:rsidRPr="00DE5CFD">
        <w:rPr>
          <w:rFonts w:ascii="Times New Roman" w:hAnsi="Times New Roman"/>
          <w:bCs/>
          <w:color w:val="000000" w:themeColor="text1"/>
          <w:sz w:val="28"/>
          <w:szCs w:val="28"/>
          <w:lang w:val="ru-RU"/>
        </w:rPr>
        <w:t>ы</w:t>
      </w:r>
      <w:r w:rsidR="00C96E9D" w:rsidRPr="00DE5CFD">
        <w:rPr>
          <w:rFonts w:ascii="Times New Roman" w:hAnsi="Times New Roman"/>
          <w:bCs/>
          <w:color w:val="000000" w:themeColor="text1"/>
          <w:sz w:val="28"/>
          <w:szCs w:val="28"/>
          <w:lang w:val="ru-RU"/>
        </w:rPr>
        <w:t xml:space="preserve"> ЕФ: европейские тексты</w:t>
      </w:r>
      <w:r w:rsidRPr="00DE5CFD">
        <w:rPr>
          <w:rFonts w:ascii="Times New Roman" w:hAnsi="Times New Roman"/>
          <w:bCs/>
          <w:color w:val="000000" w:themeColor="text1"/>
          <w:sz w:val="28"/>
          <w:szCs w:val="28"/>
          <w:lang w:val="ru-RU"/>
        </w:rPr>
        <w:t xml:space="preserve"> являются частью Национальных фармакопей без перевода, а национальные тексты просто добавляются. Такой подход облегчается тем, что страны-участницы ЕФ – это, </w:t>
      </w:r>
      <w:r w:rsidRPr="00DE5CFD">
        <w:rPr>
          <w:rFonts w:ascii="Times New Roman" w:hAnsi="Times New Roman"/>
          <w:bCs/>
          <w:color w:val="000000" w:themeColor="text1"/>
          <w:sz w:val="28"/>
          <w:szCs w:val="28"/>
          <w:lang w:val="ru-RU"/>
        </w:rPr>
        <w:lastRenderedPageBreak/>
        <w:t xml:space="preserve">прежде всего, члены Европейского Союза, в котором английский и французский языки являются официальными языками. </w:t>
      </w:r>
    </w:p>
    <w:p w14:paraId="1820674A" w14:textId="77777777" w:rsidR="00A845B3" w:rsidRPr="00DE5CFD" w:rsidRDefault="009C3FA2"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В Украине</w:t>
      </w:r>
      <w:r w:rsidR="009A6B8C" w:rsidRPr="00DE5CFD">
        <w:rPr>
          <w:rFonts w:ascii="Times New Roman" w:hAnsi="Times New Roman"/>
          <w:bCs/>
          <w:color w:val="000000" w:themeColor="text1"/>
          <w:sz w:val="28"/>
          <w:szCs w:val="28"/>
          <w:lang w:val="ru-RU"/>
        </w:rPr>
        <w:t xml:space="preserve"> </w:t>
      </w:r>
      <w:r w:rsidRPr="00DE5CFD">
        <w:rPr>
          <w:rFonts w:ascii="Times New Roman" w:hAnsi="Times New Roman"/>
          <w:bCs/>
          <w:color w:val="000000" w:themeColor="text1"/>
          <w:sz w:val="28"/>
          <w:szCs w:val="28"/>
          <w:lang w:val="ru-RU"/>
        </w:rPr>
        <w:t xml:space="preserve">юридическую силу имеют тексты </w:t>
      </w:r>
      <w:r w:rsidR="007B1B14" w:rsidRPr="00DE5CFD">
        <w:rPr>
          <w:rFonts w:ascii="Times New Roman" w:hAnsi="Times New Roman"/>
          <w:bCs/>
          <w:color w:val="000000" w:themeColor="text1"/>
          <w:sz w:val="28"/>
          <w:szCs w:val="28"/>
          <w:lang w:val="ru-RU"/>
        </w:rPr>
        <w:t xml:space="preserve">только </w:t>
      </w:r>
      <w:r w:rsidRPr="00DE5CFD">
        <w:rPr>
          <w:rFonts w:ascii="Times New Roman" w:hAnsi="Times New Roman"/>
          <w:bCs/>
          <w:color w:val="000000" w:themeColor="text1"/>
          <w:sz w:val="28"/>
          <w:szCs w:val="28"/>
          <w:lang w:val="ru-RU"/>
        </w:rPr>
        <w:t>на государственном языке.</w:t>
      </w:r>
      <w:r w:rsidR="009A6B8C" w:rsidRPr="00DE5CFD">
        <w:rPr>
          <w:rFonts w:ascii="Times New Roman" w:hAnsi="Times New Roman"/>
          <w:bCs/>
          <w:color w:val="000000" w:themeColor="text1"/>
          <w:sz w:val="28"/>
          <w:szCs w:val="28"/>
          <w:lang w:val="ru-RU"/>
        </w:rPr>
        <w:t xml:space="preserve"> В</w:t>
      </w:r>
      <w:r w:rsidR="007B1B14" w:rsidRPr="00DE5CFD">
        <w:rPr>
          <w:rFonts w:ascii="Times New Roman" w:hAnsi="Times New Roman"/>
          <w:bCs/>
          <w:color w:val="000000" w:themeColor="text1"/>
          <w:sz w:val="28"/>
          <w:szCs w:val="28"/>
          <w:lang w:val="ru-RU"/>
        </w:rPr>
        <w:t xml:space="preserve"> перспективе, когда Украина станет членом </w:t>
      </w:r>
      <w:r w:rsidR="0088622D" w:rsidRPr="00DE5CFD">
        <w:rPr>
          <w:rFonts w:ascii="Times New Roman" w:hAnsi="Times New Roman"/>
          <w:color w:val="000000" w:themeColor="text1"/>
          <w:sz w:val="28"/>
          <w:szCs w:val="28"/>
          <w:lang w:val="ru-RU"/>
        </w:rPr>
        <w:t>Ph. Eur.</w:t>
      </w:r>
      <w:r w:rsidR="007B1B14" w:rsidRPr="00DE5CFD">
        <w:rPr>
          <w:rFonts w:ascii="Times New Roman" w:hAnsi="Times New Roman"/>
          <w:bCs/>
          <w:color w:val="000000" w:themeColor="text1"/>
          <w:sz w:val="28"/>
          <w:szCs w:val="28"/>
          <w:lang w:val="ru-RU"/>
        </w:rPr>
        <w:t xml:space="preserve">, переход на прямое действие </w:t>
      </w:r>
      <w:r w:rsidR="0088622D" w:rsidRPr="00DE5CFD">
        <w:rPr>
          <w:rFonts w:ascii="Times New Roman" w:hAnsi="Times New Roman"/>
          <w:color w:val="000000" w:themeColor="text1"/>
          <w:sz w:val="28"/>
          <w:szCs w:val="28"/>
          <w:lang w:val="ru-RU"/>
        </w:rPr>
        <w:t>Ph. Eur.</w:t>
      </w:r>
      <w:r w:rsidR="007B1B14" w:rsidRPr="00DE5CFD">
        <w:rPr>
          <w:rFonts w:ascii="Times New Roman" w:hAnsi="Times New Roman"/>
          <w:bCs/>
          <w:color w:val="000000" w:themeColor="text1"/>
          <w:sz w:val="28"/>
          <w:szCs w:val="28"/>
          <w:lang w:val="ru-RU"/>
        </w:rPr>
        <w:t xml:space="preserve"> вполне возможно.</w:t>
      </w:r>
      <w:r w:rsidR="00B90A3F" w:rsidRPr="00DE5CFD">
        <w:rPr>
          <w:rFonts w:ascii="Times New Roman" w:hAnsi="Times New Roman"/>
          <w:bCs/>
          <w:color w:val="000000" w:themeColor="text1"/>
          <w:sz w:val="28"/>
          <w:szCs w:val="28"/>
          <w:lang w:val="ru-RU"/>
        </w:rPr>
        <w:t xml:space="preserve"> Однако </w:t>
      </w:r>
      <w:r w:rsidR="00A845B3" w:rsidRPr="00DE5CFD">
        <w:rPr>
          <w:rFonts w:ascii="Times New Roman" w:hAnsi="Times New Roman"/>
          <w:bCs/>
          <w:color w:val="000000" w:themeColor="text1"/>
          <w:sz w:val="28"/>
          <w:szCs w:val="28"/>
          <w:lang w:val="ru-RU"/>
        </w:rPr>
        <w:t xml:space="preserve">это требует решения правовых вопросов, что не может быть быстрым. В то же время, возможность противоречий между уже действующими текстами </w:t>
      </w:r>
      <w:r w:rsidR="0088622D" w:rsidRPr="00DE5CFD">
        <w:rPr>
          <w:rFonts w:ascii="Times New Roman" w:hAnsi="Times New Roman"/>
          <w:color w:val="000000" w:themeColor="text1"/>
          <w:sz w:val="28"/>
          <w:szCs w:val="28"/>
          <w:lang w:val="ru-RU"/>
        </w:rPr>
        <w:t>Ph. Eur.</w:t>
      </w:r>
      <w:r w:rsidR="00A845B3" w:rsidRPr="00DE5CFD">
        <w:rPr>
          <w:rFonts w:ascii="Times New Roman" w:hAnsi="Times New Roman"/>
          <w:bCs/>
          <w:color w:val="000000" w:themeColor="text1"/>
          <w:sz w:val="28"/>
          <w:szCs w:val="28"/>
          <w:lang w:val="ru-RU"/>
        </w:rPr>
        <w:t xml:space="preserve"> и старыми, но еще действующими, текстами ГФУ требует </w:t>
      </w:r>
      <w:r w:rsidR="001B6EDE" w:rsidRPr="00DE5CFD">
        <w:rPr>
          <w:rFonts w:ascii="Times New Roman" w:hAnsi="Times New Roman"/>
          <w:bCs/>
          <w:color w:val="000000" w:themeColor="text1"/>
          <w:sz w:val="28"/>
          <w:szCs w:val="28"/>
          <w:lang w:val="ru-RU"/>
        </w:rPr>
        <w:t xml:space="preserve">быстрого </w:t>
      </w:r>
      <w:r w:rsidR="00A845B3" w:rsidRPr="00DE5CFD">
        <w:rPr>
          <w:rFonts w:ascii="Times New Roman" w:hAnsi="Times New Roman"/>
          <w:bCs/>
          <w:color w:val="000000" w:themeColor="text1"/>
          <w:sz w:val="28"/>
          <w:szCs w:val="28"/>
          <w:lang w:val="ru-RU"/>
        </w:rPr>
        <w:t>компромиссного решения.</w:t>
      </w:r>
    </w:p>
    <w:p w14:paraId="2E272DA4" w14:textId="77777777" w:rsidR="002E73A6" w:rsidRPr="00DE5CFD" w:rsidRDefault="005932A5"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Таким решением является отказ от поддержки перевода монографий </w:t>
      </w:r>
      <w:r w:rsidR="0088622D" w:rsidRPr="00DE5CFD">
        <w:rPr>
          <w:rFonts w:ascii="Times New Roman" w:hAnsi="Times New Roman"/>
          <w:color w:val="000000" w:themeColor="text1"/>
          <w:sz w:val="28"/>
          <w:szCs w:val="28"/>
          <w:lang w:val="ru-RU"/>
        </w:rPr>
        <w:t>Ph. Eur.</w:t>
      </w:r>
      <w:r w:rsidR="00A845B3" w:rsidRPr="00DE5CFD">
        <w:rPr>
          <w:rFonts w:ascii="Times New Roman" w:hAnsi="Times New Roman"/>
          <w:bCs/>
          <w:color w:val="000000" w:themeColor="text1"/>
          <w:sz w:val="28"/>
          <w:szCs w:val="28"/>
          <w:lang w:val="ru-RU"/>
        </w:rPr>
        <w:t xml:space="preserve"> </w:t>
      </w:r>
      <w:r w:rsidR="001B6EDE" w:rsidRPr="00DE5CFD">
        <w:rPr>
          <w:rFonts w:ascii="Times New Roman" w:hAnsi="Times New Roman"/>
          <w:bCs/>
          <w:color w:val="000000" w:themeColor="text1"/>
          <w:sz w:val="28"/>
          <w:szCs w:val="28"/>
          <w:lang w:val="ru-RU"/>
        </w:rPr>
        <w:t xml:space="preserve">на субстанции </w:t>
      </w:r>
      <w:r w:rsidR="00A845B3" w:rsidRPr="00DE5CFD">
        <w:rPr>
          <w:rFonts w:ascii="Times New Roman" w:hAnsi="Times New Roman"/>
          <w:bCs/>
          <w:color w:val="000000" w:themeColor="text1"/>
          <w:sz w:val="28"/>
          <w:szCs w:val="28"/>
          <w:lang w:val="ru-RU"/>
        </w:rPr>
        <w:t xml:space="preserve">(которые наиболее часто подвергаются изменениям) </w:t>
      </w:r>
      <w:r w:rsidRPr="00DE5CFD">
        <w:rPr>
          <w:rFonts w:ascii="Times New Roman" w:hAnsi="Times New Roman"/>
          <w:bCs/>
          <w:color w:val="000000" w:themeColor="text1"/>
          <w:sz w:val="28"/>
          <w:szCs w:val="28"/>
          <w:lang w:val="ru-RU"/>
        </w:rPr>
        <w:t xml:space="preserve">на государственный язык. </w:t>
      </w:r>
      <w:r w:rsidR="001B6EDE" w:rsidRPr="00DE5CFD">
        <w:rPr>
          <w:rFonts w:ascii="Times New Roman" w:hAnsi="Times New Roman"/>
          <w:bCs/>
          <w:color w:val="000000" w:themeColor="text1"/>
          <w:sz w:val="28"/>
          <w:szCs w:val="28"/>
          <w:lang w:val="ru-RU"/>
        </w:rPr>
        <w:t xml:space="preserve">Предпосылкой для </w:t>
      </w:r>
      <w:r w:rsidRPr="00DE5CFD">
        <w:rPr>
          <w:rFonts w:ascii="Times New Roman" w:hAnsi="Times New Roman"/>
          <w:bCs/>
          <w:color w:val="000000" w:themeColor="text1"/>
          <w:sz w:val="28"/>
          <w:szCs w:val="28"/>
          <w:lang w:val="ru-RU"/>
        </w:rPr>
        <w:t xml:space="preserve">этого является введение </w:t>
      </w:r>
      <w:r w:rsidR="00212EBB" w:rsidRPr="00DE5CFD">
        <w:rPr>
          <w:rFonts w:ascii="Times New Roman" w:hAnsi="Times New Roman"/>
          <w:bCs/>
          <w:color w:val="000000" w:themeColor="text1"/>
          <w:sz w:val="28"/>
          <w:szCs w:val="28"/>
          <w:lang w:val="ru-RU"/>
        </w:rPr>
        <w:t xml:space="preserve">(с 08.02.2013 г.) </w:t>
      </w:r>
      <w:r w:rsidRPr="00DE5CFD">
        <w:rPr>
          <w:rFonts w:ascii="Times New Roman" w:hAnsi="Times New Roman"/>
          <w:bCs/>
          <w:color w:val="000000" w:themeColor="text1"/>
          <w:sz w:val="28"/>
          <w:szCs w:val="28"/>
          <w:lang w:val="ru-RU"/>
        </w:rPr>
        <w:t xml:space="preserve">требований </w:t>
      </w:r>
      <w:r w:rsidRPr="00DE5CFD">
        <w:rPr>
          <w:rFonts w:ascii="Times New Roman" w:hAnsi="Times New Roman"/>
          <w:bCs/>
          <w:color w:val="000000" w:themeColor="text1"/>
          <w:sz w:val="28"/>
          <w:szCs w:val="28"/>
          <w:lang w:val="en-US"/>
        </w:rPr>
        <w:t>GMP</w:t>
      </w:r>
      <w:r w:rsidRPr="00DE5CFD">
        <w:rPr>
          <w:rFonts w:ascii="Times New Roman" w:hAnsi="Times New Roman"/>
          <w:bCs/>
          <w:color w:val="000000" w:themeColor="text1"/>
          <w:sz w:val="28"/>
          <w:szCs w:val="28"/>
          <w:lang w:val="ru-RU"/>
        </w:rPr>
        <w:t xml:space="preserve"> в лицензионные условия. Это привело к тому, что контроль качества субстанций проводится только на предприятиях (за редким исключением). Крупные </w:t>
      </w:r>
      <w:r w:rsidR="00C771E3" w:rsidRPr="00DE5CFD">
        <w:rPr>
          <w:rFonts w:ascii="Times New Roman" w:hAnsi="Times New Roman"/>
          <w:bCs/>
          <w:color w:val="000000" w:themeColor="text1"/>
          <w:sz w:val="28"/>
          <w:szCs w:val="28"/>
          <w:lang w:val="ru-RU"/>
        </w:rPr>
        <w:t xml:space="preserve">фармацевтические </w:t>
      </w:r>
      <w:r w:rsidRPr="00DE5CFD">
        <w:rPr>
          <w:rFonts w:ascii="Times New Roman" w:hAnsi="Times New Roman"/>
          <w:bCs/>
          <w:color w:val="000000" w:themeColor="text1"/>
          <w:sz w:val="28"/>
          <w:szCs w:val="28"/>
          <w:lang w:val="ru-RU"/>
        </w:rPr>
        <w:t xml:space="preserve">предприятия давно уже используют для этого тексты </w:t>
      </w:r>
      <w:r w:rsidR="0088622D" w:rsidRPr="00DE5CFD">
        <w:rPr>
          <w:rFonts w:ascii="Times New Roman" w:hAnsi="Times New Roman"/>
          <w:color w:val="000000" w:themeColor="text1"/>
          <w:sz w:val="28"/>
          <w:szCs w:val="28"/>
          <w:lang w:val="ru-RU"/>
        </w:rPr>
        <w:t>Ph. Eur.</w:t>
      </w:r>
      <w:r w:rsidRPr="00DE5CFD">
        <w:rPr>
          <w:rFonts w:ascii="Times New Roman" w:hAnsi="Times New Roman"/>
          <w:bCs/>
          <w:color w:val="000000" w:themeColor="text1"/>
          <w:sz w:val="28"/>
          <w:szCs w:val="28"/>
          <w:lang w:val="ru-RU"/>
        </w:rPr>
        <w:t xml:space="preserve"> </w:t>
      </w:r>
      <w:r w:rsidRPr="00DE5CFD">
        <w:rPr>
          <w:rFonts w:ascii="Times New Roman" w:hAnsi="Times New Roman"/>
          <w:bCs/>
          <w:color w:val="000000" w:themeColor="text1"/>
          <w:sz w:val="28"/>
          <w:szCs w:val="28"/>
          <w:lang w:val="en-US"/>
        </w:rPr>
        <w:t>on</w:t>
      </w:r>
      <w:r w:rsidRPr="00DE5CFD">
        <w:rPr>
          <w:rFonts w:ascii="Times New Roman" w:hAnsi="Times New Roman"/>
          <w:bCs/>
          <w:color w:val="000000" w:themeColor="text1"/>
          <w:sz w:val="28"/>
          <w:szCs w:val="28"/>
          <w:lang w:val="ru-RU"/>
        </w:rPr>
        <w:t xml:space="preserve"> </w:t>
      </w:r>
      <w:r w:rsidRPr="00DE5CFD">
        <w:rPr>
          <w:rFonts w:ascii="Times New Roman" w:hAnsi="Times New Roman"/>
          <w:bCs/>
          <w:color w:val="000000" w:themeColor="text1"/>
          <w:sz w:val="28"/>
          <w:szCs w:val="28"/>
          <w:lang w:val="en-US"/>
        </w:rPr>
        <w:t>line</w:t>
      </w:r>
      <w:r w:rsidRPr="00DE5CFD">
        <w:rPr>
          <w:rFonts w:ascii="Times New Roman" w:hAnsi="Times New Roman"/>
          <w:bCs/>
          <w:color w:val="000000" w:themeColor="text1"/>
          <w:sz w:val="28"/>
          <w:szCs w:val="28"/>
          <w:lang w:val="ru-RU"/>
        </w:rPr>
        <w:t xml:space="preserve">. Переводы монографий ГФУ отстают и противоречат уже новым редакциям </w:t>
      </w:r>
      <w:r w:rsidR="0088622D" w:rsidRPr="00DE5CFD">
        <w:rPr>
          <w:rFonts w:ascii="Times New Roman" w:hAnsi="Times New Roman"/>
          <w:color w:val="000000" w:themeColor="text1"/>
          <w:sz w:val="28"/>
          <w:szCs w:val="28"/>
          <w:lang w:val="ru-RU"/>
        </w:rPr>
        <w:t>Ph. Eur.</w:t>
      </w:r>
      <w:r w:rsidRPr="00DE5CFD">
        <w:rPr>
          <w:rFonts w:ascii="Times New Roman" w:hAnsi="Times New Roman"/>
          <w:bCs/>
          <w:color w:val="000000" w:themeColor="text1"/>
          <w:sz w:val="28"/>
          <w:szCs w:val="28"/>
          <w:lang w:val="ru-RU"/>
        </w:rPr>
        <w:t xml:space="preserve"> Учитывая это, </w:t>
      </w:r>
      <w:r w:rsidR="00A845B3" w:rsidRPr="00DE5CFD">
        <w:rPr>
          <w:rFonts w:ascii="Times New Roman" w:hAnsi="Times New Roman"/>
          <w:bCs/>
          <w:color w:val="000000" w:themeColor="text1"/>
          <w:sz w:val="28"/>
          <w:szCs w:val="28"/>
          <w:lang w:val="ru-RU"/>
        </w:rPr>
        <w:t xml:space="preserve">начиная с </w:t>
      </w:r>
      <w:r w:rsidRPr="00DE5CFD">
        <w:rPr>
          <w:rFonts w:ascii="Times New Roman" w:hAnsi="Times New Roman"/>
          <w:bCs/>
          <w:color w:val="000000" w:themeColor="text1"/>
          <w:sz w:val="28"/>
          <w:szCs w:val="28"/>
          <w:lang w:val="ru-RU"/>
        </w:rPr>
        <w:t>ГФУ 2.1</w:t>
      </w:r>
      <w:r w:rsidR="00A845B3" w:rsidRPr="00DE5CFD">
        <w:rPr>
          <w:rFonts w:ascii="Times New Roman" w:hAnsi="Times New Roman"/>
          <w:bCs/>
          <w:color w:val="000000" w:themeColor="text1"/>
          <w:sz w:val="28"/>
          <w:szCs w:val="28"/>
          <w:lang w:val="ru-RU"/>
        </w:rPr>
        <w:t xml:space="preserve">, было решено </w:t>
      </w:r>
      <w:r w:rsidRPr="00DE5CFD">
        <w:rPr>
          <w:rFonts w:ascii="Times New Roman" w:hAnsi="Times New Roman"/>
          <w:bCs/>
          <w:color w:val="000000" w:themeColor="text1"/>
          <w:sz w:val="28"/>
          <w:szCs w:val="28"/>
          <w:lang w:val="ru-RU"/>
        </w:rPr>
        <w:t>отказа</w:t>
      </w:r>
      <w:r w:rsidR="00A845B3" w:rsidRPr="00DE5CFD">
        <w:rPr>
          <w:rFonts w:ascii="Times New Roman" w:hAnsi="Times New Roman"/>
          <w:bCs/>
          <w:color w:val="000000" w:themeColor="text1"/>
          <w:sz w:val="28"/>
          <w:szCs w:val="28"/>
          <w:lang w:val="ru-RU"/>
        </w:rPr>
        <w:t>ться</w:t>
      </w:r>
      <w:r w:rsidRPr="00DE5CFD">
        <w:rPr>
          <w:rFonts w:ascii="Times New Roman" w:hAnsi="Times New Roman"/>
          <w:bCs/>
          <w:color w:val="000000" w:themeColor="text1"/>
          <w:sz w:val="28"/>
          <w:szCs w:val="28"/>
          <w:lang w:val="ru-RU"/>
        </w:rPr>
        <w:t xml:space="preserve"> от перевода монографий на субстанции и пере</w:t>
      </w:r>
      <w:r w:rsidR="00A845B3" w:rsidRPr="00DE5CFD">
        <w:rPr>
          <w:rFonts w:ascii="Times New Roman" w:hAnsi="Times New Roman"/>
          <w:bCs/>
          <w:color w:val="000000" w:themeColor="text1"/>
          <w:sz w:val="28"/>
          <w:szCs w:val="28"/>
          <w:lang w:val="ru-RU"/>
        </w:rPr>
        <w:t>йти</w:t>
      </w:r>
      <w:r w:rsidRPr="00DE5CFD">
        <w:rPr>
          <w:rFonts w:ascii="Times New Roman" w:hAnsi="Times New Roman"/>
          <w:bCs/>
          <w:color w:val="000000" w:themeColor="text1"/>
          <w:sz w:val="28"/>
          <w:szCs w:val="28"/>
          <w:lang w:val="ru-RU"/>
        </w:rPr>
        <w:t xml:space="preserve"> на прямое действие текстов </w:t>
      </w:r>
      <w:r w:rsidR="0088622D" w:rsidRPr="00DE5CFD">
        <w:rPr>
          <w:rFonts w:ascii="Times New Roman" w:hAnsi="Times New Roman"/>
          <w:color w:val="000000" w:themeColor="text1"/>
          <w:sz w:val="28"/>
          <w:szCs w:val="28"/>
          <w:lang w:val="ru-RU"/>
        </w:rPr>
        <w:t>Ph. Eur</w:t>
      </w:r>
      <w:r w:rsidR="006C432B" w:rsidRPr="00DE5CFD">
        <w:rPr>
          <w:rFonts w:ascii="Times New Roman" w:hAnsi="Times New Roman"/>
          <w:bCs/>
          <w:color w:val="000000" w:themeColor="text1"/>
          <w:sz w:val="28"/>
          <w:szCs w:val="28"/>
          <w:lang w:val="ru-RU"/>
        </w:rPr>
        <w:t>. Исключение делается только для особых случаев – заявки предприятий и Держлекслужбы.</w:t>
      </w:r>
      <w:r w:rsidRPr="00DE5CFD">
        <w:rPr>
          <w:rFonts w:ascii="Times New Roman" w:hAnsi="Times New Roman"/>
          <w:bCs/>
          <w:color w:val="000000" w:themeColor="text1"/>
          <w:sz w:val="28"/>
          <w:szCs w:val="28"/>
          <w:lang w:val="ru-RU"/>
        </w:rPr>
        <w:t xml:space="preserve"> </w:t>
      </w:r>
    </w:p>
    <w:p w14:paraId="300EC96A" w14:textId="77777777" w:rsidR="00A845B3" w:rsidRPr="00DE5CFD" w:rsidRDefault="00A845B3" w:rsidP="000D58F0">
      <w:pPr>
        <w:spacing w:after="0" w:line="240" w:lineRule="auto"/>
        <w:ind w:firstLine="709"/>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В перспективе, реальным является постепенный отказ от перевода на</w:t>
      </w:r>
      <w:r w:rsidR="0040299C" w:rsidRPr="00DE5CFD">
        <w:rPr>
          <w:rFonts w:ascii="Times New Roman" w:hAnsi="Times New Roman"/>
          <w:bCs/>
          <w:color w:val="000000" w:themeColor="text1"/>
          <w:sz w:val="28"/>
          <w:szCs w:val="28"/>
          <w:lang w:val="ru-RU"/>
        </w:rPr>
        <w:t xml:space="preserve"> государственный язык и информационных (т.е. необязательных) текстов </w:t>
      </w:r>
      <w:r w:rsidR="0088622D" w:rsidRPr="00DE5CFD">
        <w:rPr>
          <w:rFonts w:ascii="Times New Roman" w:hAnsi="Times New Roman"/>
          <w:color w:val="000000" w:themeColor="text1"/>
          <w:sz w:val="28"/>
          <w:szCs w:val="28"/>
          <w:lang w:val="ru-RU"/>
        </w:rPr>
        <w:t>Ph. Eur.</w:t>
      </w:r>
      <w:r w:rsidR="000B472F" w:rsidRPr="00DE5CFD">
        <w:rPr>
          <w:rFonts w:ascii="Times New Roman" w:hAnsi="Times New Roman"/>
          <w:bCs/>
          <w:color w:val="000000" w:themeColor="text1"/>
          <w:sz w:val="28"/>
          <w:szCs w:val="28"/>
          <w:lang w:val="ru-RU"/>
        </w:rPr>
        <w:t xml:space="preserve"> В будущем, используя как основу европейские тексты, ГФУ сосредоточится на разработке национальных текстов, дополняющих </w:t>
      </w:r>
      <w:r w:rsidR="0088622D" w:rsidRPr="00DE5CFD">
        <w:rPr>
          <w:rFonts w:ascii="Times New Roman" w:hAnsi="Times New Roman"/>
          <w:color w:val="000000" w:themeColor="text1"/>
          <w:sz w:val="28"/>
          <w:szCs w:val="28"/>
          <w:lang w:val="ru-RU"/>
        </w:rPr>
        <w:t>Ph. Eur.</w:t>
      </w:r>
      <w:r w:rsidR="000B472F" w:rsidRPr="00DE5CFD">
        <w:rPr>
          <w:rFonts w:ascii="Times New Roman" w:hAnsi="Times New Roman"/>
          <w:bCs/>
          <w:color w:val="000000" w:themeColor="text1"/>
          <w:sz w:val="28"/>
          <w:szCs w:val="28"/>
          <w:lang w:val="ru-RU"/>
        </w:rPr>
        <w:t xml:space="preserve"> и учитывающих специфику Украины.</w:t>
      </w:r>
    </w:p>
    <w:p w14:paraId="4251C35F" w14:textId="77777777" w:rsidR="009C3FA2" w:rsidRPr="00DE5CFD" w:rsidRDefault="001478C5" w:rsidP="000D58F0">
      <w:pPr>
        <w:spacing w:after="0" w:line="240" w:lineRule="auto"/>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t>9</w:t>
      </w:r>
      <w:r w:rsidR="0040299C" w:rsidRPr="00DE5CFD">
        <w:rPr>
          <w:rFonts w:ascii="Times New Roman" w:hAnsi="Times New Roman"/>
          <w:b/>
          <w:bCs/>
          <w:color w:val="000000" w:themeColor="text1"/>
          <w:sz w:val="28"/>
          <w:szCs w:val="28"/>
          <w:lang w:val="ru-RU"/>
        </w:rPr>
        <w:t>.2. Особенности функционирования национальных текстов ГФУ</w:t>
      </w:r>
    </w:p>
    <w:p w14:paraId="55C0E183" w14:textId="77777777" w:rsidR="00EE3F75" w:rsidRPr="00DE5CFD" w:rsidRDefault="009031ED"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На момент введения в действие ГФУ (01.10.2001 г.) требования </w:t>
      </w:r>
      <w:r w:rsidRPr="00DE5CFD">
        <w:rPr>
          <w:rFonts w:ascii="Times New Roman" w:hAnsi="Times New Roman"/>
          <w:bCs/>
          <w:color w:val="000000" w:themeColor="text1"/>
          <w:sz w:val="28"/>
          <w:szCs w:val="28"/>
          <w:lang w:val="en-US"/>
        </w:rPr>
        <w:t>GMP</w:t>
      </w:r>
      <w:r w:rsidRPr="00DE5CFD">
        <w:rPr>
          <w:rFonts w:ascii="Times New Roman" w:hAnsi="Times New Roman"/>
          <w:bCs/>
          <w:color w:val="000000" w:themeColor="text1"/>
          <w:sz w:val="28"/>
          <w:szCs w:val="28"/>
          <w:lang w:val="ru-RU"/>
        </w:rPr>
        <w:t xml:space="preserve"> не были обязательными в Украине, а Украина имела в </w:t>
      </w:r>
      <w:r w:rsidR="00C771E3" w:rsidRPr="00DE5CFD">
        <w:rPr>
          <w:rFonts w:ascii="Times New Roman" w:hAnsi="Times New Roman"/>
          <w:color w:val="000000" w:themeColor="text1"/>
          <w:sz w:val="28"/>
          <w:szCs w:val="28"/>
          <w:lang w:val="ru-RU"/>
        </w:rPr>
        <w:t>Ph. Eur.</w:t>
      </w:r>
      <w:r w:rsidRPr="00DE5CFD">
        <w:rPr>
          <w:rFonts w:ascii="Times New Roman" w:hAnsi="Times New Roman"/>
          <w:bCs/>
          <w:color w:val="000000" w:themeColor="text1"/>
          <w:sz w:val="28"/>
          <w:szCs w:val="28"/>
          <w:lang w:val="ru-RU"/>
        </w:rPr>
        <w:t xml:space="preserve"> только статус наблюдателя. </w:t>
      </w:r>
      <w:r w:rsidR="000918CF" w:rsidRPr="00DE5CFD">
        <w:rPr>
          <w:rFonts w:ascii="Times New Roman" w:hAnsi="Times New Roman"/>
          <w:bCs/>
          <w:color w:val="000000" w:themeColor="text1"/>
          <w:sz w:val="28"/>
          <w:szCs w:val="28"/>
          <w:lang w:val="ru-RU"/>
        </w:rPr>
        <w:t>О</w:t>
      </w:r>
      <w:r w:rsidRPr="00DE5CFD">
        <w:rPr>
          <w:rFonts w:ascii="Times New Roman" w:hAnsi="Times New Roman"/>
          <w:bCs/>
          <w:color w:val="000000" w:themeColor="text1"/>
          <w:sz w:val="28"/>
          <w:szCs w:val="28"/>
          <w:lang w:val="ru-RU"/>
        </w:rPr>
        <w:t xml:space="preserve">течественная фармацевтическая отрасль </w:t>
      </w:r>
      <w:r w:rsidR="000918CF" w:rsidRPr="00DE5CFD">
        <w:rPr>
          <w:rFonts w:ascii="Times New Roman" w:hAnsi="Times New Roman"/>
          <w:bCs/>
          <w:color w:val="000000" w:themeColor="text1"/>
          <w:sz w:val="28"/>
          <w:szCs w:val="28"/>
          <w:lang w:val="ru-RU"/>
        </w:rPr>
        <w:t>была в то время еще не готова</w:t>
      </w:r>
      <w:r w:rsidRPr="00DE5CFD">
        <w:rPr>
          <w:rFonts w:ascii="Times New Roman" w:hAnsi="Times New Roman"/>
          <w:bCs/>
          <w:color w:val="000000" w:themeColor="text1"/>
          <w:sz w:val="28"/>
          <w:szCs w:val="28"/>
          <w:lang w:val="ru-RU"/>
        </w:rPr>
        <w:t xml:space="preserve"> полностью выполнять требования </w:t>
      </w:r>
      <w:r w:rsidR="00C771E3" w:rsidRPr="00DE5CFD">
        <w:rPr>
          <w:rFonts w:ascii="Times New Roman" w:hAnsi="Times New Roman"/>
          <w:color w:val="000000" w:themeColor="text1"/>
          <w:sz w:val="28"/>
          <w:szCs w:val="28"/>
          <w:lang w:val="ru-RU"/>
        </w:rPr>
        <w:t>Ph. Eur</w:t>
      </w:r>
      <w:r w:rsidRPr="00DE5CFD">
        <w:rPr>
          <w:rFonts w:ascii="Times New Roman" w:hAnsi="Times New Roman"/>
          <w:bCs/>
          <w:color w:val="000000" w:themeColor="text1"/>
          <w:sz w:val="28"/>
          <w:szCs w:val="28"/>
          <w:lang w:val="ru-RU"/>
        </w:rPr>
        <w:t xml:space="preserve">. </w:t>
      </w:r>
      <w:r w:rsidR="000918CF" w:rsidRPr="00DE5CFD">
        <w:rPr>
          <w:rFonts w:ascii="Times New Roman" w:hAnsi="Times New Roman"/>
          <w:bCs/>
          <w:color w:val="000000" w:themeColor="text1"/>
          <w:sz w:val="28"/>
          <w:szCs w:val="28"/>
          <w:lang w:val="ru-RU"/>
        </w:rPr>
        <w:t>Национальные требования, которые имели обязательный характер, позволял</w:t>
      </w:r>
      <w:r w:rsidR="007A51B9" w:rsidRPr="00DE5CFD">
        <w:rPr>
          <w:rFonts w:ascii="Times New Roman" w:hAnsi="Times New Roman"/>
          <w:bCs/>
          <w:color w:val="000000" w:themeColor="text1"/>
          <w:sz w:val="28"/>
          <w:szCs w:val="28"/>
          <w:lang w:val="ru-RU"/>
        </w:rPr>
        <w:t>и</w:t>
      </w:r>
      <w:r w:rsidR="000918CF" w:rsidRPr="00DE5CFD">
        <w:rPr>
          <w:rFonts w:ascii="Times New Roman" w:hAnsi="Times New Roman"/>
          <w:bCs/>
          <w:color w:val="000000" w:themeColor="text1"/>
          <w:sz w:val="28"/>
          <w:szCs w:val="28"/>
          <w:lang w:val="ru-RU"/>
        </w:rPr>
        <w:t xml:space="preserve"> смягчить требования </w:t>
      </w:r>
      <w:r w:rsidR="00C771E3" w:rsidRPr="00DE5CFD">
        <w:rPr>
          <w:rFonts w:ascii="Times New Roman" w:hAnsi="Times New Roman"/>
          <w:color w:val="000000" w:themeColor="text1"/>
          <w:sz w:val="28"/>
          <w:szCs w:val="28"/>
          <w:lang w:val="ru-RU"/>
        </w:rPr>
        <w:t>Ph. Eur</w:t>
      </w:r>
      <w:r w:rsidR="000918CF" w:rsidRPr="00DE5CFD">
        <w:rPr>
          <w:rFonts w:ascii="Times New Roman" w:hAnsi="Times New Roman"/>
          <w:bCs/>
          <w:color w:val="000000" w:themeColor="text1"/>
          <w:sz w:val="28"/>
          <w:szCs w:val="28"/>
          <w:lang w:val="ru-RU"/>
        </w:rPr>
        <w:t xml:space="preserve">. </w:t>
      </w:r>
      <w:r w:rsidR="00EE3F75" w:rsidRPr="00DE5CFD">
        <w:rPr>
          <w:rFonts w:ascii="Times New Roman" w:hAnsi="Times New Roman"/>
          <w:bCs/>
          <w:color w:val="000000" w:themeColor="text1"/>
          <w:sz w:val="28"/>
          <w:szCs w:val="28"/>
          <w:lang w:val="ru-RU"/>
        </w:rPr>
        <w:t>Обычно они вводились как дополнения к европейским текстам</w:t>
      </w:r>
      <w:r w:rsidR="001B6EDE" w:rsidRPr="00DE5CFD">
        <w:rPr>
          <w:rFonts w:ascii="Times New Roman" w:hAnsi="Times New Roman"/>
          <w:bCs/>
          <w:color w:val="000000" w:themeColor="text1"/>
          <w:sz w:val="28"/>
          <w:szCs w:val="28"/>
          <w:lang w:val="ru-RU"/>
        </w:rPr>
        <w:t xml:space="preserve">. </w:t>
      </w:r>
      <w:r w:rsidR="000918CF" w:rsidRPr="00DE5CFD">
        <w:rPr>
          <w:rFonts w:ascii="Times New Roman" w:hAnsi="Times New Roman"/>
          <w:bCs/>
          <w:color w:val="000000" w:themeColor="text1"/>
          <w:sz w:val="28"/>
          <w:szCs w:val="28"/>
          <w:lang w:val="ru-RU"/>
        </w:rPr>
        <w:t xml:space="preserve">Эти смягчения вводились временно в очередном томе (Дополнении) ГФУ и обычно просто исключались в следующем томе, </w:t>
      </w:r>
      <w:r w:rsidR="001B6EDE" w:rsidRPr="00DE5CFD">
        <w:rPr>
          <w:rFonts w:ascii="Times New Roman" w:hAnsi="Times New Roman"/>
          <w:bCs/>
          <w:color w:val="000000" w:themeColor="text1"/>
          <w:sz w:val="28"/>
          <w:szCs w:val="28"/>
          <w:lang w:val="ru-RU"/>
        </w:rPr>
        <w:t>восстанавливая</w:t>
      </w:r>
      <w:r w:rsidR="000918CF" w:rsidRPr="00DE5CFD">
        <w:rPr>
          <w:rFonts w:ascii="Times New Roman" w:hAnsi="Times New Roman"/>
          <w:bCs/>
          <w:color w:val="000000" w:themeColor="text1"/>
          <w:sz w:val="28"/>
          <w:szCs w:val="28"/>
          <w:lang w:val="ru-RU"/>
        </w:rPr>
        <w:t xml:space="preserve"> обязательны</w:t>
      </w:r>
      <w:r w:rsidR="00212EBB" w:rsidRPr="00DE5CFD">
        <w:rPr>
          <w:rFonts w:ascii="Times New Roman" w:hAnsi="Times New Roman"/>
          <w:bCs/>
          <w:color w:val="000000" w:themeColor="text1"/>
          <w:sz w:val="28"/>
          <w:szCs w:val="28"/>
          <w:lang w:val="ru-RU"/>
        </w:rPr>
        <w:t>е</w:t>
      </w:r>
      <w:r w:rsidR="000918CF" w:rsidRPr="00DE5CFD">
        <w:rPr>
          <w:rFonts w:ascii="Times New Roman" w:hAnsi="Times New Roman"/>
          <w:bCs/>
          <w:color w:val="000000" w:themeColor="text1"/>
          <w:sz w:val="28"/>
          <w:szCs w:val="28"/>
          <w:lang w:val="ru-RU"/>
        </w:rPr>
        <w:t xml:space="preserve"> требования </w:t>
      </w:r>
      <w:r w:rsidR="00C771E3" w:rsidRPr="00DE5CFD">
        <w:rPr>
          <w:rFonts w:ascii="Times New Roman" w:hAnsi="Times New Roman"/>
          <w:color w:val="000000" w:themeColor="text1"/>
          <w:sz w:val="28"/>
          <w:szCs w:val="28"/>
          <w:lang w:val="ru-RU"/>
        </w:rPr>
        <w:t>Ph. Eur</w:t>
      </w:r>
      <w:r w:rsidR="000918CF" w:rsidRPr="00DE5CFD">
        <w:rPr>
          <w:rFonts w:ascii="Times New Roman" w:hAnsi="Times New Roman"/>
          <w:bCs/>
          <w:color w:val="000000" w:themeColor="text1"/>
          <w:sz w:val="28"/>
          <w:szCs w:val="28"/>
          <w:lang w:val="ru-RU"/>
        </w:rPr>
        <w:t>. Так</w:t>
      </w:r>
      <w:r w:rsidR="009F6C56" w:rsidRPr="00DE5CFD">
        <w:rPr>
          <w:rFonts w:ascii="Times New Roman" w:hAnsi="Times New Roman"/>
          <w:bCs/>
          <w:color w:val="000000" w:themeColor="text1"/>
          <w:sz w:val="28"/>
          <w:szCs w:val="28"/>
          <w:lang w:val="ru-RU"/>
        </w:rPr>
        <w:t>ой</w:t>
      </w:r>
      <w:r w:rsidR="000918CF" w:rsidRPr="00DE5CFD">
        <w:rPr>
          <w:rFonts w:ascii="Times New Roman" w:hAnsi="Times New Roman"/>
          <w:bCs/>
          <w:color w:val="000000" w:themeColor="text1"/>
          <w:sz w:val="28"/>
          <w:szCs w:val="28"/>
          <w:lang w:val="ru-RU"/>
        </w:rPr>
        <w:t xml:space="preserve"> </w:t>
      </w:r>
      <w:r w:rsidR="009F6C56" w:rsidRPr="00DE5CFD">
        <w:rPr>
          <w:rFonts w:ascii="Times New Roman" w:hAnsi="Times New Roman"/>
          <w:bCs/>
          <w:color w:val="000000" w:themeColor="text1"/>
          <w:sz w:val="28"/>
          <w:szCs w:val="28"/>
          <w:lang w:val="ru-RU"/>
        </w:rPr>
        <w:t xml:space="preserve">подход </w:t>
      </w:r>
      <w:r w:rsidR="000918CF" w:rsidRPr="00DE5CFD">
        <w:rPr>
          <w:rFonts w:ascii="Times New Roman" w:hAnsi="Times New Roman"/>
          <w:bCs/>
          <w:color w:val="000000" w:themeColor="text1"/>
          <w:sz w:val="28"/>
          <w:szCs w:val="28"/>
          <w:lang w:val="ru-RU"/>
        </w:rPr>
        <w:t>п</w:t>
      </w:r>
      <w:r w:rsidR="009F6C56" w:rsidRPr="00DE5CFD">
        <w:rPr>
          <w:rFonts w:ascii="Times New Roman" w:hAnsi="Times New Roman"/>
          <w:bCs/>
          <w:color w:val="000000" w:themeColor="text1"/>
          <w:sz w:val="28"/>
          <w:szCs w:val="28"/>
          <w:lang w:val="ru-RU"/>
        </w:rPr>
        <w:t xml:space="preserve">озволял плавно подготовить отечественную фармацевтическую отрасль к полному переходу на требования </w:t>
      </w:r>
      <w:r w:rsidR="00C771E3" w:rsidRPr="00DE5CFD">
        <w:rPr>
          <w:rFonts w:ascii="Times New Roman" w:hAnsi="Times New Roman"/>
          <w:color w:val="000000" w:themeColor="text1"/>
          <w:sz w:val="28"/>
          <w:szCs w:val="28"/>
          <w:lang w:val="ru-RU"/>
        </w:rPr>
        <w:t>Ph. Eur</w:t>
      </w:r>
      <w:r w:rsidR="009F6C56" w:rsidRPr="00DE5CFD">
        <w:rPr>
          <w:rFonts w:ascii="Times New Roman" w:hAnsi="Times New Roman"/>
          <w:bCs/>
          <w:color w:val="000000" w:themeColor="text1"/>
          <w:sz w:val="28"/>
          <w:szCs w:val="28"/>
          <w:lang w:val="ru-RU"/>
        </w:rPr>
        <w:t>.</w:t>
      </w:r>
      <w:r w:rsidR="000918CF" w:rsidRPr="00DE5CFD">
        <w:rPr>
          <w:rFonts w:ascii="Times New Roman" w:hAnsi="Times New Roman"/>
          <w:bCs/>
          <w:color w:val="000000" w:themeColor="text1"/>
          <w:sz w:val="28"/>
          <w:szCs w:val="28"/>
          <w:lang w:val="ru-RU"/>
        </w:rPr>
        <w:t xml:space="preserve"> </w:t>
      </w:r>
      <w:r w:rsidRPr="00DE5CFD">
        <w:rPr>
          <w:rFonts w:ascii="Times New Roman" w:hAnsi="Times New Roman"/>
          <w:bCs/>
          <w:color w:val="000000" w:themeColor="text1"/>
          <w:sz w:val="28"/>
          <w:szCs w:val="28"/>
          <w:lang w:val="ru-RU"/>
        </w:rPr>
        <w:t xml:space="preserve">Статус наблюдателя </w:t>
      </w:r>
      <w:r w:rsidR="00C771E3" w:rsidRPr="00DE5CFD">
        <w:rPr>
          <w:rFonts w:ascii="Times New Roman" w:hAnsi="Times New Roman"/>
          <w:color w:val="000000" w:themeColor="text1"/>
          <w:sz w:val="28"/>
          <w:szCs w:val="28"/>
          <w:lang w:val="ru-RU"/>
        </w:rPr>
        <w:t xml:space="preserve">Ph. Eur. </w:t>
      </w:r>
      <w:r w:rsidR="009F6C56" w:rsidRPr="00DE5CFD">
        <w:rPr>
          <w:rFonts w:ascii="Times New Roman" w:hAnsi="Times New Roman"/>
          <w:bCs/>
          <w:color w:val="000000" w:themeColor="text1"/>
          <w:sz w:val="28"/>
          <w:szCs w:val="28"/>
          <w:lang w:val="ru-RU"/>
        </w:rPr>
        <w:t>это допускал.</w:t>
      </w:r>
    </w:p>
    <w:p w14:paraId="63983BCC" w14:textId="77777777" w:rsidR="00EE3F75" w:rsidRPr="00DE5CFD" w:rsidRDefault="00C771E3"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Вместе с тем с</w:t>
      </w:r>
      <w:r w:rsidR="00EE3F75" w:rsidRPr="00DE5CFD">
        <w:rPr>
          <w:rFonts w:ascii="Times New Roman" w:hAnsi="Times New Roman"/>
          <w:bCs/>
          <w:color w:val="000000" w:themeColor="text1"/>
          <w:sz w:val="28"/>
          <w:szCs w:val="28"/>
          <w:lang w:val="ru-RU"/>
        </w:rPr>
        <w:t xml:space="preserve"> 08.02.2013 г. </w:t>
      </w:r>
      <w:r w:rsidRPr="00DE5CFD">
        <w:rPr>
          <w:rFonts w:ascii="Times New Roman" w:hAnsi="Times New Roman"/>
          <w:bCs/>
          <w:color w:val="000000" w:themeColor="text1"/>
          <w:sz w:val="28"/>
          <w:szCs w:val="28"/>
          <w:lang w:val="ru-RU"/>
        </w:rPr>
        <w:t>в</w:t>
      </w:r>
      <w:r w:rsidR="00EE3F75" w:rsidRPr="00DE5CFD">
        <w:rPr>
          <w:rFonts w:ascii="Times New Roman" w:hAnsi="Times New Roman"/>
          <w:bCs/>
          <w:color w:val="000000" w:themeColor="text1"/>
          <w:sz w:val="28"/>
          <w:szCs w:val="28"/>
          <w:lang w:val="ru-RU"/>
        </w:rPr>
        <w:t xml:space="preserve"> Украине требования </w:t>
      </w:r>
      <w:r w:rsidR="00EE3F75" w:rsidRPr="00DE5CFD">
        <w:rPr>
          <w:rFonts w:ascii="Times New Roman" w:hAnsi="Times New Roman"/>
          <w:bCs/>
          <w:color w:val="000000" w:themeColor="text1"/>
          <w:sz w:val="28"/>
          <w:szCs w:val="28"/>
          <w:lang w:val="en-US"/>
        </w:rPr>
        <w:t>GMP</w:t>
      </w:r>
      <w:r w:rsidR="00EE3F75" w:rsidRPr="00DE5CFD">
        <w:rPr>
          <w:rFonts w:ascii="Times New Roman" w:hAnsi="Times New Roman"/>
          <w:bCs/>
          <w:color w:val="000000" w:themeColor="text1"/>
          <w:sz w:val="28"/>
          <w:szCs w:val="28"/>
          <w:lang w:val="ru-RU"/>
        </w:rPr>
        <w:t xml:space="preserve"> являются обязательными. Это позволило Украине с 15.01.2013 г. получить статус полноправного члена </w:t>
      </w:r>
      <w:r w:rsidRPr="00DE5CFD">
        <w:rPr>
          <w:rFonts w:ascii="Times New Roman" w:hAnsi="Times New Roman"/>
          <w:color w:val="000000" w:themeColor="text1"/>
          <w:sz w:val="28"/>
          <w:szCs w:val="28"/>
          <w:lang w:val="ru-RU"/>
        </w:rPr>
        <w:t>Ph. Eur.</w:t>
      </w:r>
      <w:r w:rsidR="00EE3F75" w:rsidRPr="00DE5CFD">
        <w:rPr>
          <w:rFonts w:ascii="Times New Roman" w:hAnsi="Times New Roman"/>
          <w:bCs/>
          <w:color w:val="000000" w:themeColor="text1"/>
          <w:sz w:val="28"/>
          <w:szCs w:val="28"/>
          <w:lang w:val="ru-RU"/>
        </w:rPr>
        <w:t>, что существенно изменило статус национальных текстов ГФУ.</w:t>
      </w:r>
      <w:r w:rsidR="007A51B9" w:rsidRPr="00DE5CFD">
        <w:rPr>
          <w:rFonts w:ascii="Times New Roman" w:hAnsi="Times New Roman"/>
          <w:bCs/>
          <w:color w:val="000000" w:themeColor="text1"/>
          <w:sz w:val="28"/>
          <w:szCs w:val="28"/>
          <w:lang w:val="ru-RU"/>
        </w:rPr>
        <w:t xml:space="preserve"> С этого момента национальные тексты могут вводиться как дополнения к текстам </w:t>
      </w:r>
      <w:r w:rsidRPr="00DE5CFD">
        <w:rPr>
          <w:rFonts w:ascii="Times New Roman" w:hAnsi="Times New Roman"/>
          <w:color w:val="000000" w:themeColor="text1"/>
          <w:sz w:val="28"/>
          <w:szCs w:val="28"/>
          <w:lang w:val="ru-RU"/>
        </w:rPr>
        <w:t>Ph. Eur.</w:t>
      </w:r>
      <w:r w:rsidR="007A51B9" w:rsidRPr="00DE5CFD">
        <w:rPr>
          <w:rFonts w:ascii="Times New Roman" w:hAnsi="Times New Roman"/>
          <w:bCs/>
          <w:color w:val="000000" w:themeColor="text1"/>
          <w:sz w:val="28"/>
          <w:szCs w:val="28"/>
          <w:lang w:val="ru-RU"/>
        </w:rPr>
        <w:t xml:space="preserve"> только в том случае, если они не противоречат им. При этом они имеют только рекомендательный и/или информационный характер. Обязательный характер они имеют только для объектов, не описанных </w:t>
      </w:r>
      <w:r w:rsidR="007A51B9" w:rsidRPr="00DE5CFD">
        <w:rPr>
          <w:rFonts w:ascii="Times New Roman" w:hAnsi="Times New Roman"/>
          <w:bCs/>
          <w:color w:val="000000" w:themeColor="text1"/>
          <w:sz w:val="28"/>
          <w:szCs w:val="28"/>
          <w:lang w:val="ru-RU"/>
        </w:rPr>
        <w:lastRenderedPageBreak/>
        <w:t xml:space="preserve">в </w:t>
      </w:r>
      <w:r w:rsidRPr="00DE5CFD">
        <w:rPr>
          <w:rFonts w:ascii="Times New Roman" w:hAnsi="Times New Roman"/>
          <w:color w:val="000000" w:themeColor="text1"/>
          <w:sz w:val="28"/>
          <w:szCs w:val="28"/>
          <w:lang w:val="ru-RU"/>
        </w:rPr>
        <w:t>Ph. Eur.</w:t>
      </w:r>
      <w:r w:rsidR="007A51B9" w:rsidRPr="00DE5CFD">
        <w:rPr>
          <w:rFonts w:ascii="Times New Roman" w:hAnsi="Times New Roman"/>
          <w:bCs/>
          <w:color w:val="000000" w:themeColor="text1"/>
          <w:sz w:val="28"/>
          <w:szCs w:val="28"/>
          <w:lang w:val="ru-RU"/>
        </w:rPr>
        <w:t xml:space="preserve">, например, для ГЛС (при условии обязательного соответствия общим статьям </w:t>
      </w:r>
      <w:r w:rsidRPr="00DE5CFD">
        <w:rPr>
          <w:rFonts w:ascii="Times New Roman" w:hAnsi="Times New Roman"/>
          <w:color w:val="000000" w:themeColor="text1"/>
          <w:sz w:val="28"/>
          <w:szCs w:val="28"/>
          <w:lang w:val="ru-RU"/>
        </w:rPr>
        <w:t>Ph. Eur.</w:t>
      </w:r>
      <w:r w:rsidR="007A51B9" w:rsidRPr="00DE5CFD">
        <w:rPr>
          <w:rFonts w:ascii="Times New Roman" w:hAnsi="Times New Roman"/>
          <w:bCs/>
          <w:color w:val="000000" w:themeColor="text1"/>
          <w:sz w:val="28"/>
          <w:szCs w:val="28"/>
          <w:lang w:val="ru-RU"/>
        </w:rPr>
        <w:t xml:space="preserve">). </w:t>
      </w:r>
    </w:p>
    <w:p w14:paraId="623AFFD0" w14:textId="77777777" w:rsidR="007A51B9" w:rsidRPr="00DE5CFD" w:rsidRDefault="007A51B9"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В ГФУ описано значительное количество национальных текстов, </w:t>
      </w:r>
      <w:r w:rsidR="00212EBB" w:rsidRPr="00DE5CFD">
        <w:rPr>
          <w:rFonts w:ascii="Times New Roman" w:hAnsi="Times New Roman"/>
          <w:bCs/>
          <w:color w:val="000000" w:themeColor="text1"/>
          <w:sz w:val="28"/>
          <w:szCs w:val="28"/>
          <w:lang w:val="ru-RU"/>
        </w:rPr>
        <w:t>которые отсутствуют</w:t>
      </w:r>
      <w:r w:rsidRPr="00DE5CFD">
        <w:rPr>
          <w:rFonts w:ascii="Times New Roman" w:hAnsi="Times New Roman"/>
          <w:bCs/>
          <w:color w:val="000000" w:themeColor="text1"/>
          <w:sz w:val="28"/>
          <w:szCs w:val="28"/>
          <w:lang w:val="ru-RU"/>
        </w:rPr>
        <w:t xml:space="preserve"> в </w:t>
      </w:r>
      <w:r w:rsidR="00C771E3" w:rsidRPr="00DE5CFD">
        <w:rPr>
          <w:rFonts w:ascii="Times New Roman" w:hAnsi="Times New Roman"/>
          <w:color w:val="000000" w:themeColor="text1"/>
          <w:sz w:val="28"/>
          <w:szCs w:val="28"/>
          <w:lang w:val="ru-RU"/>
        </w:rPr>
        <w:t>Ph. Eur.</w:t>
      </w:r>
      <w:r w:rsidRPr="00DE5CFD">
        <w:rPr>
          <w:rFonts w:ascii="Times New Roman" w:hAnsi="Times New Roman"/>
          <w:bCs/>
          <w:color w:val="000000" w:themeColor="text1"/>
          <w:sz w:val="28"/>
          <w:szCs w:val="28"/>
          <w:lang w:val="ru-RU"/>
        </w:rPr>
        <w:t xml:space="preserve">, например, тексты, посвященные химической статистике и стандартизованным процедурам валидации аналитическим методик. Все они носят рекомендательный характер, но их прямое применение не требует </w:t>
      </w:r>
      <w:r w:rsidR="00212EBB" w:rsidRPr="00DE5CFD">
        <w:rPr>
          <w:rFonts w:ascii="Times New Roman" w:hAnsi="Times New Roman"/>
          <w:bCs/>
          <w:color w:val="000000" w:themeColor="text1"/>
          <w:sz w:val="28"/>
          <w:szCs w:val="28"/>
          <w:lang w:val="ru-RU"/>
        </w:rPr>
        <w:t xml:space="preserve">для пользователей </w:t>
      </w:r>
      <w:r w:rsidRPr="00DE5CFD">
        <w:rPr>
          <w:rFonts w:ascii="Times New Roman" w:hAnsi="Times New Roman"/>
          <w:bCs/>
          <w:color w:val="000000" w:themeColor="text1"/>
          <w:sz w:val="28"/>
          <w:szCs w:val="28"/>
          <w:lang w:val="ru-RU"/>
        </w:rPr>
        <w:t>доказательств. Применение других подходов требует соответствующего обоснования.</w:t>
      </w:r>
    </w:p>
    <w:p w14:paraId="0C74AE53" w14:textId="77777777" w:rsidR="00EE0B98" w:rsidRDefault="007A51B9" w:rsidP="000D58F0">
      <w:pPr>
        <w:spacing w:after="0" w:line="240" w:lineRule="auto"/>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t>9.</w:t>
      </w:r>
      <w:r w:rsidR="00463D59" w:rsidRPr="00DE5CFD">
        <w:rPr>
          <w:rFonts w:ascii="Times New Roman" w:hAnsi="Times New Roman"/>
          <w:b/>
          <w:bCs/>
          <w:color w:val="000000" w:themeColor="text1"/>
          <w:sz w:val="28"/>
          <w:szCs w:val="28"/>
          <w:lang w:val="ru-RU"/>
        </w:rPr>
        <w:t>3</w:t>
      </w:r>
      <w:r w:rsidRPr="00DE5CFD">
        <w:rPr>
          <w:rFonts w:ascii="Times New Roman" w:hAnsi="Times New Roman"/>
          <w:b/>
          <w:bCs/>
          <w:color w:val="000000" w:themeColor="text1"/>
          <w:sz w:val="28"/>
          <w:szCs w:val="28"/>
          <w:lang w:val="ru-RU"/>
        </w:rPr>
        <w:t xml:space="preserve">. </w:t>
      </w:r>
      <w:r w:rsidR="00A70AB8" w:rsidRPr="00DE5CFD">
        <w:rPr>
          <w:rFonts w:ascii="Times New Roman" w:hAnsi="Times New Roman"/>
          <w:b/>
          <w:bCs/>
          <w:color w:val="000000" w:themeColor="text1"/>
          <w:sz w:val="28"/>
          <w:szCs w:val="28"/>
          <w:lang w:val="ru-RU"/>
        </w:rPr>
        <w:tab/>
      </w:r>
      <w:r w:rsidRPr="00DE5CFD">
        <w:rPr>
          <w:rFonts w:ascii="Times New Roman" w:hAnsi="Times New Roman"/>
          <w:b/>
          <w:bCs/>
          <w:color w:val="000000" w:themeColor="text1"/>
          <w:sz w:val="28"/>
          <w:szCs w:val="28"/>
          <w:lang w:val="ru-RU"/>
        </w:rPr>
        <w:t xml:space="preserve">Проблема качества лекарственного растительного </w:t>
      </w:r>
    </w:p>
    <w:p w14:paraId="73505EDF" w14:textId="77777777" w:rsidR="0040299C" w:rsidRPr="00DE5CFD" w:rsidRDefault="007A51B9" w:rsidP="000D58F0">
      <w:pPr>
        <w:spacing w:after="0" w:line="240" w:lineRule="auto"/>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t>сырья и растительных препаратов</w:t>
      </w:r>
      <w:r w:rsidR="00161DC4" w:rsidRPr="00DE5CFD">
        <w:rPr>
          <w:rFonts w:ascii="Times New Roman" w:hAnsi="Times New Roman"/>
          <w:b/>
          <w:bCs/>
          <w:color w:val="000000" w:themeColor="text1"/>
          <w:sz w:val="28"/>
          <w:szCs w:val="28"/>
          <w:lang w:val="ru-RU"/>
        </w:rPr>
        <w:t xml:space="preserve"> (ЛРСП)</w:t>
      </w:r>
    </w:p>
    <w:p w14:paraId="6D547E1B" w14:textId="77777777" w:rsidR="0040299C" w:rsidRPr="00DE5CFD" w:rsidRDefault="0015242B"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Хотя в </w:t>
      </w:r>
      <w:r w:rsidR="00C771E3" w:rsidRPr="00DE5CFD">
        <w:rPr>
          <w:rFonts w:ascii="Times New Roman" w:hAnsi="Times New Roman"/>
          <w:color w:val="000000" w:themeColor="text1"/>
          <w:sz w:val="28"/>
          <w:szCs w:val="28"/>
          <w:lang w:val="ru-RU"/>
        </w:rPr>
        <w:t>Ph. Eur.</w:t>
      </w:r>
      <w:r w:rsidRPr="00DE5CFD">
        <w:rPr>
          <w:rFonts w:ascii="Times New Roman" w:hAnsi="Times New Roman"/>
          <w:bCs/>
          <w:color w:val="000000" w:themeColor="text1"/>
          <w:sz w:val="28"/>
          <w:szCs w:val="28"/>
          <w:lang w:val="ru-RU"/>
        </w:rPr>
        <w:t xml:space="preserve"> описано значительное количество монографий на ЛРС</w:t>
      </w:r>
      <w:r w:rsidR="00161DC4" w:rsidRPr="00DE5CFD">
        <w:rPr>
          <w:rFonts w:ascii="Times New Roman" w:hAnsi="Times New Roman"/>
          <w:bCs/>
          <w:color w:val="000000" w:themeColor="text1"/>
          <w:sz w:val="28"/>
          <w:szCs w:val="28"/>
          <w:lang w:val="ru-RU"/>
        </w:rPr>
        <w:t>П</w:t>
      </w:r>
      <w:r w:rsidRPr="00DE5CFD">
        <w:rPr>
          <w:rFonts w:ascii="Times New Roman" w:hAnsi="Times New Roman"/>
          <w:bCs/>
          <w:color w:val="000000" w:themeColor="text1"/>
          <w:sz w:val="28"/>
          <w:szCs w:val="28"/>
          <w:lang w:val="ru-RU"/>
        </w:rPr>
        <w:t>, однако они не охватывают все ЛРС</w:t>
      </w:r>
      <w:r w:rsidR="00161DC4" w:rsidRPr="00DE5CFD">
        <w:rPr>
          <w:rFonts w:ascii="Times New Roman" w:hAnsi="Times New Roman"/>
          <w:bCs/>
          <w:color w:val="000000" w:themeColor="text1"/>
          <w:sz w:val="28"/>
          <w:szCs w:val="28"/>
          <w:lang w:val="ru-RU"/>
        </w:rPr>
        <w:t>П</w:t>
      </w:r>
      <w:r w:rsidRPr="00DE5CFD">
        <w:rPr>
          <w:rFonts w:ascii="Times New Roman" w:hAnsi="Times New Roman"/>
          <w:bCs/>
          <w:color w:val="000000" w:themeColor="text1"/>
          <w:sz w:val="28"/>
          <w:szCs w:val="28"/>
          <w:lang w:val="ru-RU"/>
        </w:rPr>
        <w:t xml:space="preserve">, используемые в Украине. Кроме того, в Украине </w:t>
      </w:r>
      <w:r w:rsidR="00CD70DA" w:rsidRPr="00DE5CFD">
        <w:rPr>
          <w:rFonts w:ascii="Times New Roman" w:hAnsi="Times New Roman"/>
          <w:bCs/>
          <w:color w:val="000000" w:themeColor="text1"/>
          <w:sz w:val="28"/>
          <w:szCs w:val="28"/>
          <w:lang w:val="ru-RU"/>
        </w:rPr>
        <w:t xml:space="preserve">часто </w:t>
      </w:r>
      <w:r w:rsidRPr="00DE5CFD">
        <w:rPr>
          <w:rFonts w:ascii="Times New Roman" w:hAnsi="Times New Roman"/>
          <w:bCs/>
          <w:color w:val="000000" w:themeColor="text1"/>
          <w:sz w:val="28"/>
          <w:szCs w:val="28"/>
          <w:lang w:val="ru-RU"/>
        </w:rPr>
        <w:t xml:space="preserve">используют другие части растений. </w:t>
      </w:r>
      <w:r w:rsidR="00A70AB8" w:rsidRPr="00DE5CFD">
        <w:rPr>
          <w:rFonts w:ascii="Times New Roman" w:hAnsi="Times New Roman"/>
          <w:bCs/>
          <w:color w:val="000000" w:themeColor="text1"/>
          <w:sz w:val="28"/>
          <w:szCs w:val="28"/>
          <w:lang w:val="ru-RU"/>
        </w:rPr>
        <w:t xml:space="preserve">Подобные случаи требуют разработки национальных монографий </w:t>
      </w:r>
      <w:r w:rsidR="00161DC4" w:rsidRPr="00DE5CFD">
        <w:rPr>
          <w:rFonts w:ascii="Times New Roman" w:hAnsi="Times New Roman"/>
          <w:bCs/>
          <w:color w:val="000000" w:themeColor="text1"/>
          <w:sz w:val="28"/>
          <w:szCs w:val="28"/>
          <w:lang w:val="ru-RU"/>
        </w:rPr>
        <w:t xml:space="preserve">на ЛРСП и препараты </w:t>
      </w:r>
      <w:r w:rsidR="00A70AB8" w:rsidRPr="00DE5CFD">
        <w:rPr>
          <w:rFonts w:ascii="Times New Roman" w:hAnsi="Times New Roman"/>
          <w:bCs/>
          <w:color w:val="000000" w:themeColor="text1"/>
          <w:sz w:val="28"/>
          <w:szCs w:val="28"/>
          <w:lang w:val="ru-RU"/>
        </w:rPr>
        <w:t xml:space="preserve">с учетом требований общих статей </w:t>
      </w:r>
      <w:r w:rsidR="00C771E3" w:rsidRPr="00DE5CFD">
        <w:rPr>
          <w:rFonts w:ascii="Times New Roman" w:hAnsi="Times New Roman"/>
          <w:color w:val="000000" w:themeColor="text1"/>
          <w:sz w:val="28"/>
          <w:szCs w:val="28"/>
          <w:lang w:val="ru-RU"/>
        </w:rPr>
        <w:t>Ph. Eur</w:t>
      </w:r>
      <w:r w:rsidR="00A70AB8" w:rsidRPr="00DE5CFD">
        <w:rPr>
          <w:rFonts w:ascii="Times New Roman" w:hAnsi="Times New Roman"/>
          <w:bCs/>
          <w:color w:val="000000" w:themeColor="text1"/>
          <w:sz w:val="28"/>
          <w:szCs w:val="28"/>
          <w:lang w:val="ru-RU"/>
        </w:rPr>
        <w:t xml:space="preserve">. </w:t>
      </w:r>
      <w:r w:rsidR="00161DC4" w:rsidRPr="00DE5CFD">
        <w:rPr>
          <w:rFonts w:ascii="Times New Roman" w:hAnsi="Times New Roman"/>
          <w:bCs/>
          <w:color w:val="000000" w:themeColor="text1"/>
          <w:sz w:val="28"/>
          <w:szCs w:val="28"/>
          <w:lang w:val="ru-RU"/>
        </w:rPr>
        <w:t xml:space="preserve">Это требует привлечения больших материальных и интеллектуальных ресурсов </w:t>
      </w:r>
      <w:r w:rsidR="00A70AB8" w:rsidRPr="00DE5CFD">
        <w:rPr>
          <w:rFonts w:ascii="Times New Roman" w:hAnsi="Times New Roman"/>
          <w:bCs/>
          <w:color w:val="000000" w:themeColor="text1"/>
          <w:sz w:val="28"/>
          <w:szCs w:val="28"/>
          <w:lang w:val="ru-RU"/>
        </w:rPr>
        <w:t xml:space="preserve">и </w:t>
      </w:r>
      <w:r w:rsidR="00212EBB" w:rsidRPr="00DE5CFD">
        <w:rPr>
          <w:rFonts w:ascii="Times New Roman" w:hAnsi="Times New Roman"/>
          <w:bCs/>
          <w:color w:val="000000" w:themeColor="text1"/>
          <w:sz w:val="28"/>
          <w:szCs w:val="28"/>
          <w:lang w:val="ru-RU"/>
        </w:rPr>
        <w:t xml:space="preserve">одновременно </w:t>
      </w:r>
      <w:r w:rsidR="00A70AB8" w:rsidRPr="00DE5CFD">
        <w:rPr>
          <w:rFonts w:ascii="Times New Roman" w:hAnsi="Times New Roman"/>
          <w:bCs/>
          <w:color w:val="000000" w:themeColor="text1"/>
          <w:sz w:val="28"/>
          <w:szCs w:val="28"/>
          <w:lang w:val="ru-RU"/>
        </w:rPr>
        <w:t xml:space="preserve">являются мощным фактором </w:t>
      </w:r>
      <w:r w:rsidR="00161DC4" w:rsidRPr="00DE5CFD">
        <w:rPr>
          <w:rFonts w:ascii="Times New Roman" w:hAnsi="Times New Roman"/>
          <w:bCs/>
          <w:color w:val="000000" w:themeColor="text1"/>
          <w:sz w:val="28"/>
          <w:szCs w:val="28"/>
          <w:lang w:val="ru-RU"/>
        </w:rPr>
        <w:t>проведения научных фармакогностических исследований.</w:t>
      </w:r>
    </w:p>
    <w:p w14:paraId="5D76BDA1" w14:textId="77777777" w:rsidR="001260A0" w:rsidRPr="00DE5CFD" w:rsidRDefault="00161DC4"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Гораздо больше проблем возникает с монографиями на ЛРСП, описанные в </w:t>
      </w:r>
      <w:r w:rsidR="00C771E3" w:rsidRPr="00DE5CFD">
        <w:rPr>
          <w:rFonts w:ascii="Times New Roman" w:hAnsi="Times New Roman"/>
          <w:color w:val="000000" w:themeColor="text1"/>
          <w:sz w:val="28"/>
          <w:szCs w:val="28"/>
          <w:lang w:val="ru-RU"/>
        </w:rPr>
        <w:t>Ph. Eur</w:t>
      </w:r>
      <w:r w:rsidRPr="00DE5CFD">
        <w:rPr>
          <w:rFonts w:ascii="Times New Roman" w:hAnsi="Times New Roman"/>
          <w:bCs/>
          <w:color w:val="000000" w:themeColor="text1"/>
          <w:sz w:val="28"/>
          <w:szCs w:val="28"/>
          <w:lang w:val="ru-RU"/>
        </w:rPr>
        <w:t>. Это связано, прежде всего, со спецификой медицинского применения их в Украине, которая в некоторых случаях существенно отличается от европейской.</w:t>
      </w:r>
      <w:r w:rsidR="003414E6" w:rsidRPr="00DE5CFD">
        <w:rPr>
          <w:rFonts w:ascii="Times New Roman" w:hAnsi="Times New Roman"/>
          <w:bCs/>
          <w:color w:val="000000" w:themeColor="text1"/>
          <w:sz w:val="28"/>
          <w:szCs w:val="28"/>
          <w:lang w:val="ru-RU"/>
        </w:rPr>
        <w:t xml:space="preserve"> </w:t>
      </w:r>
    </w:p>
    <w:p w14:paraId="2F55B204" w14:textId="77777777" w:rsidR="008353DA" w:rsidRPr="00DE5CFD" w:rsidRDefault="003414E6"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Так, плоды шиповника в Европе применяются как </w:t>
      </w:r>
      <w:r w:rsidR="001260A0" w:rsidRPr="00DE5CFD">
        <w:rPr>
          <w:rFonts w:ascii="Times New Roman" w:hAnsi="Times New Roman"/>
          <w:bCs/>
          <w:color w:val="000000" w:themeColor="text1"/>
          <w:sz w:val="28"/>
          <w:szCs w:val="28"/>
          <w:lang w:val="ru-RU"/>
        </w:rPr>
        <w:t>витаминное средство, и в них контролируется содержание только аскорбиновой кислоты (не менее 0.3%). В Украине плоды шиповника – одн</w:t>
      </w:r>
      <w:r w:rsidR="00212EBB" w:rsidRPr="00DE5CFD">
        <w:rPr>
          <w:rFonts w:ascii="Times New Roman" w:hAnsi="Times New Roman"/>
          <w:bCs/>
          <w:color w:val="000000" w:themeColor="text1"/>
          <w:sz w:val="28"/>
          <w:szCs w:val="28"/>
          <w:lang w:val="ru-RU"/>
        </w:rPr>
        <w:t>о</w:t>
      </w:r>
      <w:r w:rsidR="001260A0" w:rsidRPr="00DE5CFD">
        <w:rPr>
          <w:rFonts w:ascii="Times New Roman" w:hAnsi="Times New Roman"/>
          <w:bCs/>
          <w:color w:val="000000" w:themeColor="text1"/>
          <w:sz w:val="28"/>
          <w:szCs w:val="28"/>
          <w:lang w:val="ru-RU"/>
        </w:rPr>
        <w:t xml:space="preserve"> из самых популярных лекарственных растений и традиционно широко применяется в медицине.</w:t>
      </w:r>
    </w:p>
    <w:p w14:paraId="059B05D8" w14:textId="3917C1AA" w:rsidR="008353DA" w:rsidRPr="00DE5CFD" w:rsidRDefault="001260A0"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При этом используют</w:t>
      </w:r>
      <w:r w:rsidR="00212EBB" w:rsidRPr="00DE5CFD">
        <w:rPr>
          <w:rFonts w:ascii="Times New Roman" w:hAnsi="Times New Roman"/>
          <w:bCs/>
          <w:color w:val="000000" w:themeColor="text1"/>
          <w:sz w:val="28"/>
          <w:szCs w:val="28"/>
          <w:lang w:val="ru-RU"/>
        </w:rPr>
        <w:t>ся</w:t>
      </w:r>
      <w:r w:rsidRPr="00DE5CFD">
        <w:rPr>
          <w:rFonts w:ascii="Times New Roman" w:hAnsi="Times New Roman"/>
          <w:bCs/>
          <w:color w:val="000000" w:themeColor="text1"/>
          <w:sz w:val="28"/>
          <w:szCs w:val="28"/>
          <w:lang w:val="ru-RU"/>
        </w:rPr>
        <w:t xml:space="preserve"> разные части плодов шиповника: холосас </w:t>
      </w:r>
      <w:r w:rsidR="00E97CFB">
        <w:rPr>
          <w:rFonts w:ascii="Times New Roman" w:hAnsi="Times New Roman"/>
          <w:bCs/>
          <w:color w:val="000000" w:themeColor="text1"/>
          <w:sz w:val="28"/>
          <w:szCs w:val="28"/>
          <w:lang w:val="ru-RU"/>
        </w:rPr>
        <w:t>–</w:t>
      </w:r>
      <w:r w:rsidR="008942C0" w:rsidRPr="00DE5CFD">
        <w:rPr>
          <w:rFonts w:ascii="Times New Roman" w:hAnsi="Times New Roman"/>
          <w:bCs/>
          <w:color w:val="000000" w:themeColor="text1"/>
          <w:sz w:val="28"/>
          <w:szCs w:val="28"/>
          <w:lang w:val="ru-RU"/>
        </w:rPr>
        <w:t xml:space="preserve"> </w:t>
      </w:r>
      <w:r w:rsidRPr="00DE5CFD">
        <w:rPr>
          <w:rFonts w:ascii="Times New Roman" w:hAnsi="Times New Roman"/>
          <w:bCs/>
          <w:color w:val="000000" w:themeColor="text1"/>
          <w:sz w:val="28"/>
          <w:szCs w:val="28"/>
          <w:lang w:val="ru-RU"/>
        </w:rPr>
        <w:t>водный экстракт мякоти шиповника</w:t>
      </w:r>
      <w:r w:rsidR="008942C0" w:rsidRPr="00DE5CFD">
        <w:rPr>
          <w:rFonts w:ascii="Times New Roman" w:hAnsi="Times New Roman"/>
          <w:bCs/>
          <w:color w:val="000000" w:themeColor="text1"/>
          <w:sz w:val="28"/>
          <w:szCs w:val="28"/>
          <w:lang w:val="ru-RU"/>
        </w:rPr>
        <w:t xml:space="preserve"> (</w:t>
      </w:r>
      <w:r w:rsidRPr="00DE5CFD">
        <w:rPr>
          <w:rFonts w:ascii="Times New Roman" w:hAnsi="Times New Roman"/>
          <w:bCs/>
          <w:color w:val="000000" w:themeColor="text1"/>
          <w:sz w:val="28"/>
          <w:szCs w:val="28"/>
          <w:lang w:val="ru-RU"/>
        </w:rPr>
        <w:t xml:space="preserve">кислоты и фенольные соединения), каротолин </w:t>
      </w:r>
      <w:r w:rsidR="00BE186C" w:rsidRPr="00DE5CFD">
        <w:rPr>
          <w:rFonts w:ascii="Times New Roman" w:hAnsi="Times New Roman"/>
          <w:bCs/>
          <w:color w:val="000000" w:themeColor="text1"/>
          <w:sz w:val="28"/>
          <w:szCs w:val="28"/>
          <w:lang w:val="ru-RU"/>
        </w:rPr>
        <w:t>–</w:t>
      </w:r>
      <w:r w:rsidR="008942C0" w:rsidRPr="00DE5CFD">
        <w:rPr>
          <w:rFonts w:ascii="Times New Roman" w:hAnsi="Times New Roman"/>
          <w:bCs/>
          <w:color w:val="000000" w:themeColor="text1"/>
          <w:sz w:val="28"/>
          <w:szCs w:val="28"/>
          <w:lang w:val="ru-RU"/>
        </w:rPr>
        <w:t xml:space="preserve"> </w:t>
      </w:r>
      <w:r w:rsidRPr="00DE5CFD">
        <w:rPr>
          <w:rFonts w:ascii="Times New Roman" w:hAnsi="Times New Roman"/>
          <w:bCs/>
          <w:color w:val="000000" w:themeColor="text1"/>
          <w:sz w:val="28"/>
          <w:szCs w:val="28"/>
          <w:lang w:val="ru-RU"/>
        </w:rPr>
        <w:t xml:space="preserve">липофильный экстракт мякоти шиповника </w:t>
      </w:r>
      <w:r w:rsidR="008942C0" w:rsidRPr="00DE5CFD">
        <w:rPr>
          <w:rFonts w:ascii="Times New Roman" w:hAnsi="Times New Roman"/>
          <w:bCs/>
          <w:color w:val="000000" w:themeColor="text1"/>
          <w:sz w:val="28"/>
          <w:szCs w:val="28"/>
          <w:lang w:val="ru-RU"/>
        </w:rPr>
        <w:t>(</w:t>
      </w:r>
      <w:r w:rsidRPr="00DE5CFD">
        <w:rPr>
          <w:rFonts w:ascii="Times New Roman" w:hAnsi="Times New Roman"/>
          <w:bCs/>
          <w:color w:val="000000" w:themeColor="text1"/>
          <w:sz w:val="28"/>
          <w:szCs w:val="28"/>
          <w:lang w:val="ru-RU"/>
        </w:rPr>
        <w:t xml:space="preserve">каротиноиды), масло шиповника </w:t>
      </w:r>
      <w:r w:rsidR="008942C0" w:rsidRPr="00DE5CFD">
        <w:rPr>
          <w:rFonts w:ascii="Times New Roman" w:hAnsi="Times New Roman"/>
          <w:bCs/>
          <w:color w:val="000000" w:themeColor="text1"/>
          <w:sz w:val="28"/>
          <w:szCs w:val="28"/>
          <w:lang w:val="ru-RU"/>
        </w:rPr>
        <w:t xml:space="preserve">- </w:t>
      </w:r>
      <w:r w:rsidRPr="00DE5CFD">
        <w:rPr>
          <w:rFonts w:ascii="Times New Roman" w:hAnsi="Times New Roman"/>
          <w:bCs/>
          <w:color w:val="000000" w:themeColor="text1"/>
          <w:sz w:val="28"/>
          <w:szCs w:val="28"/>
          <w:lang w:val="ru-RU"/>
        </w:rPr>
        <w:t xml:space="preserve">семена </w:t>
      </w:r>
      <w:r w:rsidR="008942C0" w:rsidRPr="00DE5CFD">
        <w:rPr>
          <w:rFonts w:ascii="Times New Roman" w:hAnsi="Times New Roman"/>
          <w:bCs/>
          <w:color w:val="000000" w:themeColor="text1"/>
          <w:sz w:val="28"/>
          <w:szCs w:val="28"/>
          <w:lang w:val="ru-RU"/>
        </w:rPr>
        <w:t>(</w:t>
      </w:r>
      <w:r w:rsidRPr="00DE5CFD">
        <w:rPr>
          <w:rFonts w:ascii="Times New Roman" w:hAnsi="Times New Roman"/>
          <w:bCs/>
          <w:color w:val="000000" w:themeColor="text1"/>
          <w:sz w:val="28"/>
          <w:szCs w:val="28"/>
          <w:lang w:val="ru-RU"/>
        </w:rPr>
        <w:t>липофильный экстракт).</w:t>
      </w:r>
      <w:r w:rsidR="008942C0" w:rsidRPr="00DE5CFD">
        <w:rPr>
          <w:rFonts w:ascii="Times New Roman" w:hAnsi="Times New Roman"/>
          <w:bCs/>
          <w:color w:val="000000" w:themeColor="text1"/>
          <w:sz w:val="28"/>
          <w:szCs w:val="28"/>
          <w:lang w:val="ru-RU"/>
        </w:rPr>
        <w:t xml:space="preserve"> Такие случаи не единичны и характерны не только для Украины.</w:t>
      </w:r>
    </w:p>
    <w:p w14:paraId="273BE066" w14:textId="6EFABB73" w:rsidR="008353DA" w:rsidRPr="00DE5CFD" w:rsidRDefault="001260A0"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Кроме того, в Украине требования </w:t>
      </w:r>
      <w:r w:rsidRPr="00DE5CFD">
        <w:rPr>
          <w:rFonts w:ascii="Times New Roman" w:hAnsi="Times New Roman"/>
          <w:bCs/>
          <w:color w:val="000000" w:themeColor="text1"/>
          <w:sz w:val="28"/>
          <w:szCs w:val="28"/>
          <w:lang w:val="en-US"/>
        </w:rPr>
        <w:t>GACP</w:t>
      </w:r>
      <w:r w:rsidRPr="00DE5CFD">
        <w:rPr>
          <w:rFonts w:ascii="Times New Roman" w:hAnsi="Times New Roman"/>
          <w:bCs/>
          <w:color w:val="000000" w:themeColor="text1"/>
          <w:sz w:val="28"/>
          <w:szCs w:val="28"/>
          <w:lang w:val="ru-RU"/>
        </w:rPr>
        <w:t xml:space="preserve"> пока </w:t>
      </w:r>
      <w:r w:rsidR="00E97CFB" w:rsidRPr="00DE5CFD">
        <w:rPr>
          <w:rFonts w:ascii="Times New Roman" w:hAnsi="Times New Roman"/>
          <w:bCs/>
          <w:color w:val="000000" w:themeColor="text1"/>
          <w:sz w:val="28"/>
          <w:szCs w:val="28"/>
          <w:lang w:val="ru-RU"/>
        </w:rPr>
        <w:t>ещё</w:t>
      </w:r>
      <w:r w:rsidRPr="00DE5CFD">
        <w:rPr>
          <w:rFonts w:ascii="Times New Roman" w:hAnsi="Times New Roman"/>
          <w:bCs/>
          <w:color w:val="000000" w:themeColor="text1"/>
          <w:sz w:val="28"/>
          <w:szCs w:val="28"/>
        </w:rPr>
        <w:t xml:space="preserve"> </w:t>
      </w:r>
      <w:r w:rsidRPr="00DE5CFD">
        <w:rPr>
          <w:rFonts w:ascii="Times New Roman" w:hAnsi="Times New Roman"/>
          <w:bCs/>
          <w:color w:val="000000" w:themeColor="text1"/>
          <w:sz w:val="28"/>
          <w:szCs w:val="28"/>
          <w:lang w:val="ru-RU"/>
        </w:rPr>
        <w:t>не являются обязательными</w:t>
      </w:r>
      <w:r w:rsidR="00510517" w:rsidRPr="00DE5CFD">
        <w:rPr>
          <w:rFonts w:ascii="Times New Roman" w:hAnsi="Times New Roman"/>
          <w:bCs/>
          <w:color w:val="000000" w:themeColor="text1"/>
          <w:sz w:val="28"/>
          <w:szCs w:val="28"/>
          <w:lang w:val="ru-RU"/>
        </w:rPr>
        <w:t>, и широко применяется дикорастущее сырье</w:t>
      </w:r>
      <w:r w:rsidR="00796EBE" w:rsidRPr="00DE5CFD">
        <w:rPr>
          <w:rFonts w:ascii="Times New Roman" w:hAnsi="Times New Roman"/>
          <w:bCs/>
          <w:color w:val="000000" w:themeColor="text1"/>
          <w:sz w:val="28"/>
          <w:szCs w:val="28"/>
          <w:lang w:val="ru-RU"/>
        </w:rPr>
        <w:t xml:space="preserve">, которое с трудом </w:t>
      </w:r>
      <w:r w:rsidR="003E4701" w:rsidRPr="00DE5CFD">
        <w:rPr>
          <w:rFonts w:ascii="Times New Roman" w:hAnsi="Times New Roman"/>
          <w:bCs/>
          <w:color w:val="000000" w:themeColor="text1"/>
          <w:sz w:val="28"/>
          <w:szCs w:val="28"/>
          <w:lang w:val="ru-RU"/>
        </w:rPr>
        <w:t>поддаётся</w:t>
      </w:r>
      <w:r w:rsidR="00796EBE" w:rsidRPr="00DE5CFD">
        <w:rPr>
          <w:rFonts w:ascii="Times New Roman" w:hAnsi="Times New Roman"/>
          <w:bCs/>
          <w:color w:val="000000" w:themeColor="text1"/>
          <w:sz w:val="28"/>
          <w:szCs w:val="28"/>
          <w:lang w:val="ru-RU"/>
        </w:rPr>
        <w:t xml:space="preserve"> стандартизации</w:t>
      </w:r>
      <w:r w:rsidR="00510517" w:rsidRPr="00DE5CFD">
        <w:rPr>
          <w:rFonts w:ascii="Times New Roman" w:hAnsi="Times New Roman"/>
          <w:bCs/>
          <w:color w:val="000000" w:themeColor="text1"/>
          <w:sz w:val="28"/>
          <w:szCs w:val="28"/>
          <w:lang w:val="ru-RU"/>
        </w:rPr>
        <w:t xml:space="preserve">. </w:t>
      </w:r>
    </w:p>
    <w:p w14:paraId="3F1C73FC" w14:textId="77777777" w:rsidR="008353DA" w:rsidRPr="00DE5CFD" w:rsidRDefault="00510517"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 xml:space="preserve">Для решения проблемы </w:t>
      </w:r>
      <w:r w:rsidR="000B472F" w:rsidRPr="00DE5CFD">
        <w:rPr>
          <w:rFonts w:ascii="Times New Roman" w:hAnsi="Times New Roman"/>
          <w:bCs/>
          <w:color w:val="000000" w:themeColor="text1"/>
          <w:sz w:val="28"/>
          <w:szCs w:val="28"/>
          <w:lang w:val="ru-RU"/>
        </w:rPr>
        <w:t>совместимости европейских требований и фактического качеств</w:t>
      </w:r>
      <w:r w:rsidR="00212EBB" w:rsidRPr="00DE5CFD">
        <w:rPr>
          <w:rFonts w:ascii="Times New Roman" w:hAnsi="Times New Roman"/>
          <w:bCs/>
          <w:color w:val="000000" w:themeColor="text1"/>
          <w:sz w:val="28"/>
          <w:szCs w:val="28"/>
          <w:lang w:val="ru-RU"/>
        </w:rPr>
        <w:t>а</w:t>
      </w:r>
      <w:r w:rsidR="000B472F" w:rsidRPr="00DE5CFD">
        <w:rPr>
          <w:rFonts w:ascii="Times New Roman" w:hAnsi="Times New Roman"/>
          <w:bCs/>
          <w:color w:val="000000" w:themeColor="text1"/>
          <w:sz w:val="28"/>
          <w:szCs w:val="28"/>
          <w:lang w:val="ru-RU"/>
        </w:rPr>
        <w:t xml:space="preserve"> ЛРСП </w:t>
      </w:r>
      <w:r w:rsidRPr="00DE5CFD">
        <w:rPr>
          <w:rFonts w:ascii="Times New Roman" w:hAnsi="Times New Roman"/>
          <w:bCs/>
          <w:color w:val="000000" w:themeColor="text1"/>
          <w:sz w:val="28"/>
          <w:szCs w:val="28"/>
          <w:lang w:val="ru-RU"/>
        </w:rPr>
        <w:t>предложены разные подходы</w:t>
      </w:r>
      <w:r w:rsidR="008353DA" w:rsidRPr="00DE5CFD">
        <w:rPr>
          <w:rFonts w:ascii="Times New Roman" w:hAnsi="Times New Roman"/>
          <w:bCs/>
          <w:color w:val="000000" w:themeColor="text1"/>
          <w:sz w:val="28"/>
          <w:szCs w:val="28"/>
          <w:lang w:val="ru-RU"/>
        </w:rPr>
        <w:t>:</w:t>
      </w:r>
      <w:r w:rsidR="008942C0" w:rsidRPr="00DE5CFD">
        <w:rPr>
          <w:rFonts w:ascii="Times New Roman" w:hAnsi="Times New Roman"/>
          <w:bCs/>
          <w:color w:val="000000" w:themeColor="text1"/>
          <w:sz w:val="28"/>
          <w:szCs w:val="28"/>
          <w:lang w:val="ru-RU"/>
        </w:rPr>
        <w:t xml:space="preserve"> </w:t>
      </w:r>
    </w:p>
    <w:p w14:paraId="419A5699" w14:textId="77777777" w:rsidR="008353DA" w:rsidRPr="009C3889" w:rsidRDefault="008353DA" w:rsidP="000D58F0">
      <w:pPr>
        <w:pStyle w:val="a5"/>
        <w:numPr>
          <w:ilvl w:val="0"/>
          <w:numId w:val="34"/>
        </w:numPr>
        <w:spacing w:after="0" w:line="240" w:lineRule="auto"/>
        <w:jc w:val="both"/>
        <w:rPr>
          <w:rFonts w:ascii="Times New Roman" w:hAnsi="Times New Roman"/>
          <w:bCs/>
          <w:color w:val="000000" w:themeColor="text1"/>
          <w:sz w:val="28"/>
          <w:szCs w:val="28"/>
          <w:lang w:val="ru-RU"/>
        </w:rPr>
      </w:pPr>
      <w:r w:rsidRPr="009C3889">
        <w:rPr>
          <w:rFonts w:ascii="Times New Roman" w:hAnsi="Times New Roman"/>
          <w:bCs/>
          <w:color w:val="000000" w:themeColor="text1"/>
          <w:sz w:val="28"/>
          <w:szCs w:val="28"/>
          <w:lang w:val="ru-RU"/>
        </w:rPr>
        <w:t>1-</w:t>
      </w:r>
      <w:r w:rsidR="008942C0" w:rsidRPr="009C3889">
        <w:rPr>
          <w:rFonts w:ascii="Times New Roman" w:hAnsi="Times New Roman"/>
          <w:bCs/>
          <w:color w:val="000000" w:themeColor="text1"/>
          <w:sz w:val="28"/>
          <w:szCs w:val="28"/>
          <w:lang w:val="ru-RU"/>
        </w:rPr>
        <w:t>й – разработка национальных монографий на другие части ЛРС</w:t>
      </w:r>
      <w:r w:rsidRPr="009C3889">
        <w:rPr>
          <w:rFonts w:ascii="Times New Roman" w:hAnsi="Times New Roman"/>
          <w:bCs/>
          <w:color w:val="000000" w:themeColor="text1"/>
          <w:sz w:val="28"/>
          <w:szCs w:val="28"/>
          <w:lang w:val="ru-RU"/>
        </w:rPr>
        <w:t>;</w:t>
      </w:r>
      <w:r w:rsidR="008942C0" w:rsidRPr="009C3889">
        <w:rPr>
          <w:rFonts w:ascii="Times New Roman" w:hAnsi="Times New Roman"/>
          <w:bCs/>
          <w:color w:val="000000" w:themeColor="text1"/>
          <w:sz w:val="28"/>
          <w:szCs w:val="28"/>
          <w:lang w:val="ru-RU"/>
        </w:rPr>
        <w:t xml:space="preserve"> </w:t>
      </w:r>
    </w:p>
    <w:p w14:paraId="58F9136E" w14:textId="77777777" w:rsidR="00510517" w:rsidRPr="009C3889" w:rsidRDefault="008353DA" w:rsidP="000D58F0">
      <w:pPr>
        <w:pStyle w:val="a5"/>
        <w:numPr>
          <w:ilvl w:val="0"/>
          <w:numId w:val="34"/>
        </w:numPr>
        <w:spacing w:after="0" w:line="240" w:lineRule="auto"/>
        <w:jc w:val="both"/>
        <w:rPr>
          <w:rFonts w:ascii="Times New Roman" w:hAnsi="Times New Roman"/>
          <w:bCs/>
          <w:color w:val="000000" w:themeColor="text1"/>
          <w:sz w:val="28"/>
          <w:szCs w:val="28"/>
          <w:lang w:val="ru-RU"/>
        </w:rPr>
      </w:pPr>
      <w:r w:rsidRPr="009C3889">
        <w:rPr>
          <w:rFonts w:ascii="Times New Roman" w:hAnsi="Times New Roman"/>
          <w:bCs/>
          <w:color w:val="000000" w:themeColor="text1"/>
          <w:sz w:val="28"/>
          <w:szCs w:val="28"/>
          <w:lang w:val="ru-RU"/>
        </w:rPr>
        <w:t>2-й</w:t>
      </w:r>
      <w:r w:rsidR="008942C0" w:rsidRPr="009C3889">
        <w:rPr>
          <w:rFonts w:ascii="Times New Roman" w:hAnsi="Times New Roman"/>
          <w:bCs/>
          <w:color w:val="000000" w:themeColor="text1"/>
          <w:sz w:val="28"/>
          <w:szCs w:val="28"/>
          <w:lang w:val="ru-RU"/>
        </w:rPr>
        <w:t xml:space="preserve"> – разработка национальных дополнений к европейским текстам, которые носят рекомендательный характер и, по решению регулирующих органов, могут применяться для стандартизации ЛРСП при каком-то их конкретном использовании (например, для получения тех же каротиноидных препаратов шиповника).</w:t>
      </w:r>
    </w:p>
    <w:p w14:paraId="666B59B8" w14:textId="77777777" w:rsidR="0015242B" w:rsidRPr="00DE5CFD" w:rsidRDefault="008942C0" w:rsidP="000D58F0">
      <w:pPr>
        <w:spacing w:after="0" w:line="240" w:lineRule="auto"/>
        <w:ind w:firstLine="720"/>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На момент выхода ГФ 2.5 в ГФУ введено 372 монографи</w:t>
      </w:r>
      <w:r w:rsidR="00A27C21" w:rsidRPr="00DE5CFD">
        <w:rPr>
          <w:rFonts w:ascii="Times New Roman" w:hAnsi="Times New Roman"/>
          <w:bCs/>
          <w:color w:val="000000" w:themeColor="text1"/>
          <w:sz w:val="28"/>
          <w:szCs w:val="28"/>
          <w:lang w:val="ru-RU"/>
        </w:rPr>
        <w:t>й</w:t>
      </w:r>
      <w:r w:rsidRPr="00DE5CFD">
        <w:rPr>
          <w:rFonts w:ascii="Times New Roman" w:hAnsi="Times New Roman"/>
          <w:bCs/>
          <w:color w:val="000000" w:themeColor="text1"/>
          <w:sz w:val="28"/>
          <w:szCs w:val="28"/>
          <w:lang w:val="ru-RU"/>
        </w:rPr>
        <w:t xml:space="preserve"> на ЛРСП</w:t>
      </w:r>
      <w:r w:rsidR="00A27C21" w:rsidRPr="00DE5CFD">
        <w:rPr>
          <w:rFonts w:ascii="Times New Roman" w:hAnsi="Times New Roman"/>
          <w:bCs/>
          <w:color w:val="000000" w:themeColor="text1"/>
          <w:sz w:val="28"/>
          <w:szCs w:val="28"/>
          <w:lang w:val="ru-RU"/>
        </w:rPr>
        <w:t>, из них 61 – национальных.</w:t>
      </w:r>
    </w:p>
    <w:p w14:paraId="3F5DE43A" w14:textId="77777777" w:rsidR="00CD70DA" w:rsidRPr="00DE5CFD" w:rsidRDefault="00CD70DA"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lastRenderedPageBreak/>
        <w:t>9.</w:t>
      </w:r>
      <w:r w:rsidR="00463D59" w:rsidRPr="00DE5CFD">
        <w:rPr>
          <w:rFonts w:ascii="Times New Roman" w:hAnsi="Times New Roman"/>
          <w:b/>
          <w:color w:val="000000" w:themeColor="text1"/>
          <w:sz w:val="28"/>
          <w:szCs w:val="28"/>
          <w:lang w:val="ru-RU"/>
        </w:rPr>
        <w:t>4</w:t>
      </w:r>
      <w:r w:rsidRPr="00DE5CFD">
        <w:rPr>
          <w:rFonts w:ascii="Times New Roman" w:hAnsi="Times New Roman"/>
          <w:b/>
          <w:color w:val="000000" w:themeColor="text1"/>
          <w:sz w:val="28"/>
          <w:szCs w:val="28"/>
          <w:lang w:val="ru-RU"/>
        </w:rPr>
        <w:t>. Монографии на ГЛС</w:t>
      </w:r>
    </w:p>
    <w:p w14:paraId="10094CA1" w14:textId="77777777" w:rsidR="00CD70DA" w:rsidRPr="00DE5CFD" w:rsidRDefault="00CD70DA"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В </w:t>
      </w:r>
      <w:bookmarkStart w:id="9" w:name="_Hlk84282944"/>
      <w:r w:rsidR="008353DA" w:rsidRPr="00DE5CFD">
        <w:rPr>
          <w:rFonts w:ascii="Times New Roman" w:hAnsi="Times New Roman"/>
          <w:color w:val="000000" w:themeColor="text1"/>
          <w:sz w:val="28"/>
          <w:szCs w:val="28"/>
          <w:lang w:val="ru-RU"/>
        </w:rPr>
        <w:t>Ph. Eur.</w:t>
      </w:r>
      <w:r w:rsidRPr="00DE5CFD">
        <w:rPr>
          <w:rFonts w:ascii="Times New Roman" w:hAnsi="Times New Roman"/>
          <w:color w:val="000000" w:themeColor="text1"/>
          <w:sz w:val="28"/>
          <w:szCs w:val="28"/>
          <w:lang w:val="ru-RU"/>
        </w:rPr>
        <w:t xml:space="preserve"> </w:t>
      </w:r>
      <w:bookmarkEnd w:id="9"/>
      <w:r w:rsidRPr="00DE5CFD">
        <w:rPr>
          <w:rFonts w:ascii="Times New Roman" w:hAnsi="Times New Roman"/>
          <w:color w:val="000000" w:themeColor="text1"/>
          <w:sz w:val="28"/>
          <w:szCs w:val="28"/>
          <w:lang w:val="ru-RU"/>
        </w:rPr>
        <w:t xml:space="preserve">описано очень небольшое количество монографий на ГЛС. В то же время, именно по ним проводится контроль качества ЛС на рынке. Разработка таких национальных монографий для ГФУ – очень затратное дело и имеет смысл только в том случае, если разработанные монографии будут отвечать </w:t>
      </w:r>
      <w:r w:rsidR="00302376" w:rsidRPr="00DE5CFD">
        <w:rPr>
          <w:rFonts w:ascii="Times New Roman" w:hAnsi="Times New Roman"/>
          <w:color w:val="000000" w:themeColor="text1"/>
          <w:sz w:val="28"/>
          <w:szCs w:val="28"/>
          <w:lang w:val="ru-RU"/>
        </w:rPr>
        <w:t>требованиям мировых фармакопей, прежде всего Фармакопеям США и Великобритании</w:t>
      </w:r>
      <w:r w:rsidRPr="00DE5CFD">
        <w:rPr>
          <w:rFonts w:ascii="Times New Roman" w:hAnsi="Times New Roman"/>
          <w:color w:val="000000" w:themeColor="text1"/>
          <w:sz w:val="28"/>
          <w:szCs w:val="28"/>
          <w:lang w:val="ru-RU"/>
        </w:rPr>
        <w:t xml:space="preserve">. </w:t>
      </w:r>
      <w:r w:rsidR="00302376" w:rsidRPr="00DE5CFD">
        <w:rPr>
          <w:rFonts w:ascii="Times New Roman" w:hAnsi="Times New Roman"/>
          <w:color w:val="000000" w:themeColor="text1"/>
          <w:sz w:val="28"/>
          <w:szCs w:val="28"/>
          <w:lang w:val="ru-RU"/>
        </w:rPr>
        <w:t>В противном случае отечественные препараты не смогут, по уровню качества, реализовываться на мировом рынке.</w:t>
      </w:r>
    </w:p>
    <w:p w14:paraId="4FCD81DF" w14:textId="77777777" w:rsidR="00CD70DA" w:rsidRPr="00DE5CFD" w:rsidRDefault="00302376"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Учитывая это, </w:t>
      </w:r>
      <w:r w:rsidR="00CD70DA" w:rsidRPr="00DE5CFD">
        <w:rPr>
          <w:rFonts w:ascii="Times New Roman" w:hAnsi="Times New Roman"/>
          <w:color w:val="000000" w:themeColor="text1"/>
          <w:sz w:val="28"/>
          <w:szCs w:val="28"/>
          <w:lang w:val="ru-RU"/>
        </w:rPr>
        <w:t xml:space="preserve">ФЦ </w:t>
      </w:r>
      <w:r w:rsidR="003919EA" w:rsidRPr="00DE5CFD">
        <w:rPr>
          <w:rFonts w:ascii="Times New Roman" w:hAnsi="Times New Roman"/>
          <w:color w:val="000000" w:themeColor="text1"/>
          <w:sz w:val="28"/>
          <w:szCs w:val="28"/>
          <w:lang w:val="ru-RU"/>
        </w:rPr>
        <w:t>заключил</w:t>
      </w:r>
      <w:r w:rsidR="00CD70DA" w:rsidRPr="00DE5CFD">
        <w:rPr>
          <w:rFonts w:ascii="Times New Roman" w:hAnsi="Times New Roman"/>
          <w:color w:val="000000" w:themeColor="text1"/>
          <w:sz w:val="28"/>
          <w:szCs w:val="28"/>
          <w:lang w:val="ru-RU"/>
        </w:rPr>
        <w:t xml:space="preserve"> (</w:t>
      </w:r>
      <w:r w:rsidR="00212EBB" w:rsidRPr="00DE5CFD">
        <w:rPr>
          <w:rFonts w:ascii="Times New Roman" w:hAnsi="Times New Roman"/>
          <w:color w:val="000000" w:themeColor="text1"/>
          <w:sz w:val="28"/>
          <w:szCs w:val="28"/>
          <w:lang w:val="ru-RU"/>
        </w:rPr>
        <w:t>первым среди других фармакопей</w:t>
      </w:r>
      <w:r w:rsidR="00CD70DA" w:rsidRPr="00DE5CFD">
        <w:rPr>
          <w:rFonts w:ascii="Times New Roman" w:hAnsi="Times New Roman"/>
          <w:color w:val="000000" w:themeColor="text1"/>
          <w:sz w:val="28"/>
          <w:szCs w:val="28"/>
          <w:lang w:val="ru-RU"/>
        </w:rPr>
        <w:t>) дв</w:t>
      </w:r>
      <w:r w:rsidRPr="00DE5CFD">
        <w:rPr>
          <w:rFonts w:ascii="Times New Roman" w:hAnsi="Times New Roman"/>
          <w:color w:val="000000" w:themeColor="text1"/>
          <w:sz w:val="28"/>
          <w:szCs w:val="28"/>
          <w:lang w:val="ru-RU"/>
        </w:rPr>
        <w:t>а</w:t>
      </w:r>
      <w:r w:rsidR="00CD70DA"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 xml:space="preserve">Договора </w:t>
      </w:r>
      <w:r w:rsidR="00CD70DA"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с</w:t>
      </w:r>
      <w:r w:rsidR="00CD70DA" w:rsidRPr="00DE5CFD">
        <w:rPr>
          <w:rFonts w:ascii="Times New Roman" w:hAnsi="Times New Roman"/>
          <w:color w:val="000000" w:themeColor="text1"/>
          <w:sz w:val="28"/>
          <w:szCs w:val="28"/>
          <w:lang w:val="ru-RU"/>
        </w:rPr>
        <w:t xml:space="preserve"> Фармакопе</w:t>
      </w:r>
      <w:r w:rsidR="00212EBB" w:rsidRPr="00DE5CFD">
        <w:rPr>
          <w:rFonts w:ascii="Times New Roman" w:hAnsi="Times New Roman"/>
          <w:color w:val="000000" w:themeColor="text1"/>
          <w:sz w:val="28"/>
          <w:szCs w:val="28"/>
          <w:lang w:val="ru-RU"/>
        </w:rPr>
        <w:t>ями</w:t>
      </w:r>
      <w:r w:rsidRPr="00DE5CFD">
        <w:rPr>
          <w:rFonts w:ascii="Times New Roman" w:hAnsi="Times New Roman"/>
          <w:color w:val="000000" w:themeColor="text1"/>
          <w:sz w:val="28"/>
          <w:szCs w:val="28"/>
          <w:lang w:val="ru-RU"/>
        </w:rPr>
        <w:t xml:space="preserve"> </w:t>
      </w:r>
      <w:r w:rsidR="00CD70DA" w:rsidRPr="00DE5CFD">
        <w:rPr>
          <w:rFonts w:ascii="Times New Roman" w:hAnsi="Times New Roman"/>
          <w:color w:val="000000" w:themeColor="text1"/>
          <w:sz w:val="28"/>
          <w:szCs w:val="28"/>
          <w:lang w:val="ru-RU"/>
        </w:rPr>
        <w:t xml:space="preserve">США (02.06.10 </w:t>
      </w:r>
      <w:r w:rsidRPr="00DE5CFD">
        <w:rPr>
          <w:rFonts w:ascii="Times New Roman" w:hAnsi="Times New Roman"/>
          <w:color w:val="000000" w:themeColor="text1"/>
          <w:sz w:val="28"/>
          <w:szCs w:val="28"/>
          <w:lang w:val="ru-RU"/>
        </w:rPr>
        <w:t>г</w:t>
      </w:r>
      <w:r w:rsidR="00CD70DA"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и</w:t>
      </w:r>
      <w:r w:rsidR="00CD70DA" w:rsidRPr="00DE5CFD">
        <w:rPr>
          <w:rFonts w:ascii="Times New Roman" w:hAnsi="Times New Roman"/>
          <w:color w:val="000000" w:themeColor="text1"/>
          <w:sz w:val="28"/>
          <w:szCs w:val="28"/>
          <w:lang w:val="ru-RU"/>
        </w:rPr>
        <w:t xml:space="preserve"> Велико</w:t>
      </w:r>
      <w:r w:rsidRPr="00DE5CFD">
        <w:rPr>
          <w:rFonts w:ascii="Times New Roman" w:hAnsi="Times New Roman"/>
          <w:color w:val="000000" w:themeColor="text1"/>
          <w:sz w:val="28"/>
          <w:szCs w:val="28"/>
          <w:lang w:val="ru-RU"/>
        </w:rPr>
        <w:t>б</w:t>
      </w:r>
      <w:r w:rsidR="00CD70DA" w:rsidRPr="00DE5CFD">
        <w:rPr>
          <w:rFonts w:ascii="Times New Roman" w:hAnsi="Times New Roman"/>
          <w:color w:val="000000" w:themeColor="text1"/>
          <w:sz w:val="28"/>
          <w:szCs w:val="28"/>
          <w:lang w:val="ru-RU"/>
        </w:rPr>
        <w:t>ритан</w:t>
      </w:r>
      <w:r w:rsidRPr="00DE5CFD">
        <w:rPr>
          <w:rFonts w:ascii="Times New Roman" w:hAnsi="Times New Roman"/>
          <w:color w:val="000000" w:themeColor="text1"/>
          <w:sz w:val="28"/>
          <w:szCs w:val="28"/>
          <w:lang w:val="ru-RU"/>
        </w:rPr>
        <w:t>ии</w:t>
      </w:r>
      <w:r w:rsidR="00CD70DA" w:rsidRPr="00DE5CFD">
        <w:rPr>
          <w:rFonts w:ascii="Times New Roman" w:hAnsi="Times New Roman"/>
          <w:color w:val="000000" w:themeColor="text1"/>
          <w:sz w:val="28"/>
          <w:szCs w:val="28"/>
          <w:lang w:val="ru-RU"/>
        </w:rPr>
        <w:t xml:space="preserve"> (08.05.13), </w:t>
      </w:r>
      <w:r w:rsidRPr="00DE5CFD">
        <w:rPr>
          <w:rFonts w:ascii="Times New Roman" w:hAnsi="Times New Roman"/>
          <w:color w:val="000000" w:themeColor="text1"/>
          <w:sz w:val="28"/>
          <w:szCs w:val="28"/>
          <w:lang w:val="ru-RU"/>
        </w:rPr>
        <w:t>которые позволяют ГФУ</w:t>
      </w:r>
      <w:r w:rsidR="00CD70DA"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 xml:space="preserve">использовать тексты этих ведущих мировых фармакопей для разработки </w:t>
      </w:r>
      <w:r w:rsidR="00CD70DA" w:rsidRPr="00DE5CFD">
        <w:rPr>
          <w:rFonts w:ascii="Times New Roman" w:hAnsi="Times New Roman"/>
          <w:color w:val="000000" w:themeColor="text1"/>
          <w:sz w:val="28"/>
          <w:szCs w:val="28"/>
          <w:lang w:val="ru-RU"/>
        </w:rPr>
        <w:t>текст</w:t>
      </w:r>
      <w:r w:rsidRPr="00DE5CFD">
        <w:rPr>
          <w:rFonts w:ascii="Times New Roman" w:hAnsi="Times New Roman"/>
          <w:color w:val="000000" w:themeColor="text1"/>
          <w:sz w:val="28"/>
          <w:szCs w:val="28"/>
          <w:lang w:val="ru-RU"/>
        </w:rPr>
        <w:t>о</w:t>
      </w:r>
      <w:r w:rsidR="00CD70DA" w:rsidRPr="00DE5CFD">
        <w:rPr>
          <w:rFonts w:ascii="Times New Roman" w:hAnsi="Times New Roman"/>
          <w:color w:val="000000" w:themeColor="text1"/>
          <w:sz w:val="28"/>
          <w:szCs w:val="28"/>
          <w:lang w:val="ru-RU"/>
        </w:rPr>
        <w:t xml:space="preserve">в </w:t>
      </w:r>
      <w:r w:rsidRPr="00DE5CFD">
        <w:rPr>
          <w:rFonts w:ascii="Times New Roman" w:hAnsi="Times New Roman"/>
          <w:color w:val="000000" w:themeColor="text1"/>
          <w:sz w:val="28"/>
          <w:szCs w:val="28"/>
          <w:lang w:val="ru-RU"/>
        </w:rPr>
        <w:t>Г</w:t>
      </w:r>
      <w:r w:rsidR="00CD70DA" w:rsidRPr="00DE5CFD">
        <w:rPr>
          <w:rFonts w:ascii="Times New Roman" w:hAnsi="Times New Roman"/>
          <w:color w:val="000000" w:themeColor="text1"/>
          <w:sz w:val="28"/>
          <w:szCs w:val="28"/>
          <w:lang w:val="ru-RU"/>
        </w:rPr>
        <w:t>ФУ.</w:t>
      </w:r>
    </w:p>
    <w:p w14:paraId="19FC297F" w14:textId="77777777" w:rsidR="00CD70DA" w:rsidRPr="00DE5CFD" w:rsidRDefault="00302376"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Это дало возможность разработать и ввести в ГФУ</w:t>
      </w:r>
      <w:r w:rsidR="00CD70DA" w:rsidRPr="00DE5CFD">
        <w:rPr>
          <w:rFonts w:ascii="Times New Roman" w:hAnsi="Times New Roman"/>
          <w:color w:val="000000" w:themeColor="text1"/>
          <w:sz w:val="28"/>
          <w:szCs w:val="28"/>
          <w:lang w:val="ru-RU"/>
        </w:rPr>
        <w:t xml:space="preserve"> 203 нац</w:t>
      </w:r>
      <w:r w:rsidRPr="00DE5CFD">
        <w:rPr>
          <w:rFonts w:ascii="Times New Roman" w:hAnsi="Times New Roman"/>
          <w:color w:val="000000" w:themeColor="text1"/>
          <w:sz w:val="28"/>
          <w:szCs w:val="28"/>
          <w:lang w:val="ru-RU"/>
        </w:rPr>
        <w:t>и</w:t>
      </w:r>
      <w:r w:rsidR="00CD70DA" w:rsidRPr="00DE5CFD">
        <w:rPr>
          <w:rFonts w:ascii="Times New Roman" w:hAnsi="Times New Roman"/>
          <w:color w:val="000000" w:themeColor="text1"/>
          <w:sz w:val="28"/>
          <w:szCs w:val="28"/>
          <w:lang w:val="ru-RU"/>
        </w:rPr>
        <w:t>ональн</w:t>
      </w:r>
      <w:r w:rsidRPr="00DE5CFD">
        <w:rPr>
          <w:rFonts w:ascii="Times New Roman" w:hAnsi="Times New Roman"/>
          <w:color w:val="000000" w:themeColor="text1"/>
          <w:sz w:val="28"/>
          <w:szCs w:val="28"/>
          <w:lang w:val="ru-RU"/>
        </w:rPr>
        <w:t>ые</w:t>
      </w:r>
      <w:r w:rsidR="00CD70DA" w:rsidRPr="00DE5CFD">
        <w:rPr>
          <w:rFonts w:ascii="Times New Roman" w:hAnsi="Times New Roman"/>
          <w:color w:val="000000" w:themeColor="text1"/>
          <w:sz w:val="28"/>
          <w:szCs w:val="28"/>
          <w:lang w:val="ru-RU"/>
        </w:rPr>
        <w:t xml:space="preserve"> монограф</w:t>
      </w:r>
      <w:r w:rsidRPr="00DE5CFD">
        <w:rPr>
          <w:rFonts w:ascii="Times New Roman" w:hAnsi="Times New Roman"/>
          <w:color w:val="000000" w:themeColor="text1"/>
          <w:sz w:val="28"/>
          <w:szCs w:val="28"/>
          <w:lang w:val="ru-RU"/>
        </w:rPr>
        <w:t>ии на ГЛС</w:t>
      </w:r>
      <w:r w:rsidR="00CD70DA"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которые отвечают требованиям ведущих мировых фармакопей</w:t>
      </w:r>
      <w:r w:rsidR="00CD70DA" w:rsidRPr="00DE5CFD">
        <w:rPr>
          <w:rFonts w:ascii="Times New Roman" w:hAnsi="Times New Roman"/>
          <w:color w:val="000000" w:themeColor="text1"/>
          <w:sz w:val="28"/>
          <w:szCs w:val="28"/>
          <w:lang w:val="ru-RU"/>
        </w:rPr>
        <w:t>.</w:t>
      </w:r>
    </w:p>
    <w:p w14:paraId="79D0ACAC" w14:textId="77777777" w:rsidR="001672A9" w:rsidRPr="00DE5CFD" w:rsidRDefault="001672A9"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9.</w:t>
      </w:r>
      <w:r w:rsidR="00463D59" w:rsidRPr="00DE5CFD">
        <w:rPr>
          <w:rFonts w:ascii="Times New Roman" w:hAnsi="Times New Roman"/>
          <w:b/>
          <w:color w:val="000000" w:themeColor="text1"/>
          <w:sz w:val="28"/>
          <w:szCs w:val="28"/>
          <w:lang w:val="ru-RU"/>
        </w:rPr>
        <w:t>5</w:t>
      </w:r>
      <w:r w:rsidRPr="00DE5CFD">
        <w:rPr>
          <w:rFonts w:ascii="Times New Roman" w:hAnsi="Times New Roman"/>
          <w:b/>
          <w:color w:val="000000" w:themeColor="text1"/>
          <w:sz w:val="28"/>
          <w:szCs w:val="28"/>
          <w:lang w:val="ru-RU"/>
        </w:rPr>
        <w:t>. Фармацевтические препараты, изготовл</w:t>
      </w:r>
      <w:r w:rsidR="001D44D9" w:rsidRPr="00DE5CFD">
        <w:rPr>
          <w:rFonts w:ascii="Times New Roman" w:hAnsi="Times New Roman"/>
          <w:b/>
          <w:color w:val="000000" w:themeColor="text1"/>
          <w:sz w:val="28"/>
          <w:szCs w:val="28"/>
          <w:lang w:val="ru-RU"/>
        </w:rPr>
        <w:t>яемые</w:t>
      </w:r>
      <w:r w:rsidRPr="00DE5CFD">
        <w:rPr>
          <w:rFonts w:ascii="Times New Roman" w:hAnsi="Times New Roman"/>
          <w:b/>
          <w:color w:val="000000" w:themeColor="text1"/>
          <w:sz w:val="28"/>
          <w:szCs w:val="28"/>
          <w:lang w:val="ru-RU"/>
        </w:rPr>
        <w:t xml:space="preserve"> в аптеках</w:t>
      </w:r>
    </w:p>
    <w:p w14:paraId="557D43E2" w14:textId="77777777" w:rsidR="001672A9" w:rsidRPr="00DE5CFD" w:rsidRDefault="001672A9"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Требования к экстемпоральн</w:t>
      </w:r>
      <w:r w:rsidR="00463D59" w:rsidRPr="00DE5CFD">
        <w:rPr>
          <w:rFonts w:ascii="Times New Roman" w:hAnsi="Times New Roman"/>
          <w:color w:val="000000" w:themeColor="text1"/>
          <w:sz w:val="28"/>
          <w:szCs w:val="28"/>
          <w:lang w:val="ru-RU"/>
        </w:rPr>
        <w:t>ы</w:t>
      </w:r>
      <w:r w:rsidRPr="00DE5CFD">
        <w:rPr>
          <w:rFonts w:ascii="Times New Roman" w:hAnsi="Times New Roman"/>
          <w:color w:val="000000" w:themeColor="text1"/>
          <w:sz w:val="28"/>
          <w:szCs w:val="28"/>
          <w:lang w:val="ru-RU"/>
        </w:rPr>
        <w:t>м препаратам (фармацевтическим препаратам, изготовл</w:t>
      </w:r>
      <w:r w:rsidR="001D44D9" w:rsidRPr="00DE5CFD">
        <w:rPr>
          <w:rFonts w:ascii="Times New Roman" w:hAnsi="Times New Roman"/>
          <w:color w:val="000000" w:themeColor="text1"/>
          <w:sz w:val="28"/>
          <w:szCs w:val="28"/>
          <w:lang w:val="ru-RU"/>
        </w:rPr>
        <w:t>яемым</w:t>
      </w:r>
      <w:r w:rsidRPr="00DE5CFD">
        <w:rPr>
          <w:rFonts w:ascii="Times New Roman" w:hAnsi="Times New Roman"/>
          <w:color w:val="000000" w:themeColor="text1"/>
          <w:sz w:val="28"/>
          <w:szCs w:val="28"/>
          <w:lang w:val="ru-RU"/>
        </w:rPr>
        <w:t xml:space="preserve"> в аптеках) каждая из стран-участниц </w:t>
      </w:r>
      <w:r w:rsidR="008353DA" w:rsidRPr="00DE5CFD">
        <w:rPr>
          <w:rFonts w:ascii="Times New Roman" w:hAnsi="Times New Roman"/>
          <w:color w:val="000000" w:themeColor="text1"/>
          <w:sz w:val="28"/>
          <w:szCs w:val="28"/>
          <w:lang w:val="ru-RU"/>
        </w:rPr>
        <w:t>Ph. Eur.</w:t>
      </w:r>
      <w:r w:rsidRPr="00DE5CFD">
        <w:rPr>
          <w:rFonts w:ascii="Times New Roman" w:hAnsi="Times New Roman"/>
          <w:color w:val="000000" w:themeColor="text1"/>
          <w:sz w:val="28"/>
          <w:szCs w:val="28"/>
          <w:lang w:val="ru-RU"/>
        </w:rPr>
        <w:t xml:space="preserve"> разрабатывает самостоятельно, исходя из общих требований ЕФ и национальной специфики. </w:t>
      </w:r>
    </w:p>
    <w:p w14:paraId="41A2299E" w14:textId="051248EC" w:rsidR="008353DA" w:rsidRPr="00DE5CFD" w:rsidRDefault="001672A9"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На момент выхода ГФУ 2.5 в ГФУ </w:t>
      </w:r>
      <w:r w:rsidR="00E97CFB" w:rsidRPr="00DE5CFD">
        <w:rPr>
          <w:rFonts w:ascii="Times New Roman" w:hAnsi="Times New Roman"/>
          <w:color w:val="000000" w:themeColor="text1"/>
          <w:sz w:val="28"/>
          <w:szCs w:val="28"/>
          <w:lang w:val="ru-RU"/>
        </w:rPr>
        <w:t>введён</w:t>
      </w:r>
      <w:r w:rsidRPr="00DE5CFD">
        <w:rPr>
          <w:rFonts w:ascii="Times New Roman" w:hAnsi="Times New Roman"/>
          <w:color w:val="000000" w:themeColor="text1"/>
          <w:sz w:val="28"/>
          <w:szCs w:val="28"/>
          <w:lang w:val="ru-RU"/>
        </w:rPr>
        <w:t xml:space="preserve"> комплект из 12 статей, разработанный при участии Национального фармацевтического университета (НФаУ), которые дают возможность изготовлять эти препараты в соответствии с фармакопейными требованиями. Однако это, фактически, только начало формирования концепции стандартизации этого типа ЛС.</w:t>
      </w:r>
    </w:p>
    <w:p w14:paraId="05235730" w14:textId="77777777" w:rsidR="001672A9" w:rsidRPr="00DE5CFD" w:rsidRDefault="00B40191"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Основная проблема – низкий спрос на экстемпоральные препараты в Украине</w:t>
      </w:r>
      <w:r w:rsidR="00652981" w:rsidRPr="00652981">
        <w:rPr>
          <w:rFonts w:ascii="Times New Roman" w:hAnsi="Times New Roman"/>
          <w:color w:val="000000" w:themeColor="text1"/>
          <w:sz w:val="28"/>
          <w:szCs w:val="28"/>
          <w:lang w:val="ru-RU"/>
        </w:rPr>
        <w:t xml:space="preserve"> </w:t>
      </w:r>
      <w:r w:rsidR="00652981" w:rsidRPr="0048570A">
        <w:rPr>
          <w:rFonts w:ascii="Times New Roman" w:hAnsi="Times New Roman"/>
          <w:color w:val="000000" w:themeColor="text1"/>
          <w:sz w:val="28"/>
          <w:szCs w:val="28"/>
          <w:lang w:val="ru-RU"/>
        </w:rPr>
        <w:t>[</w:t>
      </w:r>
      <w:r w:rsidR="0048570A" w:rsidRPr="0048570A">
        <w:rPr>
          <w:rFonts w:ascii="Times New Roman" w:hAnsi="Times New Roman"/>
          <w:color w:val="000000" w:themeColor="text1"/>
          <w:sz w:val="28"/>
          <w:szCs w:val="28"/>
          <w:lang w:val="ru-RU"/>
        </w:rPr>
        <w:t>15</w:t>
      </w:r>
      <w:r w:rsidR="00652981" w:rsidRPr="00652981">
        <w:rPr>
          <w:rFonts w:ascii="Times New Roman" w:hAnsi="Times New Roman"/>
          <w:color w:val="000000" w:themeColor="text1"/>
          <w:sz w:val="28"/>
          <w:szCs w:val="28"/>
          <w:lang w:val="ru-RU"/>
        </w:rPr>
        <w:t>]</w:t>
      </w:r>
      <w:r w:rsidRPr="00DE5CFD">
        <w:rPr>
          <w:rFonts w:ascii="Times New Roman" w:hAnsi="Times New Roman"/>
          <w:color w:val="000000" w:themeColor="text1"/>
          <w:sz w:val="28"/>
          <w:szCs w:val="28"/>
          <w:lang w:val="ru-RU"/>
        </w:rPr>
        <w:t>.</w:t>
      </w:r>
    </w:p>
    <w:p w14:paraId="37D4762C" w14:textId="77777777" w:rsidR="001672A9" w:rsidRPr="00DE5CFD" w:rsidRDefault="00B40191"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9.</w:t>
      </w:r>
      <w:r w:rsidR="00463D59" w:rsidRPr="00DE5CFD">
        <w:rPr>
          <w:rFonts w:ascii="Times New Roman" w:hAnsi="Times New Roman"/>
          <w:b/>
          <w:color w:val="000000" w:themeColor="text1"/>
          <w:sz w:val="28"/>
          <w:szCs w:val="28"/>
          <w:lang w:val="ru-RU"/>
        </w:rPr>
        <w:t>6</w:t>
      </w:r>
      <w:r w:rsidRPr="00DE5CFD">
        <w:rPr>
          <w:rFonts w:ascii="Times New Roman" w:hAnsi="Times New Roman"/>
          <w:b/>
          <w:color w:val="000000" w:themeColor="text1"/>
          <w:sz w:val="28"/>
          <w:szCs w:val="28"/>
          <w:lang w:val="ru-RU"/>
        </w:rPr>
        <w:t xml:space="preserve">. </w:t>
      </w:r>
      <w:r w:rsidR="001672A9" w:rsidRPr="00DE5CFD">
        <w:rPr>
          <w:rFonts w:ascii="Times New Roman" w:hAnsi="Times New Roman"/>
          <w:b/>
          <w:color w:val="000000" w:themeColor="text1"/>
          <w:sz w:val="28"/>
          <w:szCs w:val="28"/>
          <w:lang w:val="ru-RU"/>
        </w:rPr>
        <w:t>Диетические добавки</w:t>
      </w:r>
    </w:p>
    <w:p w14:paraId="6CC6567D" w14:textId="77777777" w:rsidR="001672A9" w:rsidRPr="00DE5CFD" w:rsidRDefault="001672A9"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Стандартизац</w:t>
      </w:r>
      <w:r w:rsidR="00B40191"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 xml:space="preserve">я </w:t>
      </w:r>
      <w:r w:rsidR="00B40191" w:rsidRPr="00DE5CFD">
        <w:rPr>
          <w:rFonts w:ascii="Times New Roman" w:hAnsi="Times New Roman"/>
          <w:color w:val="000000" w:themeColor="text1"/>
          <w:sz w:val="28"/>
          <w:szCs w:val="28"/>
          <w:lang w:val="ru-RU"/>
        </w:rPr>
        <w:t>качества диетических добавок</w:t>
      </w:r>
      <w:r w:rsidRPr="00DE5CFD">
        <w:rPr>
          <w:rFonts w:ascii="Times New Roman" w:hAnsi="Times New Roman"/>
          <w:color w:val="000000" w:themeColor="text1"/>
          <w:sz w:val="28"/>
          <w:szCs w:val="28"/>
          <w:lang w:val="ru-RU"/>
        </w:rPr>
        <w:t xml:space="preserve"> (ДД) – </w:t>
      </w:r>
      <w:r w:rsidR="00B40191" w:rsidRPr="00DE5CFD">
        <w:rPr>
          <w:rFonts w:ascii="Times New Roman" w:hAnsi="Times New Roman"/>
          <w:color w:val="000000" w:themeColor="text1"/>
          <w:sz w:val="28"/>
          <w:szCs w:val="28"/>
          <w:lang w:val="ru-RU"/>
        </w:rPr>
        <w:t xml:space="preserve">очень сложная проблема, поскольку в Украине </w:t>
      </w:r>
      <w:r w:rsidRPr="00DE5CFD">
        <w:rPr>
          <w:rFonts w:ascii="Times New Roman" w:hAnsi="Times New Roman"/>
          <w:color w:val="000000" w:themeColor="text1"/>
          <w:sz w:val="28"/>
          <w:szCs w:val="28"/>
          <w:lang w:val="ru-RU"/>
        </w:rPr>
        <w:t>ДД не п</w:t>
      </w:r>
      <w:r w:rsidR="00B40191" w:rsidRPr="00DE5CFD">
        <w:rPr>
          <w:rFonts w:ascii="Times New Roman" w:hAnsi="Times New Roman"/>
          <w:color w:val="000000" w:themeColor="text1"/>
          <w:sz w:val="28"/>
          <w:szCs w:val="28"/>
          <w:lang w:val="ru-RU"/>
        </w:rPr>
        <w:t>одчинены Министерству здравоохранения (МЗ). В то же время</w:t>
      </w:r>
      <w:r w:rsidRPr="00DE5CFD">
        <w:rPr>
          <w:rFonts w:ascii="Times New Roman" w:hAnsi="Times New Roman"/>
          <w:color w:val="000000" w:themeColor="text1"/>
          <w:sz w:val="28"/>
          <w:szCs w:val="28"/>
          <w:lang w:val="ru-RU"/>
        </w:rPr>
        <w:t xml:space="preserve">, </w:t>
      </w:r>
      <w:r w:rsidR="00B40191" w:rsidRPr="00DE5CFD">
        <w:rPr>
          <w:rFonts w:ascii="Times New Roman" w:hAnsi="Times New Roman"/>
          <w:color w:val="000000" w:themeColor="text1"/>
          <w:sz w:val="28"/>
          <w:szCs w:val="28"/>
          <w:lang w:val="ru-RU"/>
        </w:rPr>
        <w:t>к</w:t>
      </w:r>
      <w:r w:rsidRPr="00DE5CFD">
        <w:rPr>
          <w:rFonts w:ascii="Times New Roman" w:hAnsi="Times New Roman"/>
          <w:color w:val="000000" w:themeColor="text1"/>
          <w:sz w:val="28"/>
          <w:szCs w:val="28"/>
          <w:lang w:val="ru-RU"/>
        </w:rPr>
        <w:t xml:space="preserve"> контролю </w:t>
      </w:r>
      <w:r w:rsidR="00B40191" w:rsidRPr="00DE5CFD">
        <w:rPr>
          <w:rFonts w:ascii="Times New Roman" w:hAnsi="Times New Roman"/>
          <w:color w:val="000000" w:themeColor="text1"/>
          <w:sz w:val="28"/>
          <w:szCs w:val="28"/>
          <w:lang w:val="ru-RU"/>
        </w:rPr>
        <w:t>качества</w:t>
      </w:r>
      <w:r w:rsidRPr="00DE5CFD">
        <w:rPr>
          <w:rFonts w:ascii="Times New Roman" w:hAnsi="Times New Roman"/>
          <w:color w:val="000000" w:themeColor="text1"/>
          <w:sz w:val="28"/>
          <w:szCs w:val="28"/>
          <w:lang w:val="ru-RU"/>
        </w:rPr>
        <w:t xml:space="preserve"> ДД </w:t>
      </w:r>
      <w:r w:rsidR="00B40191" w:rsidRPr="00DE5CFD">
        <w:rPr>
          <w:rFonts w:ascii="Times New Roman" w:hAnsi="Times New Roman"/>
          <w:color w:val="000000" w:themeColor="text1"/>
          <w:sz w:val="28"/>
          <w:szCs w:val="28"/>
          <w:lang w:val="ru-RU"/>
        </w:rPr>
        <w:t>привлечена Гослекслужба</w:t>
      </w:r>
      <w:r w:rsidRPr="00DE5CFD">
        <w:rPr>
          <w:rFonts w:ascii="Times New Roman" w:hAnsi="Times New Roman"/>
          <w:color w:val="000000" w:themeColor="text1"/>
          <w:sz w:val="28"/>
          <w:szCs w:val="28"/>
          <w:lang w:val="ru-RU"/>
        </w:rPr>
        <w:t xml:space="preserve">. </w:t>
      </w:r>
      <w:r w:rsidR="00B40191" w:rsidRPr="00DE5CFD">
        <w:rPr>
          <w:rFonts w:ascii="Times New Roman" w:hAnsi="Times New Roman"/>
          <w:color w:val="000000" w:themeColor="text1"/>
          <w:sz w:val="28"/>
          <w:szCs w:val="28"/>
          <w:lang w:val="ru-RU"/>
        </w:rPr>
        <w:t>Поэтому</w:t>
      </w:r>
      <w:r w:rsidRPr="00DE5CFD">
        <w:rPr>
          <w:rFonts w:ascii="Times New Roman" w:hAnsi="Times New Roman"/>
          <w:color w:val="000000" w:themeColor="text1"/>
          <w:sz w:val="28"/>
          <w:szCs w:val="28"/>
          <w:lang w:val="ru-RU"/>
        </w:rPr>
        <w:t xml:space="preserve">, </w:t>
      </w:r>
      <w:r w:rsidR="00B40191" w:rsidRPr="00DE5CFD">
        <w:rPr>
          <w:rFonts w:ascii="Times New Roman" w:hAnsi="Times New Roman"/>
          <w:color w:val="000000" w:themeColor="text1"/>
          <w:sz w:val="28"/>
          <w:szCs w:val="28"/>
          <w:lang w:val="ru-RU"/>
        </w:rPr>
        <w:t>при поддержке Гослекслужбы</w:t>
      </w:r>
      <w:r w:rsidRPr="00DE5CFD">
        <w:rPr>
          <w:rFonts w:ascii="Times New Roman" w:hAnsi="Times New Roman"/>
          <w:color w:val="000000" w:themeColor="text1"/>
          <w:sz w:val="28"/>
          <w:szCs w:val="28"/>
          <w:lang w:val="ru-RU"/>
        </w:rPr>
        <w:t xml:space="preserve">, </w:t>
      </w:r>
      <w:r w:rsidR="00B40191" w:rsidRPr="00DE5CFD">
        <w:rPr>
          <w:rFonts w:ascii="Times New Roman" w:hAnsi="Times New Roman"/>
          <w:color w:val="000000" w:themeColor="text1"/>
          <w:sz w:val="28"/>
          <w:szCs w:val="28"/>
          <w:lang w:val="ru-RU"/>
        </w:rPr>
        <w:t>Г</w:t>
      </w:r>
      <w:r w:rsidRPr="00DE5CFD">
        <w:rPr>
          <w:rFonts w:ascii="Times New Roman" w:hAnsi="Times New Roman"/>
          <w:color w:val="000000" w:themeColor="text1"/>
          <w:sz w:val="28"/>
          <w:szCs w:val="28"/>
          <w:lang w:val="ru-RU"/>
        </w:rPr>
        <w:t>У «</w:t>
      </w:r>
      <w:r w:rsidR="00B40191"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 xml:space="preserve">нститут </w:t>
      </w:r>
      <w:r w:rsidR="001F19E5" w:rsidRPr="00DE5CFD">
        <w:rPr>
          <w:rFonts w:ascii="Times New Roman" w:hAnsi="Times New Roman"/>
          <w:color w:val="000000" w:themeColor="text1"/>
          <w:sz w:val="28"/>
          <w:szCs w:val="28"/>
          <w:lang w:val="ru-RU"/>
        </w:rPr>
        <w:t>общ</w:t>
      </w:r>
      <w:r w:rsidR="00B40191" w:rsidRPr="00DE5CFD">
        <w:rPr>
          <w:rFonts w:ascii="Times New Roman" w:hAnsi="Times New Roman"/>
          <w:color w:val="000000" w:themeColor="text1"/>
          <w:sz w:val="28"/>
          <w:szCs w:val="28"/>
          <w:lang w:val="ru-RU"/>
        </w:rPr>
        <w:t xml:space="preserve">ественного </w:t>
      </w:r>
      <w:r w:rsidRPr="00DE5CFD">
        <w:rPr>
          <w:rFonts w:ascii="Times New Roman" w:hAnsi="Times New Roman"/>
          <w:color w:val="000000" w:themeColor="text1"/>
          <w:sz w:val="28"/>
          <w:szCs w:val="28"/>
          <w:lang w:val="ru-RU"/>
        </w:rPr>
        <w:t>здоров</w:t>
      </w:r>
      <w:r w:rsidR="00B40191" w:rsidRPr="00DE5CFD">
        <w:rPr>
          <w:rFonts w:ascii="Times New Roman" w:hAnsi="Times New Roman"/>
          <w:color w:val="000000" w:themeColor="text1"/>
          <w:sz w:val="28"/>
          <w:szCs w:val="28"/>
          <w:lang w:val="ru-RU"/>
        </w:rPr>
        <w:t>ь</w:t>
      </w:r>
      <w:r w:rsidRPr="00DE5CFD">
        <w:rPr>
          <w:rFonts w:ascii="Times New Roman" w:hAnsi="Times New Roman"/>
          <w:color w:val="000000" w:themeColor="text1"/>
          <w:sz w:val="28"/>
          <w:szCs w:val="28"/>
          <w:lang w:val="ru-RU"/>
        </w:rPr>
        <w:t xml:space="preserve">я </w:t>
      </w:r>
      <w:r w:rsidR="00B40191"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 xml:space="preserve">м. </w:t>
      </w:r>
      <w:r w:rsidR="00891475" w:rsidRPr="00DE5CFD">
        <w:rPr>
          <w:rFonts w:ascii="Times New Roman" w:hAnsi="Times New Roman"/>
          <w:color w:val="000000" w:themeColor="text1"/>
          <w:sz w:val="28"/>
          <w:szCs w:val="28"/>
          <w:lang w:val="ru-RU"/>
        </w:rPr>
        <w:t>А</w:t>
      </w:r>
      <w:r w:rsidRPr="00DE5CFD">
        <w:rPr>
          <w:rFonts w:ascii="Times New Roman" w:hAnsi="Times New Roman"/>
          <w:color w:val="000000" w:themeColor="text1"/>
          <w:sz w:val="28"/>
          <w:szCs w:val="28"/>
          <w:lang w:val="ru-RU"/>
        </w:rPr>
        <w:t>.М. Марз</w:t>
      </w:r>
      <w:r w:rsidR="00B40191" w:rsidRPr="00DE5CFD">
        <w:rPr>
          <w:rFonts w:ascii="Times New Roman" w:hAnsi="Times New Roman"/>
          <w:color w:val="000000" w:themeColor="text1"/>
          <w:sz w:val="28"/>
          <w:szCs w:val="28"/>
          <w:lang w:val="ru-RU"/>
        </w:rPr>
        <w:t>ее</w:t>
      </w:r>
      <w:r w:rsidRPr="00DE5CFD">
        <w:rPr>
          <w:rFonts w:ascii="Times New Roman" w:hAnsi="Times New Roman"/>
          <w:color w:val="000000" w:themeColor="text1"/>
          <w:sz w:val="28"/>
          <w:szCs w:val="28"/>
          <w:lang w:val="ru-RU"/>
        </w:rPr>
        <w:t>ва НАМН Укра</w:t>
      </w:r>
      <w:r w:rsidR="00B40191"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н</w:t>
      </w:r>
      <w:r w:rsidR="00B40191" w:rsidRPr="00DE5CFD">
        <w:rPr>
          <w:rFonts w:ascii="Times New Roman" w:hAnsi="Times New Roman"/>
          <w:color w:val="000000" w:themeColor="text1"/>
          <w:sz w:val="28"/>
          <w:szCs w:val="28"/>
          <w:lang w:val="ru-RU"/>
        </w:rPr>
        <w:t>ы</w:t>
      </w:r>
      <w:r w:rsidRPr="00DE5CFD">
        <w:rPr>
          <w:rFonts w:ascii="Times New Roman" w:hAnsi="Times New Roman"/>
          <w:color w:val="000000" w:themeColor="text1"/>
          <w:sz w:val="28"/>
          <w:szCs w:val="28"/>
          <w:lang w:val="ru-RU"/>
        </w:rPr>
        <w:t xml:space="preserve">» </w:t>
      </w:r>
      <w:r w:rsidR="00B40191"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 xml:space="preserve"> Нац</w:t>
      </w:r>
      <w:r w:rsidR="00B40191"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онального фармацевтич</w:t>
      </w:r>
      <w:r w:rsidR="00B40191" w:rsidRPr="00DE5CFD">
        <w:rPr>
          <w:rFonts w:ascii="Times New Roman" w:hAnsi="Times New Roman"/>
          <w:color w:val="000000" w:themeColor="text1"/>
          <w:sz w:val="28"/>
          <w:szCs w:val="28"/>
          <w:lang w:val="ru-RU"/>
        </w:rPr>
        <w:t>еского</w:t>
      </w:r>
      <w:r w:rsidRPr="00DE5CFD">
        <w:rPr>
          <w:rFonts w:ascii="Times New Roman" w:hAnsi="Times New Roman"/>
          <w:color w:val="000000" w:themeColor="text1"/>
          <w:sz w:val="28"/>
          <w:szCs w:val="28"/>
          <w:lang w:val="ru-RU"/>
        </w:rPr>
        <w:t xml:space="preserve"> ун</w:t>
      </w:r>
      <w:r w:rsidR="00B40191"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верситет</w:t>
      </w:r>
      <w:r w:rsidR="00B40191" w:rsidRPr="00DE5CFD">
        <w:rPr>
          <w:rFonts w:ascii="Times New Roman" w:hAnsi="Times New Roman"/>
          <w:color w:val="000000" w:themeColor="text1"/>
          <w:sz w:val="28"/>
          <w:szCs w:val="28"/>
          <w:lang w:val="ru-RU"/>
        </w:rPr>
        <w:t>а</w:t>
      </w:r>
      <w:r w:rsidRPr="00DE5CFD">
        <w:rPr>
          <w:rFonts w:ascii="Times New Roman" w:hAnsi="Times New Roman"/>
          <w:color w:val="000000" w:themeColor="text1"/>
          <w:sz w:val="28"/>
          <w:szCs w:val="28"/>
          <w:lang w:val="ru-RU"/>
        </w:rPr>
        <w:t xml:space="preserve">, </w:t>
      </w:r>
      <w:r w:rsidR="00463D59" w:rsidRPr="00DE5CFD">
        <w:rPr>
          <w:rFonts w:ascii="Times New Roman" w:hAnsi="Times New Roman"/>
          <w:color w:val="000000" w:themeColor="text1"/>
          <w:sz w:val="28"/>
          <w:szCs w:val="28"/>
          <w:lang w:val="ru-RU"/>
        </w:rPr>
        <w:t>Фармакопейным центром</w:t>
      </w:r>
      <w:r w:rsidR="00B40191" w:rsidRPr="00DE5CFD">
        <w:rPr>
          <w:rFonts w:ascii="Times New Roman" w:hAnsi="Times New Roman"/>
          <w:color w:val="000000" w:themeColor="text1"/>
          <w:sz w:val="28"/>
          <w:szCs w:val="28"/>
          <w:lang w:val="ru-RU"/>
        </w:rPr>
        <w:t xml:space="preserve"> были</w:t>
      </w:r>
      <w:r w:rsidRPr="00DE5CFD">
        <w:rPr>
          <w:rFonts w:ascii="Times New Roman" w:hAnsi="Times New Roman"/>
          <w:color w:val="000000" w:themeColor="text1"/>
          <w:sz w:val="28"/>
          <w:szCs w:val="28"/>
          <w:lang w:val="ru-RU"/>
        </w:rPr>
        <w:t xml:space="preserve"> </w:t>
      </w:r>
      <w:r w:rsidR="00B40191" w:rsidRPr="00DE5CFD">
        <w:rPr>
          <w:rFonts w:ascii="Times New Roman" w:hAnsi="Times New Roman"/>
          <w:color w:val="000000" w:themeColor="text1"/>
          <w:sz w:val="28"/>
          <w:szCs w:val="28"/>
          <w:lang w:val="ru-RU"/>
        </w:rPr>
        <w:t>разработаны и введены в</w:t>
      </w:r>
      <w:r w:rsidRPr="00DE5CFD">
        <w:rPr>
          <w:rFonts w:ascii="Times New Roman" w:hAnsi="Times New Roman"/>
          <w:color w:val="000000" w:themeColor="text1"/>
          <w:sz w:val="28"/>
          <w:szCs w:val="28"/>
          <w:lang w:val="ru-RU"/>
        </w:rPr>
        <w:t xml:space="preserve"> </w:t>
      </w:r>
      <w:r w:rsidR="00B40191" w:rsidRPr="00DE5CFD">
        <w:rPr>
          <w:rFonts w:ascii="Times New Roman" w:hAnsi="Times New Roman"/>
          <w:color w:val="000000" w:themeColor="text1"/>
          <w:sz w:val="28"/>
          <w:szCs w:val="28"/>
          <w:lang w:val="ru-RU"/>
        </w:rPr>
        <w:t>Г</w:t>
      </w:r>
      <w:r w:rsidRPr="00DE5CFD">
        <w:rPr>
          <w:rFonts w:ascii="Times New Roman" w:hAnsi="Times New Roman"/>
          <w:color w:val="000000" w:themeColor="text1"/>
          <w:sz w:val="28"/>
          <w:szCs w:val="28"/>
          <w:lang w:val="ru-RU"/>
        </w:rPr>
        <w:t xml:space="preserve">ФУ 2.4 </w:t>
      </w:r>
      <w:r w:rsidR="00B40191" w:rsidRPr="00DE5CFD">
        <w:rPr>
          <w:rFonts w:ascii="Times New Roman" w:hAnsi="Times New Roman"/>
          <w:color w:val="000000" w:themeColor="text1"/>
          <w:sz w:val="28"/>
          <w:szCs w:val="28"/>
          <w:lang w:val="ru-RU"/>
        </w:rPr>
        <w:t>общая статья и</w:t>
      </w:r>
      <w:r w:rsidRPr="00DE5CFD">
        <w:rPr>
          <w:rFonts w:ascii="Times New Roman" w:hAnsi="Times New Roman"/>
          <w:color w:val="000000" w:themeColor="text1"/>
          <w:sz w:val="28"/>
          <w:szCs w:val="28"/>
          <w:lang w:val="ru-RU"/>
        </w:rPr>
        <w:t xml:space="preserve"> монограф</w:t>
      </w:r>
      <w:r w:rsidR="00B40191"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я на д</w:t>
      </w:r>
      <w:r w:rsidR="00B40191" w:rsidRPr="00DE5CFD">
        <w:rPr>
          <w:rFonts w:ascii="Times New Roman" w:hAnsi="Times New Roman"/>
          <w:color w:val="000000" w:themeColor="text1"/>
          <w:sz w:val="28"/>
          <w:szCs w:val="28"/>
          <w:lang w:val="ru-RU"/>
        </w:rPr>
        <w:t>иетическую добавку</w:t>
      </w:r>
      <w:r w:rsidRPr="00DE5CFD">
        <w:rPr>
          <w:rFonts w:ascii="Times New Roman" w:hAnsi="Times New Roman"/>
          <w:color w:val="000000" w:themeColor="text1"/>
          <w:sz w:val="28"/>
          <w:szCs w:val="28"/>
          <w:lang w:val="ru-RU"/>
        </w:rPr>
        <w:t xml:space="preserve"> (</w:t>
      </w:r>
      <w:r w:rsidR="00B40191"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нул</w:t>
      </w:r>
      <w:r w:rsidR="00B40191"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н).</w:t>
      </w:r>
    </w:p>
    <w:p w14:paraId="0FF0F7D1" w14:textId="77777777" w:rsidR="001672A9" w:rsidRPr="00DE5CFD" w:rsidRDefault="001672A9"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Концепц</w:t>
      </w:r>
      <w:r w:rsidR="00B40191"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я рол</w:t>
      </w:r>
      <w:r w:rsidR="00B40191"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 xml:space="preserve"> </w:t>
      </w:r>
      <w:r w:rsidR="00B40191" w:rsidRPr="00DE5CFD">
        <w:rPr>
          <w:rFonts w:ascii="Times New Roman" w:hAnsi="Times New Roman"/>
          <w:color w:val="000000" w:themeColor="text1"/>
          <w:sz w:val="28"/>
          <w:szCs w:val="28"/>
          <w:lang w:val="ru-RU"/>
        </w:rPr>
        <w:t>Г</w:t>
      </w:r>
      <w:r w:rsidRPr="00DE5CFD">
        <w:rPr>
          <w:rFonts w:ascii="Times New Roman" w:hAnsi="Times New Roman"/>
          <w:color w:val="000000" w:themeColor="text1"/>
          <w:sz w:val="28"/>
          <w:szCs w:val="28"/>
          <w:lang w:val="ru-RU"/>
        </w:rPr>
        <w:t>ФУ в стандартизац</w:t>
      </w:r>
      <w:r w:rsidR="001F19E5" w:rsidRPr="00DE5CFD">
        <w:rPr>
          <w:rFonts w:ascii="Times New Roman" w:hAnsi="Times New Roman"/>
          <w:color w:val="000000" w:themeColor="text1"/>
          <w:sz w:val="28"/>
          <w:szCs w:val="28"/>
          <w:lang w:val="ru-RU"/>
        </w:rPr>
        <w:t>ии</w:t>
      </w:r>
      <w:r w:rsidRPr="00DE5CFD">
        <w:rPr>
          <w:rFonts w:ascii="Times New Roman" w:hAnsi="Times New Roman"/>
          <w:color w:val="000000" w:themeColor="text1"/>
          <w:sz w:val="28"/>
          <w:szCs w:val="28"/>
          <w:lang w:val="ru-RU"/>
        </w:rPr>
        <w:t xml:space="preserve"> ДД находится </w:t>
      </w:r>
      <w:r w:rsidR="001F19E5" w:rsidRPr="00DE5CFD">
        <w:rPr>
          <w:rFonts w:ascii="Times New Roman" w:hAnsi="Times New Roman"/>
          <w:color w:val="000000" w:themeColor="text1"/>
          <w:sz w:val="28"/>
          <w:szCs w:val="28"/>
          <w:lang w:val="ru-RU"/>
        </w:rPr>
        <w:t>сейчас</w:t>
      </w:r>
      <w:r w:rsidRPr="00DE5CFD">
        <w:rPr>
          <w:rFonts w:ascii="Times New Roman" w:hAnsi="Times New Roman"/>
          <w:color w:val="000000" w:themeColor="text1"/>
          <w:sz w:val="28"/>
          <w:szCs w:val="28"/>
          <w:lang w:val="ru-RU"/>
        </w:rPr>
        <w:t xml:space="preserve"> в </w:t>
      </w:r>
      <w:r w:rsidR="001F19E5" w:rsidRPr="00DE5CFD">
        <w:rPr>
          <w:rFonts w:ascii="Times New Roman" w:hAnsi="Times New Roman"/>
          <w:color w:val="000000" w:themeColor="text1"/>
          <w:sz w:val="28"/>
          <w:szCs w:val="28"/>
          <w:lang w:val="ru-RU"/>
        </w:rPr>
        <w:t xml:space="preserve">стадии </w:t>
      </w:r>
      <w:r w:rsidRPr="00DE5CFD">
        <w:rPr>
          <w:rFonts w:ascii="Times New Roman" w:hAnsi="Times New Roman"/>
          <w:color w:val="000000" w:themeColor="text1"/>
          <w:sz w:val="28"/>
          <w:szCs w:val="28"/>
          <w:lang w:val="ru-RU"/>
        </w:rPr>
        <w:t>форм</w:t>
      </w:r>
      <w:r w:rsidR="001F19E5" w:rsidRPr="00DE5CFD">
        <w:rPr>
          <w:rFonts w:ascii="Times New Roman" w:hAnsi="Times New Roman"/>
          <w:color w:val="000000" w:themeColor="text1"/>
          <w:sz w:val="28"/>
          <w:szCs w:val="28"/>
          <w:lang w:val="ru-RU"/>
        </w:rPr>
        <w:t>ирования</w:t>
      </w:r>
      <w:r w:rsidRPr="00DE5CFD">
        <w:rPr>
          <w:rFonts w:ascii="Times New Roman" w:hAnsi="Times New Roman"/>
          <w:color w:val="000000" w:themeColor="text1"/>
          <w:sz w:val="28"/>
          <w:szCs w:val="28"/>
          <w:lang w:val="ru-RU"/>
        </w:rPr>
        <w:t>. Основна</w:t>
      </w:r>
      <w:r w:rsidR="001F19E5" w:rsidRPr="00DE5CFD">
        <w:rPr>
          <w:rFonts w:ascii="Times New Roman" w:hAnsi="Times New Roman"/>
          <w:color w:val="000000" w:themeColor="text1"/>
          <w:sz w:val="28"/>
          <w:szCs w:val="28"/>
          <w:lang w:val="ru-RU"/>
        </w:rPr>
        <w:t>я</w:t>
      </w:r>
      <w:r w:rsidRPr="00DE5CFD">
        <w:rPr>
          <w:rFonts w:ascii="Times New Roman" w:hAnsi="Times New Roman"/>
          <w:color w:val="000000" w:themeColor="text1"/>
          <w:sz w:val="28"/>
          <w:szCs w:val="28"/>
          <w:lang w:val="ru-RU"/>
        </w:rPr>
        <w:t xml:space="preserve"> </w:t>
      </w:r>
      <w:r w:rsidR="001F19E5" w:rsidRPr="00DE5CFD">
        <w:rPr>
          <w:rFonts w:ascii="Times New Roman" w:hAnsi="Times New Roman"/>
          <w:color w:val="000000" w:themeColor="text1"/>
          <w:sz w:val="28"/>
          <w:szCs w:val="28"/>
          <w:lang w:val="ru-RU"/>
        </w:rPr>
        <w:t>и</w:t>
      </w:r>
      <w:r w:rsidRPr="00DE5CFD">
        <w:rPr>
          <w:rFonts w:ascii="Times New Roman" w:hAnsi="Times New Roman"/>
          <w:color w:val="000000" w:themeColor="text1"/>
          <w:sz w:val="28"/>
          <w:szCs w:val="28"/>
          <w:lang w:val="ru-RU"/>
        </w:rPr>
        <w:t xml:space="preserve">дея – </w:t>
      </w:r>
      <w:r w:rsidR="001F19E5" w:rsidRPr="00DE5CFD">
        <w:rPr>
          <w:rFonts w:ascii="Times New Roman" w:hAnsi="Times New Roman"/>
          <w:color w:val="000000" w:themeColor="text1"/>
          <w:sz w:val="28"/>
          <w:szCs w:val="28"/>
          <w:lang w:val="ru-RU"/>
        </w:rPr>
        <w:t xml:space="preserve">если в </w:t>
      </w:r>
      <w:r w:rsidRPr="00DE5CFD">
        <w:rPr>
          <w:rFonts w:ascii="Times New Roman" w:hAnsi="Times New Roman"/>
          <w:color w:val="000000" w:themeColor="text1"/>
          <w:sz w:val="28"/>
          <w:szCs w:val="28"/>
          <w:lang w:val="ru-RU"/>
        </w:rPr>
        <w:t>ДД ввод</w:t>
      </w:r>
      <w:r w:rsidR="001F19E5" w:rsidRPr="00DE5CFD">
        <w:rPr>
          <w:rFonts w:ascii="Times New Roman" w:hAnsi="Times New Roman"/>
          <w:color w:val="000000" w:themeColor="text1"/>
          <w:sz w:val="28"/>
          <w:szCs w:val="28"/>
          <w:lang w:val="ru-RU"/>
        </w:rPr>
        <w:t>я</w:t>
      </w:r>
      <w:r w:rsidRPr="00DE5CFD">
        <w:rPr>
          <w:rFonts w:ascii="Times New Roman" w:hAnsi="Times New Roman"/>
          <w:color w:val="000000" w:themeColor="text1"/>
          <w:sz w:val="28"/>
          <w:szCs w:val="28"/>
          <w:lang w:val="ru-RU"/>
        </w:rPr>
        <w:t xml:space="preserve">тся </w:t>
      </w:r>
      <w:r w:rsidR="001F19E5" w:rsidRPr="00DE5CFD">
        <w:rPr>
          <w:rFonts w:ascii="Times New Roman" w:hAnsi="Times New Roman"/>
          <w:color w:val="000000" w:themeColor="text1"/>
          <w:sz w:val="28"/>
          <w:szCs w:val="28"/>
          <w:lang w:val="ru-RU"/>
        </w:rPr>
        <w:t>ЛРСП и/или ЛС</w:t>
      </w:r>
      <w:r w:rsidRPr="00DE5CFD">
        <w:rPr>
          <w:rFonts w:ascii="Times New Roman" w:hAnsi="Times New Roman"/>
          <w:color w:val="000000" w:themeColor="text1"/>
          <w:sz w:val="28"/>
          <w:szCs w:val="28"/>
          <w:lang w:val="ru-RU"/>
        </w:rPr>
        <w:t xml:space="preserve">, </w:t>
      </w:r>
      <w:r w:rsidR="001F19E5" w:rsidRPr="00DE5CFD">
        <w:rPr>
          <w:rFonts w:ascii="Times New Roman" w:hAnsi="Times New Roman"/>
          <w:color w:val="000000" w:themeColor="text1"/>
          <w:sz w:val="28"/>
          <w:szCs w:val="28"/>
          <w:lang w:val="ru-RU"/>
        </w:rPr>
        <w:t>то</w:t>
      </w:r>
      <w:r w:rsidRPr="00DE5CFD">
        <w:rPr>
          <w:rFonts w:ascii="Times New Roman" w:hAnsi="Times New Roman"/>
          <w:color w:val="000000" w:themeColor="text1"/>
          <w:sz w:val="28"/>
          <w:szCs w:val="28"/>
          <w:lang w:val="ru-RU"/>
        </w:rPr>
        <w:t xml:space="preserve"> </w:t>
      </w:r>
      <w:r w:rsidR="001F19E5" w:rsidRPr="00DE5CFD">
        <w:rPr>
          <w:rFonts w:ascii="Times New Roman" w:hAnsi="Times New Roman"/>
          <w:color w:val="000000" w:themeColor="text1"/>
          <w:sz w:val="28"/>
          <w:szCs w:val="28"/>
          <w:lang w:val="ru-RU"/>
        </w:rPr>
        <w:t>они должны отвечать требованиям Г</w:t>
      </w:r>
      <w:r w:rsidRPr="00DE5CFD">
        <w:rPr>
          <w:rFonts w:ascii="Times New Roman" w:hAnsi="Times New Roman"/>
          <w:color w:val="000000" w:themeColor="text1"/>
          <w:sz w:val="28"/>
          <w:szCs w:val="28"/>
          <w:lang w:val="ru-RU"/>
        </w:rPr>
        <w:t>ФУ.</w:t>
      </w:r>
    </w:p>
    <w:p w14:paraId="2A5FD0E3" w14:textId="77777777" w:rsidR="001672A9" w:rsidRPr="00DE5CFD" w:rsidRDefault="001F19E5"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 xml:space="preserve">10. </w:t>
      </w:r>
      <w:r w:rsidR="001672A9" w:rsidRPr="00DE5CFD">
        <w:rPr>
          <w:rFonts w:ascii="Times New Roman" w:hAnsi="Times New Roman"/>
          <w:b/>
          <w:color w:val="000000" w:themeColor="text1"/>
          <w:sz w:val="28"/>
          <w:szCs w:val="28"/>
          <w:lang w:val="ru-RU"/>
        </w:rPr>
        <w:t>Национальная система ФСО</w:t>
      </w:r>
    </w:p>
    <w:p w14:paraId="38DD64A4" w14:textId="77777777" w:rsidR="001672A9" w:rsidRPr="009B061C" w:rsidRDefault="001F19E5"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В соответствии с заявленными выше принципами, ГФУ</w:t>
      </w:r>
      <w:r w:rsidR="001672A9"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должна</w:t>
      </w:r>
      <w:r w:rsidR="001672A9"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о</w:t>
      </w:r>
      <w:r w:rsidR="001672A9" w:rsidRPr="00DE5CFD">
        <w:rPr>
          <w:rFonts w:ascii="Times New Roman" w:hAnsi="Times New Roman"/>
          <w:color w:val="000000" w:themeColor="text1"/>
          <w:sz w:val="28"/>
          <w:szCs w:val="28"/>
          <w:lang w:val="ru-RU"/>
        </w:rPr>
        <w:t>пират</w:t>
      </w:r>
      <w:r w:rsidRPr="00DE5CFD">
        <w:rPr>
          <w:rFonts w:ascii="Times New Roman" w:hAnsi="Times New Roman"/>
          <w:color w:val="000000" w:themeColor="text1"/>
          <w:sz w:val="28"/>
          <w:szCs w:val="28"/>
          <w:lang w:val="ru-RU"/>
        </w:rPr>
        <w:t>ь</w:t>
      </w:r>
      <w:r w:rsidR="001672A9" w:rsidRPr="00DE5CFD">
        <w:rPr>
          <w:rFonts w:ascii="Times New Roman" w:hAnsi="Times New Roman"/>
          <w:color w:val="000000" w:themeColor="text1"/>
          <w:sz w:val="28"/>
          <w:szCs w:val="28"/>
          <w:lang w:val="ru-RU"/>
        </w:rPr>
        <w:t xml:space="preserve">ся на </w:t>
      </w:r>
      <w:r w:rsidR="00796EBE" w:rsidRPr="00DE5CFD">
        <w:rPr>
          <w:rFonts w:ascii="Times New Roman" w:hAnsi="Times New Roman"/>
          <w:color w:val="000000" w:themeColor="text1"/>
          <w:sz w:val="28"/>
          <w:szCs w:val="28"/>
          <w:lang w:val="ru-RU"/>
        </w:rPr>
        <w:t xml:space="preserve">собственную </w:t>
      </w:r>
      <w:r w:rsidR="001672A9" w:rsidRPr="00DE5CFD">
        <w:rPr>
          <w:rFonts w:ascii="Times New Roman" w:hAnsi="Times New Roman"/>
          <w:color w:val="000000" w:themeColor="text1"/>
          <w:sz w:val="28"/>
          <w:szCs w:val="28"/>
          <w:lang w:val="ru-RU"/>
        </w:rPr>
        <w:t>Нац</w:t>
      </w:r>
      <w:r w:rsidRPr="00DE5CFD">
        <w:rPr>
          <w:rFonts w:ascii="Times New Roman" w:hAnsi="Times New Roman"/>
          <w:color w:val="000000" w:themeColor="text1"/>
          <w:sz w:val="28"/>
          <w:szCs w:val="28"/>
          <w:lang w:val="ru-RU"/>
        </w:rPr>
        <w:t>и</w:t>
      </w:r>
      <w:r w:rsidR="001672A9" w:rsidRPr="00DE5CFD">
        <w:rPr>
          <w:rFonts w:ascii="Times New Roman" w:hAnsi="Times New Roman"/>
          <w:color w:val="000000" w:themeColor="text1"/>
          <w:sz w:val="28"/>
          <w:szCs w:val="28"/>
          <w:lang w:val="ru-RU"/>
        </w:rPr>
        <w:t>ональну</w:t>
      </w:r>
      <w:r w:rsidRPr="00DE5CFD">
        <w:rPr>
          <w:rFonts w:ascii="Times New Roman" w:hAnsi="Times New Roman"/>
          <w:color w:val="000000" w:themeColor="text1"/>
          <w:sz w:val="28"/>
          <w:szCs w:val="28"/>
          <w:lang w:val="ru-RU"/>
        </w:rPr>
        <w:t>ю</w:t>
      </w:r>
      <w:r w:rsidR="001672A9" w:rsidRPr="00DE5CFD">
        <w:rPr>
          <w:rFonts w:ascii="Times New Roman" w:hAnsi="Times New Roman"/>
          <w:color w:val="000000" w:themeColor="text1"/>
          <w:sz w:val="28"/>
          <w:szCs w:val="28"/>
          <w:lang w:val="ru-RU"/>
        </w:rPr>
        <w:t xml:space="preserve"> систему ФС</w:t>
      </w:r>
      <w:r w:rsidRPr="00DE5CFD">
        <w:rPr>
          <w:rFonts w:ascii="Times New Roman" w:hAnsi="Times New Roman"/>
          <w:color w:val="000000" w:themeColor="text1"/>
          <w:sz w:val="28"/>
          <w:szCs w:val="28"/>
          <w:lang w:val="ru-RU"/>
        </w:rPr>
        <w:t>О</w:t>
      </w:r>
      <w:r w:rsidR="001672A9"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ru-RU"/>
        </w:rPr>
        <w:t xml:space="preserve">Это обеспечивает независимость </w:t>
      </w:r>
      <w:r w:rsidR="00AB7689" w:rsidRPr="00DE5CFD">
        <w:rPr>
          <w:rFonts w:ascii="Times New Roman" w:hAnsi="Times New Roman"/>
          <w:color w:val="000000" w:themeColor="text1"/>
          <w:sz w:val="28"/>
          <w:szCs w:val="28"/>
          <w:lang w:val="ru-RU"/>
        </w:rPr>
        <w:t>отечественно</w:t>
      </w:r>
      <w:r w:rsidR="00796EBE" w:rsidRPr="00DE5CFD">
        <w:rPr>
          <w:rFonts w:ascii="Times New Roman" w:hAnsi="Times New Roman"/>
          <w:color w:val="000000" w:themeColor="text1"/>
          <w:sz w:val="28"/>
          <w:szCs w:val="28"/>
          <w:lang w:val="ru-RU"/>
        </w:rPr>
        <w:t>й системы</w:t>
      </w:r>
      <w:r w:rsidR="00AB7689" w:rsidRPr="00DE5CFD">
        <w:rPr>
          <w:rFonts w:ascii="Times New Roman" w:hAnsi="Times New Roman"/>
          <w:color w:val="000000" w:themeColor="text1"/>
          <w:sz w:val="28"/>
          <w:szCs w:val="28"/>
          <w:lang w:val="ru-RU"/>
        </w:rPr>
        <w:t xml:space="preserve"> </w:t>
      </w:r>
      <w:r w:rsidR="00585962">
        <w:rPr>
          <w:rFonts w:ascii="Times New Roman" w:hAnsi="Times New Roman"/>
          <w:color w:val="000000" w:themeColor="text1"/>
          <w:sz w:val="28"/>
          <w:szCs w:val="28"/>
          <w:lang w:val="ru-RU"/>
        </w:rPr>
        <w:t>контроля качества ЛС [</w:t>
      </w:r>
      <w:r w:rsidR="00585962" w:rsidRPr="009B061C">
        <w:rPr>
          <w:rFonts w:ascii="Times New Roman" w:hAnsi="Times New Roman"/>
          <w:color w:val="000000" w:themeColor="text1"/>
          <w:sz w:val="28"/>
          <w:szCs w:val="28"/>
          <w:lang w:val="ru-RU"/>
        </w:rPr>
        <w:t>16, 17].</w:t>
      </w:r>
    </w:p>
    <w:p w14:paraId="206AA8B1" w14:textId="39D14EC8" w:rsidR="009E7BD6" w:rsidRPr="00DE5CFD" w:rsidRDefault="009E7BD6"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lastRenderedPageBreak/>
        <w:t>Создание Национальной системы ФСО – очень дорогостоящее мероприятие, которое могли позволить себе только богатые страны. Поэтому ФЦ разработал новую научную базу аттестации ФСО, которая не имеет аналогов в мире. Она опирается на «принцип прозрачности ФСО»</w:t>
      </w:r>
      <w:r w:rsidR="00B31703" w:rsidRPr="00DE5CFD">
        <w:rPr>
          <w:rFonts w:ascii="Times New Roman" w:hAnsi="Times New Roman"/>
          <w:color w:val="000000" w:themeColor="text1"/>
          <w:sz w:val="28"/>
          <w:szCs w:val="28"/>
          <w:lang w:val="ru-RU"/>
        </w:rPr>
        <w:t xml:space="preserve"> и последовательное применение концепции </w:t>
      </w:r>
      <w:r w:rsidR="003E4701" w:rsidRPr="00DE5CFD">
        <w:rPr>
          <w:rFonts w:ascii="Times New Roman" w:hAnsi="Times New Roman"/>
          <w:color w:val="000000" w:themeColor="text1"/>
          <w:sz w:val="28"/>
          <w:szCs w:val="28"/>
          <w:lang w:val="ru-RU"/>
        </w:rPr>
        <w:t>неопределённости</w:t>
      </w:r>
      <w:r w:rsidRPr="00DE5CFD">
        <w:rPr>
          <w:rFonts w:ascii="Times New Roman" w:hAnsi="Times New Roman"/>
          <w:color w:val="000000" w:themeColor="text1"/>
          <w:sz w:val="28"/>
          <w:szCs w:val="28"/>
          <w:lang w:val="ru-RU"/>
        </w:rPr>
        <w:t>.</w:t>
      </w:r>
    </w:p>
    <w:p w14:paraId="36D66239" w14:textId="77777777" w:rsidR="00A0324E" w:rsidRPr="00DE5CFD" w:rsidRDefault="00796EBE"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Для контроля качества объектов, описанных в фармакопее</w:t>
      </w:r>
      <w:r w:rsidR="009E7BD6" w:rsidRPr="00DE5CFD">
        <w:rPr>
          <w:rFonts w:ascii="Times New Roman" w:hAnsi="Times New Roman"/>
          <w:color w:val="000000" w:themeColor="text1"/>
          <w:sz w:val="28"/>
          <w:szCs w:val="28"/>
          <w:lang w:val="ru-RU"/>
        </w:rPr>
        <w:t xml:space="preserve"> (например, фармацевтических субстанций в </w:t>
      </w:r>
      <w:r w:rsidR="00891475" w:rsidRPr="00DE5CFD">
        <w:rPr>
          <w:rFonts w:ascii="Times New Roman" w:hAnsi="Times New Roman"/>
          <w:color w:val="000000" w:themeColor="text1"/>
          <w:sz w:val="28"/>
          <w:szCs w:val="28"/>
          <w:lang w:val="ru-RU"/>
        </w:rPr>
        <w:t>Ph. Eur.</w:t>
      </w:r>
      <w:r w:rsidR="009E7BD6" w:rsidRPr="00DE5CFD">
        <w:rPr>
          <w:rFonts w:ascii="Times New Roman" w:hAnsi="Times New Roman"/>
          <w:color w:val="000000" w:themeColor="text1"/>
          <w:sz w:val="28"/>
          <w:szCs w:val="28"/>
          <w:lang w:val="ru-RU"/>
        </w:rPr>
        <w:t>)</w:t>
      </w:r>
      <w:r w:rsidRPr="00DE5CFD">
        <w:rPr>
          <w:rFonts w:ascii="Times New Roman" w:hAnsi="Times New Roman"/>
          <w:color w:val="000000" w:themeColor="text1"/>
          <w:sz w:val="28"/>
          <w:szCs w:val="28"/>
          <w:lang w:val="ru-RU"/>
        </w:rPr>
        <w:t xml:space="preserve">, должны использоваться только те ФСО, которые указаны в соответствующих монографиях. </w:t>
      </w:r>
      <w:r w:rsidR="009E7BD6" w:rsidRPr="00DE5CFD">
        <w:rPr>
          <w:rFonts w:ascii="Times New Roman" w:hAnsi="Times New Roman"/>
          <w:color w:val="000000" w:themeColor="text1"/>
          <w:sz w:val="28"/>
          <w:szCs w:val="28"/>
          <w:lang w:val="ru-RU"/>
        </w:rPr>
        <w:t xml:space="preserve">Необходимое </w:t>
      </w:r>
      <w:r w:rsidR="00595C19" w:rsidRPr="00DE5CFD">
        <w:rPr>
          <w:rFonts w:ascii="Times New Roman" w:hAnsi="Times New Roman"/>
          <w:color w:val="000000" w:themeColor="text1"/>
          <w:sz w:val="28"/>
          <w:szCs w:val="28"/>
          <w:lang w:val="ru-RU"/>
        </w:rPr>
        <w:t>к</w:t>
      </w:r>
      <w:r w:rsidRPr="00DE5CFD">
        <w:rPr>
          <w:rFonts w:ascii="Times New Roman" w:hAnsi="Times New Roman"/>
          <w:color w:val="000000" w:themeColor="text1"/>
          <w:sz w:val="28"/>
          <w:szCs w:val="28"/>
          <w:lang w:val="ru-RU"/>
        </w:rPr>
        <w:t>ачество данных ФСО в этом случае гарантируется фармакопейным органом</w:t>
      </w:r>
      <w:r w:rsidR="009E7BD6" w:rsidRPr="00DE5CFD">
        <w:rPr>
          <w:rFonts w:ascii="Times New Roman" w:hAnsi="Times New Roman"/>
          <w:color w:val="000000" w:themeColor="text1"/>
          <w:sz w:val="28"/>
          <w:szCs w:val="28"/>
          <w:lang w:val="ru-RU"/>
        </w:rPr>
        <w:t>.</w:t>
      </w:r>
    </w:p>
    <w:p w14:paraId="5982E8F7" w14:textId="740E1310" w:rsidR="00796EBE" w:rsidRPr="00DE5CFD" w:rsidRDefault="009E7BD6"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Применение данных ФСО для </w:t>
      </w:r>
      <w:r w:rsidR="00463D59" w:rsidRPr="00DE5CFD">
        <w:rPr>
          <w:rFonts w:ascii="Times New Roman" w:hAnsi="Times New Roman"/>
          <w:color w:val="000000" w:themeColor="text1"/>
          <w:sz w:val="28"/>
          <w:szCs w:val="28"/>
          <w:lang w:val="ru-RU"/>
        </w:rPr>
        <w:t>не фармакопейных</w:t>
      </w:r>
      <w:r w:rsidRPr="00DE5CFD">
        <w:rPr>
          <w:rFonts w:ascii="Times New Roman" w:hAnsi="Times New Roman"/>
          <w:color w:val="000000" w:themeColor="text1"/>
          <w:sz w:val="28"/>
          <w:szCs w:val="28"/>
          <w:lang w:val="ru-RU"/>
        </w:rPr>
        <w:t xml:space="preserve"> объектов и целей (например, в случае </w:t>
      </w:r>
      <w:r w:rsidR="00891475" w:rsidRPr="00DE5CFD">
        <w:rPr>
          <w:rFonts w:ascii="Times New Roman" w:hAnsi="Times New Roman"/>
          <w:color w:val="000000" w:themeColor="text1"/>
          <w:sz w:val="28"/>
          <w:szCs w:val="28"/>
          <w:lang w:val="ru-RU"/>
        </w:rPr>
        <w:t>Ph. Eur.</w:t>
      </w:r>
      <w:r w:rsidR="001D44D9" w:rsidRPr="00DE5CFD">
        <w:rPr>
          <w:rFonts w:ascii="Times New Roman" w:hAnsi="Times New Roman"/>
          <w:color w:val="000000" w:themeColor="text1"/>
          <w:sz w:val="28"/>
          <w:szCs w:val="28"/>
          <w:lang w:val="ru-RU"/>
        </w:rPr>
        <w:t xml:space="preserve"> это:</w:t>
      </w:r>
      <w:r w:rsidRPr="00DE5CFD">
        <w:rPr>
          <w:rFonts w:ascii="Times New Roman" w:hAnsi="Times New Roman"/>
          <w:color w:val="000000" w:themeColor="text1"/>
          <w:sz w:val="28"/>
          <w:szCs w:val="28"/>
          <w:lang w:val="ru-RU"/>
        </w:rPr>
        <w:t xml:space="preserve"> анализ ГЛС, изучение стабильности, изучение </w:t>
      </w:r>
      <w:r w:rsidR="00463D59" w:rsidRPr="00DE5CFD">
        <w:rPr>
          <w:rFonts w:ascii="Times New Roman" w:hAnsi="Times New Roman"/>
          <w:color w:val="000000" w:themeColor="text1"/>
          <w:sz w:val="28"/>
          <w:szCs w:val="28"/>
          <w:lang w:val="ru-RU"/>
        </w:rPr>
        <w:t>биоэквивалентности</w:t>
      </w:r>
      <w:r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en-US"/>
        </w:rPr>
        <w:t>in</w:t>
      </w:r>
      <w:r w:rsidRPr="00DE5CFD">
        <w:rPr>
          <w:rFonts w:ascii="Times New Roman" w:hAnsi="Times New Roman"/>
          <w:color w:val="000000" w:themeColor="text1"/>
          <w:sz w:val="28"/>
          <w:szCs w:val="28"/>
          <w:lang w:val="ru-RU"/>
        </w:rPr>
        <w:t xml:space="preserve"> </w:t>
      </w:r>
      <w:r w:rsidRPr="00DE5CFD">
        <w:rPr>
          <w:rFonts w:ascii="Times New Roman" w:hAnsi="Times New Roman"/>
          <w:color w:val="000000" w:themeColor="text1"/>
          <w:sz w:val="28"/>
          <w:szCs w:val="28"/>
          <w:lang w:val="en-US"/>
        </w:rPr>
        <w:t>vitro</w:t>
      </w:r>
      <w:r w:rsidRPr="00DE5CFD">
        <w:rPr>
          <w:rFonts w:ascii="Times New Roman" w:hAnsi="Times New Roman"/>
          <w:color w:val="000000" w:themeColor="text1"/>
          <w:sz w:val="28"/>
          <w:szCs w:val="28"/>
          <w:lang w:val="ru-RU"/>
        </w:rPr>
        <w:t xml:space="preserve"> и т.д.) каждый пользователь должен обосновывать сам</w:t>
      </w:r>
      <w:r w:rsidR="001D44D9" w:rsidRPr="00DE5CFD">
        <w:rPr>
          <w:rFonts w:ascii="Times New Roman" w:hAnsi="Times New Roman"/>
          <w:color w:val="000000" w:themeColor="text1"/>
          <w:sz w:val="28"/>
          <w:szCs w:val="28"/>
          <w:lang w:val="ru-RU"/>
        </w:rPr>
        <w:t xml:space="preserve">остоятельно с </w:t>
      </w:r>
      <w:r w:rsidR="003E4701" w:rsidRPr="00DE5CFD">
        <w:rPr>
          <w:rFonts w:ascii="Times New Roman" w:hAnsi="Times New Roman"/>
          <w:color w:val="000000" w:themeColor="text1"/>
          <w:sz w:val="28"/>
          <w:szCs w:val="28"/>
          <w:lang w:val="ru-RU"/>
        </w:rPr>
        <w:t>учётом</w:t>
      </w:r>
      <w:r w:rsidR="001D44D9" w:rsidRPr="00DE5CFD">
        <w:rPr>
          <w:rFonts w:ascii="Times New Roman" w:hAnsi="Times New Roman"/>
          <w:color w:val="000000" w:themeColor="text1"/>
          <w:sz w:val="28"/>
          <w:szCs w:val="28"/>
          <w:lang w:val="ru-RU"/>
        </w:rPr>
        <w:t xml:space="preserve"> специфики своих задач</w:t>
      </w:r>
      <w:r w:rsidRPr="00DE5CFD">
        <w:rPr>
          <w:rFonts w:ascii="Times New Roman" w:hAnsi="Times New Roman"/>
          <w:color w:val="000000" w:themeColor="text1"/>
          <w:sz w:val="28"/>
          <w:szCs w:val="28"/>
          <w:lang w:val="ru-RU"/>
        </w:rPr>
        <w:t xml:space="preserve">. </w:t>
      </w:r>
      <w:r w:rsidR="00595C19" w:rsidRPr="00DE5CFD">
        <w:rPr>
          <w:rFonts w:ascii="Times New Roman" w:hAnsi="Times New Roman"/>
          <w:color w:val="000000" w:themeColor="text1"/>
          <w:sz w:val="28"/>
          <w:szCs w:val="28"/>
          <w:lang w:val="ru-RU"/>
        </w:rPr>
        <w:t>Однако р</w:t>
      </w:r>
      <w:r w:rsidRPr="00DE5CFD">
        <w:rPr>
          <w:rFonts w:ascii="Times New Roman" w:hAnsi="Times New Roman"/>
          <w:color w:val="000000" w:themeColor="text1"/>
          <w:sz w:val="28"/>
          <w:szCs w:val="28"/>
          <w:lang w:val="ru-RU"/>
        </w:rPr>
        <w:t xml:space="preserve">азработка критериев приемлемости ФСО затрудняется </w:t>
      </w:r>
      <w:r w:rsidR="006D5235" w:rsidRPr="00DE5CFD">
        <w:rPr>
          <w:rFonts w:ascii="Times New Roman" w:hAnsi="Times New Roman"/>
          <w:color w:val="000000" w:themeColor="text1"/>
          <w:sz w:val="28"/>
          <w:szCs w:val="28"/>
          <w:lang w:val="ru-RU"/>
        </w:rPr>
        <w:t xml:space="preserve">отсутствием принципов установления этих критериев и </w:t>
      </w:r>
      <w:r w:rsidR="001D44D9" w:rsidRPr="00DE5CFD">
        <w:rPr>
          <w:rFonts w:ascii="Times New Roman" w:hAnsi="Times New Roman"/>
          <w:color w:val="000000" w:themeColor="text1"/>
          <w:sz w:val="28"/>
          <w:szCs w:val="28"/>
          <w:lang w:val="ru-RU"/>
        </w:rPr>
        <w:t xml:space="preserve">закрытостью </w:t>
      </w:r>
      <w:r w:rsidRPr="00DE5CFD">
        <w:rPr>
          <w:rFonts w:ascii="Times New Roman" w:hAnsi="Times New Roman"/>
          <w:color w:val="000000" w:themeColor="text1"/>
          <w:sz w:val="28"/>
          <w:szCs w:val="28"/>
          <w:lang w:val="ru-RU"/>
        </w:rPr>
        <w:t>информации о качестве ФСО</w:t>
      </w:r>
      <w:r w:rsidR="00B31703" w:rsidRPr="00DE5CFD">
        <w:rPr>
          <w:rFonts w:ascii="Times New Roman" w:hAnsi="Times New Roman"/>
          <w:color w:val="000000" w:themeColor="text1"/>
          <w:sz w:val="28"/>
          <w:szCs w:val="28"/>
          <w:lang w:val="ru-RU"/>
        </w:rPr>
        <w:t xml:space="preserve"> большинства фармакопей</w:t>
      </w:r>
      <w:r w:rsidRPr="00DE5CFD">
        <w:rPr>
          <w:rFonts w:ascii="Times New Roman" w:hAnsi="Times New Roman"/>
          <w:color w:val="000000" w:themeColor="text1"/>
          <w:sz w:val="28"/>
          <w:szCs w:val="28"/>
          <w:lang w:val="ru-RU"/>
        </w:rPr>
        <w:t>.</w:t>
      </w:r>
    </w:p>
    <w:p w14:paraId="0E3037C8" w14:textId="69F6896D" w:rsidR="001F19E5" w:rsidRPr="00DE5CFD" w:rsidRDefault="00796EBE"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В соответствии с </w:t>
      </w:r>
      <w:r w:rsidR="003E4701" w:rsidRPr="00DE5CFD">
        <w:rPr>
          <w:rFonts w:ascii="Times New Roman" w:hAnsi="Times New Roman"/>
          <w:color w:val="000000" w:themeColor="text1"/>
          <w:sz w:val="28"/>
          <w:szCs w:val="28"/>
          <w:lang w:val="ru-RU"/>
        </w:rPr>
        <w:t>провозглашённым</w:t>
      </w:r>
      <w:r w:rsidR="009E7BD6" w:rsidRPr="00DE5CFD">
        <w:rPr>
          <w:rFonts w:ascii="Times New Roman" w:hAnsi="Times New Roman"/>
          <w:color w:val="000000" w:themeColor="text1"/>
          <w:sz w:val="28"/>
          <w:szCs w:val="28"/>
          <w:lang w:val="ru-RU"/>
        </w:rPr>
        <w:t xml:space="preserve"> ГФУ «</w:t>
      </w:r>
      <w:r w:rsidRPr="00DE5CFD">
        <w:rPr>
          <w:rFonts w:ascii="Times New Roman" w:hAnsi="Times New Roman"/>
          <w:color w:val="000000" w:themeColor="text1"/>
          <w:sz w:val="28"/>
          <w:szCs w:val="28"/>
          <w:lang w:val="ru-RU"/>
        </w:rPr>
        <w:t>принципом</w:t>
      </w:r>
      <w:r w:rsidR="009E7BD6" w:rsidRPr="00DE5CFD">
        <w:rPr>
          <w:rFonts w:ascii="Times New Roman" w:hAnsi="Times New Roman"/>
          <w:color w:val="000000" w:themeColor="text1"/>
          <w:sz w:val="28"/>
          <w:szCs w:val="28"/>
          <w:lang w:val="ru-RU"/>
        </w:rPr>
        <w:t xml:space="preserve"> прозрачности ФСО»</w:t>
      </w:r>
      <w:r w:rsidRPr="00DE5CFD">
        <w:rPr>
          <w:rFonts w:ascii="Times New Roman" w:hAnsi="Times New Roman"/>
          <w:color w:val="000000" w:themeColor="text1"/>
          <w:sz w:val="28"/>
          <w:szCs w:val="28"/>
          <w:lang w:val="ru-RU"/>
        </w:rPr>
        <w:t xml:space="preserve">, решение о </w:t>
      </w:r>
      <w:r w:rsidR="00463D59" w:rsidRPr="00DE5CFD">
        <w:rPr>
          <w:rFonts w:ascii="Times New Roman" w:hAnsi="Times New Roman"/>
          <w:color w:val="000000" w:themeColor="text1"/>
          <w:sz w:val="28"/>
          <w:szCs w:val="28"/>
          <w:lang w:val="ru-RU"/>
        </w:rPr>
        <w:t>не фармакопейном</w:t>
      </w:r>
      <w:r w:rsidRPr="00DE5CFD">
        <w:rPr>
          <w:rFonts w:ascii="Times New Roman" w:hAnsi="Times New Roman"/>
          <w:color w:val="000000" w:themeColor="text1"/>
          <w:sz w:val="28"/>
          <w:szCs w:val="28"/>
          <w:lang w:val="ru-RU"/>
        </w:rPr>
        <w:t xml:space="preserve"> </w:t>
      </w:r>
      <w:r w:rsidR="00B31703" w:rsidRPr="00DE5CFD">
        <w:rPr>
          <w:rFonts w:ascii="Times New Roman" w:hAnsi="Times New Roman"/>
          <w:color w:val="000000" w:themeColor="text1"/>
          <w:sz w:val="28"/>
          <w:szCs w:val="28"/>
          <w:lang w:val="ru-RU"/>
        </w:rPr>
        <w:t xml:space="preserve">использовании ФСО ГФУ принимает </w:t>
      </w:r>
      <w:r w:rsidR="00595C19" w:rsidRPr="00DE5CFD">
        <w:rPr>
          <w:rFonts w:ascii="Times New Roman" w:hAnsi="Times New Roman"/>
          <w:color w:val="000000" w:themeColor="text1"/>
          <w:sz w:val="28"/>
          <w:szCs w:val="28"/>
          <w:lang w:val="ru-RU"/>
        </w:rPr>
        <w:t xml:space="preserve">сам </w:t>
      </w:r>
      <w:r w:rsidR="00B31703" w:rsidRPr="00DE5CFD">
        <w:rPr>
          <w:rFonts w:ascii="Times New Roman" w:hAnsi="Times New Roman"/>
          <w:color w:val="000000" w:themeColor="text1"/>
          <w:sz w:val="28"/>
          <w:szCs w:val="28"/>
          <w:lang w:val="ru-RU"/>
        </w:rPr>
        <w:t xml:space="preserve">пользователь. Для этого ему предоставляется вся необходимая информация: аттестованное значение, его </w:t>
      </w:r>
      <w:r w:rsidR="003E4701" w:rsidRPr="00DE5CFD">
        <w:rPr>
          <w:rFonts w:ascii="Times New Roman" w:hAnsi="Times New Roman"/>
          <w:color w:val="000000" w:themeColor="text1"/>
          <w:sz w:val="28"/>
          <w:szCs w:val="28"/>
          <w:lang w:val="ru-RU"/>
        </w:rPr>
        <w:t>неопределённость</w:t>
      </w:r>
      <w:r w:rsidR="00B31703" w:rsidRPr="00DE5CFD">
        <w:rPr>
          <w:rFonts w:ascii="Times New Roman" w:hAnsi="Times New Roman"/>
          <w:color w:val="000000" w:themeColor="text1"/>
          <w:sz w:val="28"/>
          <w:szCs w:val="28"/>
          <w:lang w:val="ru-RU"/>
        </w:rPr>
        <w:t>, содержание примесей, минимальная навеска</w:t>
      </w:r>
      <w:r w:rsidR="00595C19" w:rsidRPr="00DE5CFD">
        <w:rPr>
          <w:rFonts w:ascii="Times New Roman" w:hAnsi="Times New Roman"/>
          <w:color w:val="000000" w:themeColor="text1"/>
          <w:sz w:val="28"/>
          <w:szCs w:val="28"/>
          <w:lang w:val="ru-RU"/>
        </w:rPr>
        <w:t xml:space="preserve">, выше которой эффекты неоднородности ФСО являются незначимыми, срок годности, критерии приемлемости </w:t>
      </w:r>
      <w:r w:rsidR="003E4701" w:rsidRPr="00DE5CFD">
        <w:rPr>
          <w:rFonts w:ascii="Times New Roman" w:hAnsi="Times New Roman"/>
          <w:color w:val="000000" w:themeColor="text1"/>
          <w:sz w:val="28"/>
          <w:szCs w:val="28"/>
          <w:lang w:val="ru-RU"/>
        </w:rPr>
        <w:t>неопределённости</w:t>
      </w:r>
      <w:r w:rsidR="00595C19" w:rsidRPr="00DE5CFD">
        <w:rPr>
          <w:rFonts w:ascii="Times New Roman" w:hAnsi="Times New Roman"/>
          <w:color w:val="000000" w:themeColor="text1"/>
          <w:sz w:val="28"/>
          <w:szCs w:val="28"/>
          <w:lang w:val="ru-RU"/>
        </w:rPr>
        <w:t xml:space="preserve"> аналитических методик, использующих ФСО и т.д. Э</w:t>
      </w:r>
      <w:r w:rsidR="00B67841" w:rsidRPr="00DE5CFD">
        <w:rPr>
          <w:rFonts w:ascii="Times New Roman" w:hAnsi="Times New Roman"/>
          <w:color w:val="000000" w:themeColor="text1"/>
          <w:sz w:val="28"/>
          <w:szCs w:val="28"/>
          <w:lang w:val="ru-RU"/>
        </w:rPr>
        <w:t xml:space="preserve">то делает возможным использование ФСО ГФУ для любых аналитических задач, а не только </w:t>
      </w:r>
      <w:r w:rsidR="00B50283" w:rsidRPr="00DE5CFD">
        <w:rPr>
          <w:rFonts w:ascii="Times New Roman" w:hAnsi="Times New Roman"/>
          <w:color w:val="000000" w:themeColor="text1"/>
          <w:sz w:val="28"/>
          <w:szCs w:val="28"/>
          <w:lang w:val="ru-RU"/>
        </w:rPr>
        <w:t xml:space="preserve">для анализа объектов, описанных </w:t>
      </w:r>
      <w:r w:rsidR="00B67841" w:rsidRPr="00DE5CFD">
        <w:rPr>
          <w:rFonts w:ascii="Times New Roman" w:hAnsi="Times New Roman"/>
          <w:color w:val="000000" w:themeColor="text1"/>
          <w:sz w:val="28"/>
          <w:szCs w:val="28"/>
          <w:lang w:val="ru-RU"/>
        </w:rPr>
        <w:t>в ГФУ</w:t>
      </w:r>
      <w:r w:rsidR="00B50283" w:rsidRPr="00DE5CFD">
        <w:rPr>
          <w:rFonts w:ascii="Times New Roman" w:hAnsi="Times New Roman"/>
          <w:color w:val="000000" w:themeColor="text1"/>
          <w:sz w:val="28"/>
          <w:szCs w:val="28"/>
          <w:lang w:val="ru-RU"/>
        </w:rPr>
        <w:t>. Этим ФСО ГФУ выгодно отлича</w:t>
      </w:r>
      <w:r w:rsidR="00595C19" w:rsidRPr="00DE5CFD">
        <w:rPr>
          <w:rFonts w:ascii="Times New Roman" w:hAnsi="Times New Roman"/>
          <w:color w:val="000000" w:themeColor="text1"/>
          <w:sz w:val="28"/>
          <w:szCs w:val="28"/>
          <w:lang w:val="ru-RU"/>
        </w:rPr>
        <w:t>ю</w:t>
      </w:r>
      <w:r w:rsidR="00B50283" w:rsidRPr="00DE5CFD">
        <w:rPr>
          <w:rFonts w:ascii="Times New Roman" w:hAnsi="Times New Roman"/>
          <w:color w:val="000000" w:themeColor="text1"/>
          <w:sz w:val="28"/>
          <w:szCs w:val="28"/>
          <w:lang w:val="ru-RU"/>
        </w:rPr>
        <w:t xml:space="preserve">тся от ФСО других фармакопей. </w:t>
      </w:r>
    </w:p>
    <w:p w14:paraId="6AD8A448" w14:textId="77777777" w:rsidR="00B464FE" w:rsidRPr="00DE5CFD" w:rsidRDefault="00B464FE"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Опираясь на мощную отечественную школу органического синтеза, ФЦ наладил </w:t>
      </w:r>
      <w:r w:rsidR="00302069" w:rsidRPr="00DE5CFD">
        <w:rPr>
          <w:rFonts w:ascii="Times New Roman" w:hAnsi="Times New Roman"/>
          <w:color w:val="000000" w:themeColor="text1"/>
          <w:sz w:val="28"/>
          <w:szCs w:val="28"/>
          <w:lang w:val="ru-RU"/>
        </w:rPr>
        <w:t xml:space="preserve">также </w:t>
      </w:r>
      <w:r w:rsidRPr="00DE5CFD">
        <w:rPr>
          <w:rFonts w:ascii="Times New Roman" w:hAnsi="Times New Roman"/>
          <w:color w:val="000000" w:themeColor="text1"/>
          <w:sz w:val="28"/>
          <w:szCs w:val="28"/>
          <w:lang w:val="ru-RU"/>
        </w:rPr>
        <w:t xml:space="preserve">синтез </w:t>
      </w:r>
      <w:r w:rsidR="00302069" w:rsidRPr="00DE5CFD">
        <w:rPr>
          <w:rFonts w:ascii="Times New Roman" w:hAnsi="Times New Roman"/>
          <w:color w:val="000000" w:themeColor="text1"/>
          <w:sz w:val="28"/>
          <w:szCs w:val="28"/>
          <w:lang w:val="ru-RU"/>
        </w:rPr>
        <w:t xml:space="preserve">ФСО примесей </w:t>
      </w:r>
      <w:r w:rsidR="00555B1A" w:rsidRPr="00DE5CFD">
        <w:rPr>
          <w:rFonts w:ascii="Times New Roman" w:hAnsi="Times New Roman"/>
          <w:color w:val="000000" w:themeColor="text1"/>
          <w:sz w:val="28"/>
          <w:szCs w:val="28"/>
          <w:lang w:val="ru-RU"/>
        </w:rPr>
        <w:t xml:space="preserve">необходимой чистоты и их аттестацию </w:t>
      </w:r>
      <w:r w:rsidR="00302069" w:rsidRPr="00DE5CFD">
        <w:rPr>
          <w:rFonts w:ascii="Times New Roman" w:hAnsi="Times New Roman"/>
          <w:color w:val="000000" w:themeColor="text1"/>
          <w:sz w:val="28"/>
          <w:szCs w:val="28"/>
          <w:lang w:val="ru-RU"/>
        </w:rPr>
        <w:t>(около 1</w:t>
      </w:r>
      <w:r w:rsidR="00D31C77" w:rsidRPr="00DE5CFD">
        <w:rPr>
          <w:rFonts w:ascii="Times New Roman" w:hAnsi="Times New Roman"/>
          <w:color w:val="000000" w:themeColor="text1"/>
          <w:sz w:val="28"/>
          <w:szCs w:val="28"/>
          <w:lang w:val="ru-RU"/>
        </w:rPr>
        <w:t>0</w:t>
      </w:r>
      <w:r w:rsidR="00302069" w:rsidRPr="00DE5CFD">
        <w:rPr>
          <w:rFonts w:ascii="Times New Roman" w:hAnsi="Times New Roman"/>
          <w:color w:val="000000" w:themeColor="text1"/>
          <w:sz w:val="28"/>
          <w:szCs w:val="28"/>
          <w:lang w:val="ru-RU"/>
        </w:rPr>
        <w:t>0 на</w:t>
      </w:r>
      <w:r w:rsidR="00D31C77" w:rsidRPr="00DE5CFD">
        <w:rPr>
          <w:rFonts w:ascii="Times New Roman" w:hAnsi="Times New Roman"/>
          <w:color w:val="000000" w:themeColor="text1"/>
          <w:sz w:val="28"/>
          <w:szCs w:val="28"/>
          <w:lang w:val="ru-RU"/>
        </w:rPr>
        <w:t>и</w:t>
      </w:r>
      <w:r w:rsidR="00302069" w:rsidRPr="00DE5CFD">
        <w:rPr>
          <w:rFonts w:ascii="Times New Roman" w:hAnsi="Times New Roman"/>
          <w:color w:val="000000" w:themeColor="text1"/>
          <w:sz w:val="28"/>
          <w:szCs w:val="28"/>
          <w:lang w:val="ru-RU"/>
        </w:rPr>
        <w:t>менований).</w:t>
      </w:r>
    </w:p>
    <w:p w14:paraId="142359F1" w14:textId="77777777" w:rsidR="001672A9" w:rsidRPr="00DE5CFD" w:rsidRDefault="00B50283"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Разработанная научная база позволила создать в Украине </w:t>
      </w:r>
      <w:r w:rsidR="008D429D" w:rsidRPr="00DE5CFD">
        <w:rPr>
          <w:rFonts w:ascii="Times New Roman" w:hAnsi="Times New Roman"/>
          <w:color w:val="000000" w:themeColor="text1"/>
          <w:sz w:val="28"/>
          <w:szCs w:val="28"/>
          <w:lang w:val="ru-RU"/>
        </w:rPr>
        <w:t>банк ФСО</w:t>
      </w:r>
      <w:r w:rsidRPr="00DE5CFD">
        <w:rPr>
          <w:rFonts w:ascii="Times New Roman" w:hAnsi="Times New Roman"/>
          <w:color w:val="000000" w:themeColor="text1"/>
          <w:sz w:val="28"/>
          <w:szCs w:val="28"/>
          <w:lang w:val="ru-RU"/>
        </w:rPr>
        <w:t>, котор</w:t>
      </w:r>
      <w:r w:rsidR="008D429D" w:rsidRPr="00DE5CFD">
        <w:rPr>
          <w:rFonts w:ascii="Times New Roman" w:hAnsi="Times New Roman"/>
          <w:color w:val="000000" w:themeColor="text1"/>
          <w:sz w:val="28"/>
          <w:szCs w:val="28"/>
          <w:lang w:val="ru-RU"/>
        </w:rPr>
        <w:t>ый</w:t>
      </w:r>
      <w:r w:rsidRPr="00DE5CFD">
        <w:rPr>
          <w:rFonts w:ascii="Times New Roman" w:hAnsi="Times New Roman"/>
          <w:color w:val="000000" w:themeColor="text1"/>
          <w:sz w:val="28"/>
          <w:szCs w:val="28"/>
          <w:lang w:val="ru-RU"/>
        </w:rPr>
        <w:t xml:space="preserve"> по количеству </w:t>
      </w:r>
      <w:r w:rsidR="008D429D" w:rsidRPr="00DE5CFD">
        <w:rPr>
          <w:rFonts w:ascii="Times New Roman" w:hAnsi="Times New Roman"/>
          <w:color w:val="000000" w:themeColor="text1"/>
          <w:sz w:val="28"/>
          <w:szCs w:val="28"/>
          <w:lang w:val="ru-RU"/>
        </w:rPr>
        <w:t xml:space="preserve">наименований </w:t>
      </w:r>
      <w:r w:rsidRPr="00DE5CFD">
        <w:rPr>
          <w:rFonts w:ascii="Times New Roman" w:hAnsi="Times New Roman"/>
          <w:color w:val="000000" w:themeColor="text1"/>
          <w:sz w:val="28"/>
          <w:szCs w:val="28"/>
          <w:lang w:val="ru-RU"/>
        </w:rPr>
        <w:t xml:space="preserve">(свыше </w:t>
      </w:r>
      <w:r w:rsidR="00D31C77" w:rsidRPr="00DE5CFD">
        <w:rPr>
          <w:rFonts w:ascii="Times New Roman" w:hAnsi="Times New Roman"/>
          <w:color w:val="000000" w:themeColor="text1"/>
          <w:sz w:val="28"/>
          <w:szCs w:val="28"/>
          <w:lang w:val="ru-RU"/>
        </w:rPr>
        <w:t>9</w:t>
      </w:r>
      <w:r w:rsidRPr="00DE5CFD">
        <w:rPr>
          <w:rFonts w:ascii="Times New Roman" w:hAnsi="Times New Roman"/>
          <w:color w:val="000000" w:themeColor="text1"/>
          <w:sz w:val="28"/>
          <w:szCs w:val="28"/>
          <w:lang w:val="ru-RU"/>
        </w:rPr>
        <w:t xml:space="preserve">00) входит в десятку ведущих фармакопей мира. </w:t>
      </w:r>
    </w:p>
    <w:p w14:paraId="2B3E28BA" w14:textId="77777777" w:rsidR="008D429D" w:rsidRPr="00DE5CFD" w:rsidRDefault="008D429D"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Кроме того, ФЦ разработал и внедрил на всех ведущих отечественных предприятиях процедуру аттестации вторичных </w:t>
      </w:r>
      <w:r w:rsidR="001D44D9" w:rsidRPr="00DE5CFD">
        <w:rPr>
          <w:rFonts w:ascii="Times New Roman" w:hAnsi="Times New Roman"/>
          <w:color w:val="000000" w:themeColor="text1"/>
          <w:sz w:val="28"/>
          <w:szCs w:val="28"/>
          <w:lang w:val="ru-RU"/>
        </w:rPr>
        <w:t xml:space="preserve">(рабочих) </w:t>
      </w:r>
      <w:r w:rsidRPr="00DE5CFD">
        <w:rPr>
          <w:rFonts w:ascii="Times New Roman" w:hAnsi="Times New Roman"/>
          <w:color w:val="000000" w:themeColor="text1"/>
          <w:sz w:val="28"/>
          <w:szCs w:val="28"/>
          <w:lang w:val="ru-RU"/>
        </w:rPr>
        <w:t>стандартных образцов</w:t>
      </w:r>
      <w:r w:rsidR="0082646B" w:rsidRPr="00DE5CFD">
        <w:rPr>
          <w:rFonts w:ascii="Times New Roman" w:hAnsi="Times New Roman"/>
          <w:color w:val="000000" w:themeColor="text1"/>
          <w:sz w:val="28"/>
          <w:szCs w:val="28"/>
          <w:lang w:val="ru-RU"/>
        </w:rPr>
        <w:t xml:space="preserve"> (</w:t>
      </w:r>
      <w:r w:rsidR="001D44D9" w:rsidRPr="00DE5CFD">
        <w:rPr>
          <w:rFonts w:ascii="Times New Roman" w:hAnsi="Times New Roman"/>
          <w:color w:val="000000" w:themeColor="text1"/>
          <w:sz w:val="28"/>
          <w:szCs w:val="28"/>
          <w:lang w:val="ru-RU"/>
        </w:rPr>
        <w:t>Р</w:t>
      </w:r>
      <w:r w:rsidR="0082646B" w:rsidRPr="00DE5CFD">
        <w:rPr>
          <w:rFonts w:ascii="Times New Roman" w:hAnsi="Times New Roman"/>
          <w:color w:val="000000" w:themeColor="text1"/>
          <w:sz w:val="28"/>
          <w:szCs w:val="28"/>
          <w:lang w:val="ru-RU"/>
        </w:rPr>
        <w:t>СО)</w:t>
      </w:r>
      <w:r w:rsidRPr="00DE5CFD">
        <w:rPr>
          <w:rFonts w:ascii="Times New Roman" w:hAnsi="Times New Roman"/>
          <w:color w:val="000000" w:themeColor="text1"/>
          <w:sz w:val="28"/>
          <w:szCs w:val="28"/>
          <w:lang w:val="ru-RU"/>
        </w:rPr>
        <w:t>, что существенно уменьш</w:t>
      </w:r>
      <w:r w:rsidR="001D44D9" w:rsidRPr="00DE5CFD">
        <w:rPr>
          <w:rFonts w:ascii="Times New Roman" w:hAnsi="Times New Roman"/>
          <w:color w:val="000000" w:themeColor="text1"/>
          <w:sz w:val="28"/>
          <w:szCs w:val="28"/>
          <w:lang w:val="ru-RU"/>
        </w:rPr>
        <w:t>ает</w:t>
      </w:r>
      <w:r w:rsidRPr="00DE5CFD">
        <w:rPr>
          <w:rFonts w:ascii="Times New Roman" w:hAnsi="Times New Roman"/>
          <w:color w:val="000000" w:themeColor="text1"/>
          <w:sz w:val="28"/>
          <w:szCs w:val="28"/>
          <w:lang w:val="ru-RU"/>
        </w:rPr>
        <w:t xml:space="preserve"> затраты предприятий на стандартные образцы.</w:t>
      </w:r>
    </w:p>
    <w:p w14:paraId="0AAD2790" w14:textId="77777777" w:rsidR="00D31C77" w:rsidRPr="00DE5CFD" w:rsidRDefault="0082646B"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Функционирование ФСО ГФУ потребовало также создание системы документации, упаковки, отпуска и реализации и т.д. Весь этот огромный объем работ, выполненный под руководством</w:t>
      </w:r>
      <w:r w:rsidR="00891475" w:rsidRPr="00DE5CFD">
        <w:rPr>
          <w:rFonts w:ascii="Times New Roman" w:hAnsi="Times New Roman"/>
          <w:color w:val="000000" w:themeColor="text1"/>
          <w:sz w:val="28"/>
          <w:szCs w:val="28"/>
          <w:lang w:val="ru-RU"/>
        </w:rPr>
        <w:t xml:space="preserve"> д.ф.н.</w:t>
      </w:r>
      <w:r w:rsidRPr="00DE5CFD">
        <w:rPr>
          <w:rFonts w:ascii="Times New Roman" w:hAnsi="Times New Roman"/>
          <w:color w:val="000000" w:themeColor="text1"/>
          <w:sz w:val="28"/>
          <w:szCs w:val="28"/>
          <w:lang w:val="ru-RU"/>
        </w:rPr>
        <w:t xml:space="preserve"> Леонтьева Дмитрия Анатольевича, позволил создать в Украине единственную на постсоветском пространстве Национальную систему ФСО и </w:t>
      </w:r>
      <w:r w:rsidR="001D44D9" w:rsidRPr="00DE5CFD">
        <w:rPr>
          <w:rFonts w:ascii="Times New Roman" w:hAnsi="Times New Roman"/>
          <w:color w:val="000000" w:themeColor="text1"/>
          <w:sz w:val="28"/>
          <w:szCs w:val="28"/>
          <w:lang w:val="ru-RU"/>
        </w:rPr>
        <w:t>Р</w:t>
      </w:r>
      <w:r w:rsidRPr="00DE5CFD">
        <w:rPr>
          <w:rFonts w:ascii="Times New Roman" w:hAnsi="Times New Roman"/>
          <w:color w:val="000000" w:themeColor="text1"/>
          <w:sz w:val="28"/>
          <w:szCs w:val="28"/>
          <w:lang w:val="ru-RU"/>
        </w:rPr>
        <w:t>СО. Наряду с созданием ГФУ, она является главным достижением фармацевтической отрасли Украины в области стандартизации ЛС</w:t>
      </w:r>
      <w:r w:rsidR="003A5A57" w:rsidRPr="00DE5CFD">
        <w:rPr>
          <w:rFonts w:ascii="Times New Roman" w:hAnsi="Times New Roman"/>
          <w:color w:val="000000" w:themeColor="text1"/>
          <w:sz w:val="28"/>
          <w:szCs w:val="28"/>
          <w:lang w:val="ru-RU"/>
        </w:rPr>
        <w:t xml:space="preserve"> за все 30 лет независимости</w:t>
      </w:r>
      <w:r w:rsidRPr="00DE5CFD">
        <w:rPr>
          <w:rFonts w:ascii="Times New Roman" w:hAnsi="Times New Roman"/>
          <w:color w:val="000000" w:themeColor="text1"/>
          <w:sz w:val="28"/>
          <w:szCs w:val="28"/>
          <w:lang w:val="ru-RU"/>
        </w:rPr>
        <w:t>.</w:t>
      </w:r>
    </w:p>
    <w:p w14:paraId="2FD3776F" w14:textId="4EFE5086" w:rsidR="00F501F0" w:rsidRPr="00DE5CFD" w:rsidRDefault="00F501F0"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lastRenderedPageBreak/>
        <w:t>ФСО ГФУ функционируют в Украине с 1996 г. (</w:t>
      </w:r>
      <w:r w:rsidR="00E97CFB" w:rsidRPr="00DE5CFD">
        <w:rPr>
          <w:rFonts w:ascii="Times New Roman" w:hAnsi="Times New Roman"/>
          <w:color w:val="000000" w:themeColor="text1"/>
          <w:sz w:val="28"/>
          <w:szCs w:val="28"/>
          <w:lang w:val="ru-RU"/>
        </w:rPr>
        <w:t>ещё</w:t>
      </w:r>
      <w:r w:rsidRPr="00DE5CFD">
        <w:rPr>
          <w:rFonts w:ascii="Times New Roman" w:hAnsi="Times New Roman"/>
          <w:color w:val="000000" w:themeColor="text1"/>
          <w:sz w:val="28"/>
          <w:szCs w:val="28"/>
          <w:lang w:val="ru-RU"/>
        </w:rPr>
        <w:t xml:space="preserve"> до выхода ГФУ) и за весь свой 25-летний период не получили каких-либо существенных рекламаций.</w:t>
      </w:r>
    </w:p>
    <w:p w14:paraId="5E99B909" w14:textId="77777777" w:rsidR="008D429D" w:rsidRPr="00DE5CFD" w:rsidRDefault="006D5235"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Важный момент – параллельное функционирование ФСО ГФУ и ФСО </w:t>
      </w:r>
      <w:r w:rsidR="00891475" w:rsidRPr="00DE5CFD">
        <w:rPr>
          <w:rFonts w:ascii="Times New Roman" w:hAnsi="Times New Roman"/>
          <w:color w:val="000000" w:themeColor="text1"/>
          <w:sz w:val="28"/>
          <w:szCs w:val="28"/>
          <w:lang w:val="ru-RU"/>
        </w:rPr>
        <w:t xml:space="preserve">Ph. Eur. </w:t>
      </w:r>
      <w:r w:rsidR="008D429D" w:rsidRPr="00DE5CFD">
        <w:rPr>
          <w:rFonts w:ascii="Times New Roman" w:hAnsi="Times New Roman"/>
          <w:color w:val="000000" w:themeColor="text1"/>
          <w:sz w:val="28"/>
          <w:szCs w:val="28"/>
          <w:lang w:val="ru-RU"/>
        </w:rPr>
        <w:t xml:space="preserve">Украина – член </w:t>
      </w:r>
      <w:r w:rsidR="00891475" w:rsidRPr="00DE5CFD">
        <w:rPr>
          <w:rFonts w:ascii="Times New Roman" w:hAnsi="Times New Roman"/>
          <w:color w:val="000000" w:themeColor="text1"/>
          <w:sz w:val="28"/>
          <w:szCs w:val="28"/>
          <w:lang w:val="ru-RU"/>
        </w:rPr>
        <w:t xml:space="preserve">Ph. Eur. </w:t>
      </w:r>
      <w:r w:rsidR="00E0161F" w:rsidRPr="00DE5CFD">
        <w:rPr>
          <w:rFonts w:ascii="Times New Roman" w:hAnsi="Times New Roman"/>
          <w:color w:val="000000" w:themeColor="text1"/>
          <w:sz w:val="28"/>
          <w:szCs w:val="28"/>
          <w:lang w:val="ru-RU"/>
        </w:rPr>
        <w:t xml:space="preserve"> и обязана использовать ФСО </w:t>
      </w:r>
      <w:r w:rsidR="00891475" w:rsidRPr="00DE5CFD">
        <w:rPr>
          <w:rFonts w:ascii="Times New Roman" w:hAnsi="Times New Roman"/>
          <w:color w:val="000000" w:themeColor="text1"/>
          <w:sz w:val="28"/>
          <w:szCs w:val="28"/>
          <w:lang w:val="ru-RU"/>
        </w:rPr>
        <w:t xml:space="preserve">Ph. Eur. </w:t>
      </w:r>
      <w:r w:rsidR="00E0161F" w:rsidRPr="00DE5CFD">
        <w:rPr>
          <w:rFonts w:ascii="Times New Roman" w:hAnsi="Times New Roman"/>
          <w:color w:val="000000" w:themeColor="text1"/>
          <w:sz w:val="28"/>
          <w:szCs w:val="28"/>
          <w:lang w:val="ru-RU"/>
        </w:rPr>
        <w:t xml:space="preserve"> при анализе объектов, описанных в </w:t>
      </w:r>
      <w:r w:rsidR="00891475" w:rsidRPr="00DE5CFD">
        <w:rPr>
          <w:rFonts w:ascii="Times New Roman" w:hAnsi="Times New Roman"/>
          <w:color w:val="000000" w:themeColor="text1"/>
          <w:sz w:val="28"/>
          <w:szCs w:val="28"/>
          <w:lang w:val="ru-RU"/>
        </w:rPr>
        <w:t xml:space="preserve">Ph. Eur. </w:t>
      </w:r>
      <w:r w:rsidR="00E0161F" w:rsidRPr="00DE5CFD">
        <w:rPr>
          <w:rFonts w:ascii="Times New Roman" w:hAnsi="Times New Roman"/>
          <w:color w:val="000000" w:themeColor="text1"/>
          <w:sz w:val="28"/>
          <w:szCs w:val="28"/>
          <w:lang w:val="ru-RU"/>
        </w:rPr>
        <w:t xml:space="preserve">(это, прежде всего, субстанции). Поэтому ФСО ГФУ применяются для объектов, не описанных в </w:t>
      </w:r>
      <w:r w:rsidR="00891475" w:rsidRPr="00DE5CFD">
        <w:rPr>
          <w:rFonts w:ascii="Times New Roman" w:hAnsi="Times New Roman"/>
          <w:color w:val="000000" w:themeColor="text1"/>
          <w:sz w:val="28"/>
          <w:szCs w:val="28"/>
          <w:lang w:val="ru-RU"/>
        </w:rPr>
        <w:t>Ph. Eur</w:t>
      </w:r>
      <w:r w:rsidR="00E0161F" w:rsidRPr="00DE5CFD">
        <w:rPr>
          <w:rFonts w:ascii="Times New Roman" w:hAnsi="Times New Roman"/>
          <w:color w:val="000000" w:themeColor="text1"/>
          <w:sz w:val="28"/>
          <w:szCs w:val="28"/>
          <w:lang w:val="ru-RU"/>
        </w:rPr>
        <w:t xml:space="preserve">. Это анализ ГЛС, исследования стабильности и т.д. Использование </w:t>
      </w:r>
      <w:r w:rsidRPr="00DE5CFD">
        <w:rPr>
          <w:rFonts w:ascii="Times New Roman" w:hAnsi="Times New Roman"/>
          <w:color w:val="000000" w:themeColor="text1"/>
          <w:sz w:val="28"/>
          <w:szCs w:val="28"/>
          <w:lang w:val="ru-RU"/>
        </w:rPr>
        <w:t>«</w:t>
      </w:r>
      <w:r w:rsidR="00E0161F" w:rsidRPr="00DE5CFD">
        <w:rPr>
          <w:rFonts w:ascii="Times New Roman" w:hAnsi="Times New Roman"/>
          <w:color w:val="000000" w:themeColor="text1"/>
          <w:sz w:val="28"/>
          <w:szCs w:val="28"/>
          <w:lang w:val="ru-RU"/>
        </w:rPr>
        <w:t>принципа прозрачности</w:t>
      </w:r>
      <w:r w:rsidRPr="00DE5CFD">
        <w:rPr>
          <w:rFonts w:ascii="Times New Roman" w:hAnsi="Times New Roman"/>
          <w:color w:val="000000" w:themeColor="text1"/>
          <w:sz w:val="28"/>
          <w:szCs w:val="28"/>
          <w:lang w:val="ru-RU"/>
        </w:rPr>
        <w:t>»</w:t>
      </w:r>
      <w:r w:rsidR="00E0161F" w:rsidRPr="00DE5CFD">
        <w:rPr>
          <w:rFonts w:ascii="Times New Roman" w:hAnsi="Times New Roman"/>
          <w:color w:val="000000" w:themeColor="text1"/>
          <w:sz w:val="28"/>
          <w:szCs w:val="28"/>
          <w:lang w:val="ru-RU"/>
        </w:rPr>
        <w:t xml:space="preserve"> ФСО ГФУ позволяет </w:t>
      </w:r>
      <w:r w:rsidR="00A912BC" w:rsidRPr="00DE5CFD">
        <w:rPr>
          <w:rFonts w:ascii="Times New Roman" w:hAnsi="Times New Roman"/>
          <w:color w:val="000000" w:themeColor="text1"/>
          <w:sz w:val="28"/>
          <w:szCs w:val="28"/>
          <w:lang w:val="ru-RU"/>
        </w:rPr>
        <w:t>пользователю принять обоснованное решение об их применении</w:t>
      </w:r>
      <w:r w:rsidR="00E0161F" w:rsidRPr="00DE5CFD">
        <w:rPr>
          <w:rFonts w:ascii="Times New Roman" w:hAnsi="Times New Roman"/>
          <w:color w:val="000000" w:themeColor="text1"/>
          <w:sz w:val="28"/>
          <w:szCs w:val="28"/>
          <w:lang w:val="ru-RU"/>
        </w:rPr>
        <w:t xml:space="preserve"> в любых случаях</w:t>
      </w:r>
      <w:r w:rsidR="00A912BC" w:rsidRPr="00DE5CFD">
        <w:rPr>
          <w:rFonts w:ascii="Times New Roman" w:hAnsi="Times New Roman"/>
          <w:color w:val="000000" w:themeColor="text1"/>
          <w:sz w:val="28"/>
          <w:szCs w:val="28"/>
          <w:lang w:val="ru-RU"/>
        </w:rPr>
        <w:t>.</w:t>
      </w:r>
    </w:p>
    <w:p w14:paraId="4A5C74B2" w14:textId="77777777" w:rsidR="00A912BC" w:rsidRPr="00DE5CFD" w:rsidRDefault="008D429D"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 xml:space="preserve">11. </w:t>
      </w:r>
      <w:r w:rsidR="00A912BC" w:rsidRPr="00DE5CFD">
        <w:rPr>
          <w:rFonts w:ascii="Times New Roman" w:hAnsi="Times New Roman"/>
          <w:b/>
          <w:color w:val="000000" w:themeColor="text1"/>
          <w:sz w:val="28"/>
          <w:szCs w:val="28"/>
          <w:lang w:val="ru-RU"/>
        </w:rPr>
        <w:t>Валидация аналитических методик</w:t>
      </w:r>
    </w:p>
    <w:p w14:paraId="57F5B61E" w14:textId="77777777" w:rsidR="00A912BC" w:rsidRPr="00DE5CFD" w:rsidRDefault="00A912BC"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Все методики, описанные в фармакопее, должны быть валидированы. </w:t>
      </w:r>
      <w:r w:rsidR="00585962" w:rsidRPr="00DE5CFD">
        <w:rPr>
          <w:rFonts w:ascii="Times New Roman" w:hAnsi="Times New Roman"/>
          <w:color w:val="000000" w:themeColor="text1"/>
          <w:sz w:val="28"/>
          <w:szCs w:val="28"/>
          <w:lang w:val="ru-RU"/>
        </w:rPr>
        <w:t>Однако,</w:t>
      </w:r>
      <w:r w:rsidRPr="00DE5CFD">
        <w:rPr>
          <w:rFonts w:ascii="Times New Roman" w:hAnsi="Times New Roman"/>
          <w:color w:val="000000" w:themeColor="text1"/>
          <w:sz w:val="28"/>
          <w:szCs w:val="28"/>
          <w:lang w:val="ru-RU"/>
        </w:rPr>
        <w:t xml:space="preserve"> как это делать и какие должны при этом использоваться критерии</w:t>
      </w:r>
      <w:r w:rsidR="00901DEF" w:rsidRPr="00DE5CFD">
        <w:rPr>
          <w:rFonts w:ascii="Times New Roman" w:hAnsi="Times New Roman"/>
          <w:color w:val="000000" w:themeColor="text1"/>
          <w:sz w:val="28"/>
          <w:szCs w:val="28"/>
          <w:lang w:val="ru-RU"/>
        </w:rPr>
        <w:t xml:space="preserve"> приемлемости</w:t>
      </w:r>
      <w:r w:rsidRPr="00DE5CFD">
        <w:rPr>
          <w:rFonts w:ascii="Times New Roman" w:hAnsi="Times New Roman"/>
          <w:color w:val="000000" w:themeColor="text1"/>
          <w:sz w:val="28"/>
          <w:szCs w:val="28"/>
          <w:lang w:val="ru-RU"/>
        </w:rPr>
        <w:t xml:space="preserve">, </w:t>
      </w:r>
      <w:r w:rsidR="00891475" w:rsidRPr="00DE5CFD">
        <w:rPr>
          <w:rFonts w:ascii="Times New Roman" w:hAnsi="Times New Roman"/>
          <w:color w:val="000000" w:themeColor="text1"/>
          <w:sz w:val="28"/>
          <w:szCs w:val="28"/>
          <w:lang w:val="ru-RU"/>
        </w:rPr>
        <w:t>Ph. Eur.</w:t>
      </w:r>
      <w:r w:rsidRPr="00DE5CFD">
        <w:rPr>
          <w:rFonts w:ascii="Times New Roman" w:hAnsi="Times New Roman"/>
          <w:color w:val="000000" w:themeColor="text1"/>
          <w:sz w:val="28"/>
          <w:szCs w:val="28"/>
          <w:lang w:val="ru-RU"/>
        </w:rPr>
        <w:t xml:space="preserve"> и другие фармакопеи ответа не дают. Предполагается, что пользователи фармакопеи должны сами решать эти вопросы.</w:t>
      </w:r>
      <w:r w:rsidR="003B5A5A" w:rsidRPr="00DE5CFD">
        <w:rPr>
          <w:rFonts w:ascii="Times New Roman" w:hAnsi="Times New Roman"/>
          <w:color w:val="000000" w:themeColor="text1"/>
          <w:sz w:val="28"/>
          <w:szCs w:val="28"/>
          <w:lang w:val="ru-RU"/>
        </w:rPr>
        <w:t xml:space="preserve"> В то же время, например, разработка монографий ГФУ на ГЛС просто невозможна без стандартизации процесса валидации.</w:t>
      </w:r>
    </w:p>
    <w:p w14:paraId="0858747E" w14:textId="77777777" w:rsidR="00A912BC" w:rsidRPr="00DE5CFD" w:rsidRDefault="003B5A5A"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Учитывая это, </w:t>
      </w:r>
      <w:r w:rsidR="00A912BC" w:rsidRPr="00DE5CFD">
        <w:rPr>
          <w:rFonts w:ascii="Times New Roman" w:hAnsi="Times New Roman"/>
          <w:color w:val="000000" w:themeColor="text1"/>
          <w:sz w:val="28"/>
          <w:szCs w:val="28"/>
          <w:lang w:val="ru-RU"/>
        </w:rPr>
        <w:t xml:space="preserve">ГФУ </w:t>
      </w:r>
      <w:r w:rsidRPr="00DE5CFD">
        <w:rPr>
          <w:rFonts w:ascii="Times New Roman" w:hAnsi="Times New Roman"/>
          <w:color w:val="000000" w:themeColor="text1"/>
          <w:sz w:val="28"/>
          <w:szCs w:val="28"/>
          <w:lang w:val="ru-RU"/>
        </w:rPr>
        <w:t xml:space="preserve">(единственная среди других фармакопей) </w:t>
      </w:r>
      <w:r w:rsidR="00135FA1" w:rsidRPr="00DE5CFD">
        <w:rPr>
          <w:rFonts w:ascii="Times New Roman" w:hAnsi="Times New Roman"/>
          <w:color w:val="000000" w:themeColor="text1"/>
          <w:sz w:val="28"/>
          <w:szCs w:val="28"/>
          <w:lang w:val="ru-RU"/>
        </w:rPr>
        <w:t xml:space="preserve">разработала и </w:t>
      </w:r>
      <w:r w:rsidR="00A912BC" w:rsidRPr="00DE5CFD">
        <w:rPr>
          <w:rFonts w:ascii="Times New Roman" w:hAnsi="Times New Roman"/>
          <w:color w:val="000000" w:themeColor="text1"/>
          <w:sz w:val="28"/>
          <w:szCs w:val="28"/>
          <w:lang w:val="ru-RU"/>
        </w:rPr>
        <w:t>вве</w:t>
      </w:r>
      <w:r w:rsidR="00135FA1" w:rsidRPr="00DE5CFD">
        <w:rPr>
          <w:rFonts w:ascii="Times New Roman" w:hAnsi="Times New Roman"/>
          <w:color w:val="000000" w:themeColor="text1"/>
          <w:sz w:val="28"/>
          <w:szCs w:val="28"/>
          <w:lang w:val="ru-RU"/>
        </w:rPr>
        <w:t>ла</w:t>
      </w:r>
      <w:r w:rsidR="00A912BC" w:rsidRPr="00DE5CFD">
        <w:rPr>
          <w:rFonts w:ascii="Times New Roman" w:hAnsi="Times New Roman"/>
          <w:color w:val="000000" w:themeColor="text1"/>
          <w:sz w:val="28"/>
          <w:szCs w:val="28"/>
          <w:lang w:val="ru-RU"/>
        </w:rPr>
        <w:t xml:space="preserve"> </w:t>
      </w:r>
      <w:r w:rsidR="00E57C23" w:rsidRPr="00DE5CFD">
        <w:rPr>
          <w:rFonts w:ascii="Times New Roman" w:hAnsi="Times New Roman"/>
          <w:color w:val="000000" w:themeColor="text1"/>
          <w:sz w:val="28"/>
          <w:szCs w:val="28"/>
          <w:lang w:val="ru-RU"/>
        </w:rPr>
        <w:t xml:space="preserve">в общую статью </w:t>
      </w:r>
      <w:r w:rsidR="00E57C23" w:rsidRPr="00DE5CFD">
        <w:rPr>
          <w:rFonts w:ascii="Times New Roman" w:hAnsi="Times New Roman"/>
          <w:i/>
          <w:color w:val="000000" w:themeColor="text1"/>
          <w:sz w:val="28"/>
          <w:szCs w:val="28"/>
          <w:lang w:val="ru-RU"/>
        </w:rPr>
        <w:t>5.3.</w:t>
      </w:r>
      <w:r w:rsidR="00E57C23" w:rsidRPr="00DE5CFD">
        <w:rPr>
          <w:rFonts w:ascii="Times New Roman" w:hAnsi="Times New Roman"/>
          <w:i/>
          <w:color w:val="000000" w:themeColor="text1"/>
          <w:sz w:val="28"/>
          <w:szCs w:val="28"/>
          <w:lang w:val="en-US"/>
        </w:rPr>
        <w:t>N</w:t>
      </w:r>
      <w:r w:rsidR="00E57C23" w:rsidRPr="00DE5CFD">
        <w:rPr>
          <w:rFonts w:ascii="Times New Roman" w:hAnsi="Times New Roman"/>
          <w:i/>
          <w:color w:val="000000" w:themeColor="text1"/>
          <w:sz w:val="28"/>
          <w:szCs w:val="28"/>
          <w:lang w:val="ru-RU"/>
        </w:rPr>
        <w:t xml:space="preserve">.1. Валидация аналитических методик и испытаний </w:t>
      </w:r>
      <w:r w:rsidR="00E57C23" w:rsidRPr="00DE5CFD">
        <w:rPr>
          <w:rFonts w:ascii="Times New Roman" w:hAnsi="Times New Roman"/>
          <w:color w:val="000000" w:themeColor="text1"/>
          <w:sz w:val="28"/>
          <w:szCs w:val="28"/>
          <w:lang w:val="ru-RU"/>
        </w:rPr>
        <w:t xml:space="preserve">раздел </w:t>
      </w:r>
      <w:r w:rsidR="00362604" w:rsidRPr="00DE5CFD">
        <w:rPr>
          <w:rFonts w:ascii="Times New Roman" w:hAnsi="Times New Roman"/>
          <w:color w:val="000000" w:themeColor="text1"/>
          <w:sz w:val="28"/>
          <w:szCs w:val="28"/>
          <w:lang w:val="ru-RU"/>
        </w:rPr>
        <w:t>«</w:t>
      </w:r>
      <w:r w:rsidR="00362604" w:rsidRPr="00DE5CFD">
        <w:rPr>
          <w:rFonts w:ascii="Times New Roman" w:hAnsi="Times New Roman"/>
          <w:i/>
          <w:color w:val="000000" w:themeColor="text1"/>
          <w:sz w:val="28"/>
          <w:szCs w:val="28"/>
          <w:lang w:val="ru-RU"/>
        </w:rPr>
        <w:t xml:space="preserve">С. </w:t>
      </w:r>
      <w:r w:rsidR="00E57C23" w:rsidRPr="00DE5CFD">
        <w:rPr>
          <w:rFonts w:ascii="Times New Roman" w:hAnsi="Times New Roman"/>
          <w:i/>
          <w:color w:val="000000" w:themeColor="text1"/>
          <w:sz w:val="28"/>
          <w:szCs w:val="28"/>
          <w:lang w:val="ru-RU"/>
        </w:rPr>
        <w:t>Рекомендации Государственной Фармакопеи Украины. Стандартизованные процедуры валидации количественных методик контроля качества лекарственных средств</w:t>
      </w:r>
      <w:r w:rsidR="00362604" w:rsidRPr="00DE5CFD">
        <w:rPr>
          <w:rFonts w:ascii="Times New Roman" w:hAnsi="Times New Roman"/>
          <w:color w:val="000000" w:themeColor="text1"/>
          <w:sz w:val="28"/>
          <w:szCs w:val="28"/>
          <w:lang w:val="ru-RU"/>
        </w:rPr>
        <w:t>»</w:t>
      </w:r>
      <w:r w:rsidR="00135FA1" w:rsidRPr="00DE5CFD">
        <w:rPr>
          <w:rFonts w:ascii="Times New Roman" w:hAnsi="Times New Roman"/>
          <w:color w:val="000000" w:themeColor="text1"/>
          <w:sz w:val="28"/>
          <w:szCs w:val="28"/>
          <w:lang w:val="ru-RU"/>
        </w:rPr>
        <w:t>, отражающи</w:t>
      </w:r>
      <w:r w:rsidR="00362604" w:rsidRPr="00DE5CFD">
        <w:rPr>
          <w:rFonts w:ascii="Times New Roman" w:hAnsi="Times New Roman"/>
          <w:color w:val="000000" w:themeColor="text1"/>
          <w:sz w:val="28"/>
          <w:szCs w:val="28"/>
          <w:lang w:val="ru-RU"/>
        </w:rPr>
        <w:t>й</w:t>
      </w:r>
      <w:r w:rsidR="00135FA1" w:rsidRPr="00DE5CFD">
        <w:rPr>
          <w:rFonts w:ascii="Times New Roman" w:hAnsi="Times New Roman"/>
          <w:color w:val="000000" w:themeColor="text1"/>
          <w:sz w:val="28"/>
          <w:szCs w:val="28"/>
          <w:lang w:val="ru-RU"/>
        </w:rPr>
        <w:t xml:space="preserve"> 20-летний научно-практический опыт ФЦ. Данные стандартизованные процедуры представлены, вместе с соответствующими критериями приемлемости, практически для всех фармакопейных методов вместе с примерами их реализации «от навесок»</w:t>
      </w:r>
      <w:r w:rsidR="00A912BC" w:rsidRPr="00DE5CFD">
        <w:rPr>
          <w:rFonts w:ascii="Times New Roman" w:hAnsi="Times New Roman"/>
          <w:color w:val="000000" w:themeColor="text1"/>
          <w:sz w:val="28"/>
          <w:szCs w:val="28"/>
          <w:lang w:val="ru-RU"/>
        </w:rPr>
        <w:t xml:space="preserve">. </w:t>
      </w:r>
    </w:p>
    <w:p w14:paraId="4479C636" w14:textId="77777777" w:rsidR="00DA73E9" w:rsidRPr="00DE5CFD" w:rsidRDefault="00DA73E9"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Стандартизованные процедуры опираются на систематическое применение принципа незначимости, линейной статистической модели, понятий «доказывающего» и «подтверждающего» подходов, а также понятий статистической и практической незначимости.</w:t>
      </w:r>
    </w:p>
    <w:p w14:paraId="0EB5E78D" w14:textId="77777777" w:rsidR="00A912BC" w:rsidRPr="00DE5CFD" w:rsidRDefault="00901DEF"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Разработанные стандартизованные процедуры валидации уже много лет являются общепринятыми в Украине.</w:t>
      </w:r>
    </w:p>
    <w:p w14:paraId="7380CF35" w14:textId="77777777" w:rsidR="00A912BC" w:rsidRPr="00DE5CFD" w:rsidRDefault="00DA73E9"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В вопросах валидации аналитических методик ГФУ занимает ведущие позиции </w:t>
      </w:r>
      <w:r w:rsidR="00362604" w:rsidRPr="00DE5CFD">
        <w:rPr>
          <w:rFonts w:ascii="Times New Roman" w:hAnsi="Times New Roman"/>
          <w:color w:val="000000" w:themeColor="text1"/>
          <w:sz w:val="28"/>
          <w:szCs w:val="28"/>
          <w:lang w:val="ru-RU"/>
        </w:rPr>
        <w:t>среди других фармакопей</w:t>
      </w:r>
      <w:r w:rsidRPr="00DE5CFD">
        <w:rPr>
          <w:rFonts w:ascii="Times New Roman" w:hAnsi="Times New Roman"/>
          <w:color w:val="000000" w:themeColor="text1"/>
          <w:sz w:val="28"/>
          <w:szCs w:val="28"/>
          <w:lang w:val="ru-RU"/>
        </w:rPr>
        <w:t>.</w:t>
      </w:r>
    </w:p>
    <w:p w14:paraId="2F9A0CEE" w14:textId="77777777" w:rsidR="00136634" w:rsidRPr="00DE5CFD" w:rsidRDefault="00DA73E9"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12.</w:t>
      </w:r>
      <w:r w:rsidR="00136634" w:rsidRPr="00DE5CFD">
        <w:rPr>
          <w:rFonts w:ascii="Times New Roman" w:hAnsi="Times New Roman"/>
          <w:b/>
          <w:color w:val="000000" w:themeColor="text1"/>
          <w:sz w:val="28"/>
          <w:szCs w:val="28"/>
          <w:lang w:val="ru-RU"/>
        </w:rPr>
        <w:t xml:space="preserve"> Фармакопейная программа профессионального тестирования</w:t>
      </w:r>
    </w:p>
    <w:p w14:paraId="43EED6DC" w14:textId="77777777" w:rsidR="00955FFC" w:rsidRPr="00DE5CFD" w:rsidRDefault="00703020"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Переход фармацевтической отрасли Украины от требований ГФ СССР к гораздо более высоким требованиям ЕФ требовал оценки способности контрольных лабораторий обеспечить адекватный анализ в соответствии с требованиями </w:t>
      </w:r>
      <w:r w:rsidR="00891475" w:rsidRPr="00DE5CFD">
        <w:rPr>
          <w:rFonts w:ascii="Times New Roman" w:hAnsi="Times New Roman"/>
          <w:color w:val="000000" w:themeColor="text1"/>
          <w:sz w:val="28"/>
          <w:szCs w:val="28"/>
          <w:lang w:val="ru-RU"/>
        </w:rPr>
        <w:t>Ph. Eur.</w:t>
      </w:r>
      <w:r w:rsidRPr="00DE5CFD">
        <w:rPr>
          <w:rFonts w:ascii="Times New Roman" w:hAnsi="Times New Roman"/>
          <w:color w:val="000000" w:themeColor="text1"/>
          <w:sz w:val="28"/>
          <w:szCs w:val="28"/>
          <w:lang w:val="ru-RU"/>
        </w:rPr>
        <w:t xml:space="preserve"> Кроме того, ГФУ содержит значительное количество национальных текстов, нуждающи</w:t>
      </w:r>
      <w:r w:rsidR="003B5A5A" w:rsidRPr="00DE5CFD">
        <w:rPr>
          <w:rFonts w:ascii="Times New Roman" w:hAnsi="Times New Roman"/>
          <w:color w:val="000000" w:themeColor="text1"/>
          <w:sz w:val="28"/>
          <w:szCs w:val="28"/>
          <w:lang w:val="ru-RU"/>
        </w:rPr>
        <w:t>х</w:t>
      </w:r>
      <w:r w:rsidRPr="00DE5CFD">
        <w:rPr>
          <w:rFonts w:ascii="Times New Roman" w:hAnsi="Times New Roman"/>
          <w:color w:val="000000" w:themeColor="text1"/>
          <w:sz w:val="28"/>
          <w:szCs w:val="28"/>
          <w:lang w:val="ru-RU"/>
        </w:rPr>
        <w:t xml:space="preserve">ся в экспериментальной поддержке. Для целей такого контроля, </w:t>
      </w:r>
      <w:r w:rsidR="00955FFC" w:rsidRPr="00DE5CFD">
        <w:rPr>
          <w:rFonts w:ascii="Times New Roman" w:hAnsi="Times New Roman"/>
          <w:color w:val="000000" w:themeColor="text1"/>
          <w:sz w:val="28"/>
          <w:szCs w:val="28"/>
          <w:lang w:val="ru-RU"/>
        </w:rPr>
        <w:t xml:space="preserve">с 2004 г. </w:t>
      </w:r>
      <w:r w:rsidRPr="00DE5CFD">
        <w:rPr>
          <w:rFonts w:ascii="Times New Roman" w:hAnsi="Times New Roman"/>
          <w:color w:val="000000" w:themeColor="text1"/>
          <w:sz w:val="28"/>
          <w:szCs w:val="28"/>
          <w:lang w:val="ru-RU"/>
        </w:rPr>
        <w:t>при ФЦ функционирует единственная в мире фармакопейная Программа профессионального тестирования контрольных лабораторий</w:t>
      </w:r>
      <w:r w:rsidR="00955FFC" w:rsidRPr="00DE5CFD">
        <w:rPr>
          <w:rFonts w:ascii="Times New Roman" w:hAnsi="Times New Roman"/>
          <w:color w:val="000000" w:themeColor="text1"/>
          <w:sz w:val="28"/>
          <w:szCs w:val="28"/>
          <w:lang w:val="ru-RU"/>
        </w:rPr>
        <w:t xml:space="preserve"> (ППТ).</w:t>
      </w:r>
    </w:p>
    <w:p w14:paraId="3CB58BF1" w14:textId="77777777" w:rsidR="00955FFC" w:rsidRPr="00DE5CFD" w:rsidRDefault="00955FFC"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Кроме обычных целей проверки профессиональной компетентности, ППТ является инструментом обратной связи ГФУ с пользователями.</w:t>
      </w:r>
      <w:r w:rsidR="003A5A57" w:rsidRPr="00DE5CFD">
        <w:rPr>
          <w:rFonts w:ascii="Times New Roman" w:hAnsi="Times New Roman"/>
          <w:color w:val="000000" w:themeColor="text1"/>
          <w:sz w:val="28"/>
          <w:szCs w:val="28"/>
          <w:lang w:val="ru-RU"/>
        </w:rPr>
        <w:t xml:space="preserve"> Используя опыт </w:t>
      </w:r>
      <w:r w:rsidR="003A5A57" w:rsidRPr="00DE5CFD">
        <w:rPr>
          <w:rFonts w:ascii="Times New Roman" w:hAnsi="Times New Roman"/>
          <w:color w:val="000000" w:themeColor="text1"/>
          <w:sz w:val="28"/>
          <w:szCs w:val="28"/>
          <w:lang w:val="ru-RU"/>
        </w:rPr>
        <w:lastRenderedPageBreak/>
        <w:t xml:space="preserve">аттестации ФСО и </w:t>
      </w:r>
      <w:r w:rsidR="009C6892" w:rsidRPr="00DE5CFD">
        <w:rPr>
          <w:rFonts w:ascii="Times New Roman" w:hAnsi="Times New Roman"/>
          <w:color w:val="000000" w:themeColor="text1"/>
          <w:sz w:val="28"/>
          <w:szCs w:val="28"/>
          <w:lang w:val="ru-RU"/>
        </w:rPr>
        <w:t xml:space="preserve">стандартизованных процедур </w:t>
      </w:r>
      <w:r w:rsidR="003A5A57" w:rsidRPr="00DE5CFD">
        <w:rPr>
          <w:rFonts w:ascii="Times New Roman" w:hAnsi="Times New Roman"/>
          <w:color w:val="000000" w:themeColor="text1"/>
          <w:sz w:val="28"/>
          <w:szCs w:val="28"/>
          <w:lang w:val="ru-RU"/>
        </w:rPr>
        <w:t>валидации анал</w:t>
      </w:r>
      <w:r w:rsidR="009C6892" w:rsidRPr="00DE5CFD">
        <w:rPr>
          <w:rFonts w:ascii="Times New Roman" w:hAnsi="Times New Roman"/>
          <w:color w:val="000000" w:themeColor="text1"/>
          <w:sz w:val="28"/>
          <w:szCs w:val="28"/>
          <w:lang w:val="ru-RU"/>
        </w:rPr>
        <w:t>итических методик</w:t>
      </w:r>
      <w:r w:rsidR="003A5A57" w:rsidRPr="00DE5CFD">
        <w:rPr>
          <w:rFonts w:ascii="Times New Roman" w:hAnsi="Times New Roman"/>
          <w:color w:val="000000" w:themeColor="text1"/>
          <w:sz w:val="28"/>
          <w:szCs w:val="28"/>
          <w:lang w:val="ru-RU"/>
        </w:rPr>
        <w:t xml:space="preserve">, были разработаны подходы к аттестации тестовых образцов </w:t>
      </w:r>
      <w:r w:rsidR="009C6892" w:rsidRPr="00DE5CFD">
        <w:rPr>
          <w:rFonts w:ascii="Times New Roman" w:hAnsi="Times New Roman"/>
          <w:color w:val="000000" w:themeColor="text1"/>
          <w:sz w:val="28"/>
          <w:szCs w:val="28"/>
          <w:lang w:val="ru-RU"/>
        </w:rPr>
        <w:t xml:space="preserve">(которые рассылаются участникам ППТ) и оценки результатов участников. Результаты каждого раунда ППТ (а их проведено уже 17) обрабатываются и обсуждаются на итоговом семинаре. </w:t>
      </w:r>
    </w:p>
    <w:p w14:paraId="1BC6641C" w14:textId="3790510A" w:rsidR="009C6892" w:rsidRPr="00DE5CFD" w:rsidRDefault="003E4701"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Проведённые</w:t>
      </w:r>
      <w:r w:rsidR="009C6892" w:rsidRPr="00DE5CFD">
        <w:rPr>
          <w:rFonts w:ascii="Times New Roman" w:hAnsi="Times New Roman"/>
          <w:color w:val="000000" w:themeColor="text1"/>
          <w:sz w:val="28"/>
          <w:szCs w:val="28"/>
          <w:lang w:val="ru-RU"/>
        </w:rPr>
        <w:t xml:space="preserve"> раунды ППТ позволили выявить слабые места в способности лабораторий </w:t>
      </w:r>
      <w:r w:rsidR="003B5A5A" w:rsidRPr="00DE5CFD">
        <w:rPr>
          <w:rFonts w:ascii="Times New Roman" w:hAnsi="Times New Roman"/>
          <w:color w:val="000000" w:themeColor="text1"/>
          <w:sz w:val="28"/>
          <w:szCs w:val="28"/>
          <w:lang w:val="ru-RU"/>
        </w:rPr>
        <w:t xml:space="preserve">(как отдельных, так и всей отрасли в целом) </w:t>
      </w:r>
      <w:r w:rsidR="009C6892" w:rsidRPr="00DE5CFD">
        <w:rPr>
          <w:rFonts w:ascii="Times New Roman" w:hAnsi="Times New Roman"/>
          <w:color w:val="000000" w:themeColor="text1"/>
          <w:sz w:val="28"/>
          <w:szCs w:val="28"/>
          <w:lang w:val="ru-RU"/>
        </w:rPr>
        <w:t>выполнять требования ГФУ, разработать соответствующие рекомендации и, при необходимости, внести их в ГФУ. Например, вопреки устоявшемуся мнению, самым сложным методом анализа является не ВЭЖХ, а спектрофотометрия. Причина – человеческий фактор при пробоподготовке.</w:t>
      </w:r>
    </w:p>
    <w:p w14:paraId="24FB4B8F" w14:textId="77777777" w:rsidR="00955FFC" w:rsidRPr="00DE5CFD" w:rsidRDefault="009C6892"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Подготовка и проведение ППТ, оценка результатов</w:t>
      </w:r>
      <w:r w:rsidR="00361074" w:rsidRPr="00DE5CFD">
        <w:rPr>
          <w:rFonts w:ascii="Times New Roman" w:hAnsi="Times New Roman"/>
          <w:color w:val="000000" w:themeColor="text1"/>
          <w:sz w:val="28"/>
          <w:szCs w:val="28"/>
          <w:lang w:val="ru-RU"/>
        </w:rPr>
        <w:t xml:space="preserve"> участников</w:t>
      </w:r>
      <w:r w:rsidRPr="00DE5CFD">
        <w:rPr>
          <w:rFonts w:ascii="Times New Roman" w:hAnsi="Times New Roman"/>
          <w:color w:val="000000" w:themeColor="text1"/>
          <w:sz w:val="28"/>
          <w:szCs w:val="28"/>
          <w:lang w:val="ru-RU"/>
        </w:rPr>
        <w:t xml:space="preserve">, их обсуждение и выработка рекомендаций по устранению недостатков </w:t>
      </w:r>
      <w:r w:rsidR="00361074" w:rsidRPr="00DE5CFD">
        <w:rPr>
          <w:rFonts w:ascii="Times New Roman" w:hAnsi="Times New Roman"/>
          <w:color w:val="000000" w:themeColor="text1"/>
          <w:sz w:val="28"/>
          <w:szCs w:val="28"/>
          <w:lang w:val="ru-RU"/>
        </w:rPr>
        <w:t xml:space="preserve">проводится под руководством </w:t>
      </w:r>
      <w:r w:rsidR="00891475" w:rsidRPr="00DE5CFD">
        <w:rPr>
          <w:rFonts w:ascii="Times New Roman" w:hAnsi="Times New Roman"/>
          <w:color w:val="000000" w:themeColor="text1"/>
          <w:sz w:val="28"/>
          <w:szCs w:val="28"/>
          <w:shd w:val="clear" w:color="auto" w:fill="FFFFFF"/>
        </w:rPr>
        <w:t>к</w:t>
      </w:r>
      <w:r w:rsidR="00891475" w:rsidRPr="00DE5CFD">
        <w:rPr>
          <w:rFonts w:ascii="Times New Roman" w:hAnsi="Times New Roman"/>
          <w:color w:val="000000" w:themeColor="text1"/>
          <w:sz w:val="28"/>
          <w:szCs w:val="28"/>
          <w:shd w:val="clear" w:color="auto" w:fill="FFFFFF"/>
          <w:lang w:val="ru-RU"/>
        </w:rPr>
        <w:t>.</w:t>
      </w:r>
      <w:r w:rsidR="00891475" w:rsidRPr="00DE5CFD">
        <w:rPr>
          <w:rFonts w:ascii="Times New Roman" w:hAnsi="Times New Roman"/>
          <w:color w:val="000000" w:themeColor="text1"/>
          <w:sz w:val="28"/>
          <w:szCs w:val="28"/>
          <w:shd w:val="clear" w:color="auto" w:fill="FFFFFF"/>
        </w:rPr>
        <w:t>ф</w:t>
      </w:r>
      <w:r w:rsidR="00891475" w:rsidRPr="00DE5CFD">
        <w:rPr>
          <w:rFonts w:ascii="Times New Roman" w:hAnsi="Times New Roman"/>
          <w:color w:val="000000" w:themeColor="text1"/>
          <w:sz w:val="28"/>
          <w:szCs w:val="28"/>
          <w:shd w:val="clear" w:color="auto" w:fill="FFFFFF"/>
          <w:lang w:val="ru-RU"/>
        </w:rPr>
        <w:t>.</w:t>
      </w:r>
      <w:r w:rsidR="00891475" w:rsidRPr="00DE5CFD">
        <w:rPr>
          <w:rFonts w:ascii="Times New Roman" w:hAnsi="Times New Roman"/>
          <w:color w:val="000000" w:themeColor="text1"/>
          <w:sz w:val="28"/>
          <w:szCs w:val="28"/>
          <w:shd w:val="clear" w:color="auto" w:fill="FFFFFF"/>
        </w:rPr>
        <w:t>н</w:t>
      </w:r>
      <w:r w:rsidR="00891475" w:rsidRPr="00DE5CFD">
        <w:rPr>
          <w:rFonts w:ascii="Times New Roman" w:hAnsi="Times New Roman"/>
          <w:color w:val="000000" w:themeColor="text1"/>
          <w:sz w:val="28"/>
          <w:szCs w:val="28"/>
          <w:shd w:val="clear" w:color="auto" w:fill="FFFFFF"/>
          <w:lang w:val="ru-RU"/>
        </w:rPr>
        <w:t xml:space="preserve">. </w:t>
      </w:r>
      <w:r w:rsidR="00361074" w:rsidRPr="00DE5CFD">
        <w:rPr>
          <w:rFonts w:ascii="Times New Roman" w:hAnsi="Times New Roman"/>
          <w:color w:val="000000" w:themeColor="text1"/>
          <w:sz w:val="28"/>
          <w:szCs w:val="28"/>
          <w:lang w:val="ru-RU"/>
        </w:rPr>
        <w:t>Дмитриевой Марины Васильевны и является неотъемлемым элементом развития ГФУ.</w:t>
      </w:r>
    </w:p>
    <w:p w14:paraId="578E6811" w14:textId="77777777" w:rsidR="008D429D" w:rsidRPr="00DE5CFD" w:rsidRDefault="00DA73E9"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1</w:t>
      </w:r>
      <w:r w:rsidR="00136634" w:rsidRPr="00DE5CFD">
        <w:rPr>
          <w:rFonts w:ascii="Times New Roman" w:hAnsi="Times New Roman"/>
          <w:b/>
          <w:color w:val="000000" w:themeColor="text1"/>
          <w:sz w:val="28"/>
          <w:szCs w:val="28"/>
          <w:lang w:val="ru-RU"/>
        </w:rPr>
        <w:t>3</w:t>
      </w:r>
      <w:r w:rsidRPr="00DE5CFD">
        <w:rPr>
          <w:rFonts w:ascii="Times New Roman" w:hAnsi="Times New Roman"/>
          <w:b/>
          <w:color w:val="000000" w:themeColor="text1"/>
          <w:sz w:val="28"/>
          <w:szCs w:val="28"/>
          <w:lang w:val="ru-RU"/>
        </w:rPr>
        <w:t xml:space="preserve">. </w:t>
      </w:r>
      <w:r w:rsidR="008D429D" w:rsidRPr="00DE5CFD">
        <w:rPr>
          <w:rFonts w:ascii="Times New Roman" w:hAnsi="Times New Roman"/>
          <w:b/>
          <w:color w:val="000000" w:themeColor="text1"/>
          <w:sz w:val="28"/>
          <w:szCs w:val="28"/>
          <w:lang w:val="ru-RU"/>
        </w:rPr>
        <w:t>Метрологическое обеспечение</w:t>
      </w:r>
    </w:p>
    <w:p w14:paraId="0D3B3A15" w14:textId="77777777" w:rsidR="006A114D" w:rsidRPr="00DE5CFD" w:rsidRDefault="00361074"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Создание Национальной системы ФСО, </w:t>
      </w:r>
      <w:r w:rsidR="00F74DD4" w:rsidRPr="00DE5CFD">
        <w:rPr>
          <w:rFonts w:ascii="Times New Roman" w:hAnsi="Times New Roman"/>
          <w:color w:val="000000" w:themeColor="text1"/>
          <w:sz w:val="28"/>
          <w:szCs w:val="28"/>
          <w:lang w:val="ru-RU"/>
        </w:rPr>
        <w:t xml:space="preserve">разработка </w:t>
      </w:r>
      <w:r w:rsidRPr="00DE5CFD">
        <w:rPr>
          <w:rFonts w:ascii="Times New Roman" w:hAnsi="Times New Roman"/>
          <w:color w:val="000000" w:themeColor="text1"/>
          <w:sz w:val="28"/>
          <w:szCs w:val="28"/>
          <w:lang w:val="ru-RU"/>
        </w:rPr>
        <w:t>стандарти</w:t>
      </w:r>
      <w:r w:rsidR="00F74DD4" w:rsidRPr="00DE5CFD">
        <w:rPr>
          <w:rFonts w:ascii="Times New Roman" w:hAnsi="Times New Roman"/>
          <w:color w:val="000000" w:themeColor="text1"/>
          <w:sz w:val="28"/>
          <w:szCs w:val="28"/>
          <w:lang w:val="ru-RU"/>
        </w:rPr>
        <w:t xml:space="preserve">зованных </w:t>
      </w:r>
      <w:r w:rsidRPr="00DE5CFD">
        <w:rPr>
          <w:rFonts w:ascii="Times New Roman" w:hAnsi="Times New Roman"/>
          <w:color w:val="000000" w:themeColor="text1"/>
          <w:sz w:val="28"/>
          <w:szCs w:val="28"/>
          <w:lang w:val="ru-RU"/>
        </w:rPr>
        <w:t>процедур валидации</w:t>
      </w:r>
      <w:r w:rsidR="00F74DD4" w:rsidRPr="00DE5CFD">
        <w:rPr>
          <w:rFonts w:ascii="Times New Roman" w:hAnsi="Times New Roman"/>
          <w:color w:val="000000" w:themeColor="text1"/>
          <w:sz w:val="28"/>
          <w:szCs w:val="28"/>
          <w:lang w:val="ru-RU"/>
        </w:rPr>
        <w:t xml:space="preserve"> аналитических методик, подготовка, проведение и оценка результатов ППТ и т.д. потребовали создания соответствующей метрологической базы. Она опирается на национальную статью </w:t>
      </w:r>
      <w:r w:rsidR="00F74DD4" w:rsidRPr="00DE5CFD">
        <w:rPr>
          <w:rFonts w:ascii="Times New Roman" w:hAnsi="Times New Roman"/>
          <w:i/>
          <w:color w:val="000000" w:themeColor="text1"/>
          <w:sz w:val="28"/>
          <w:szCs w:val="28"/>
          <w:lang w:val="ru-RU"/>
        </w:rPr>
        <w:t>5.3.</w:t>
      </w:r>
      <w:r w:rsidR="00F74DD4" w:rsidRPr="00DE5CFD">
        <w:rPr>
          <w:rFonts w:ascii="Times New Roman" w:hAnsi="Times New Roman"/>
          <w:i/>
          <w:color w:val="000000" w:themeColor="text1"/>
          <w:sz w:val="28"/>
          <w:szCs w:val="28"/>
          <w:lang w:val="en-US"/>
        </w:rPr>
        <w:t>N</w:t>
      </w:r>
      <w:r w:rsidR="00F74DD4" w:rsidRPr="00DE5CFD">
        <w:rPr>
          <w:rFonts w:ascii="Times New Roman" w:hAnsi="Times New Roman"/>
          <w:i/>
          <w:color w:val="000000" w:themeColor="text1"/>
          <w:sz w:val="28"/>
          <w:szCs w:val="28"/>
          <w:lang w:val="ru-RU"/>
        </w:rPr>
        <w:t>.1. Статистический анализ результатов химического эксперимента</w:t>
      </w:r>
      <w:r w:rsidR="006A114D" w:rsidRPr="00DE5CFD">
        <w:rPr>
          <w:rFonts w:ascii="Times New Roman" w:hAnsi="Times New Roman"/>
          <w:color w:val="000000" w:themeColor="text1"/>
          <w:sz w:val="28"/>
          <w:szCs w:val="28"/>
          <w:lang w:val="ru-RU"/>
        </w:rPr>
        <w:t>, которая является</w:t>
      </w:r>
      <w:r w:rsidR="00F74DD4" w:rsidRPr="00DE5CFD">
        <w:rPr>
          <w:rFonts w:ascii="Times New Roman" w:hAnsi="Times New Roman"/>
          <w:color w:val="000000" w:themeColor="text1"/>
          <w:sz w:val="28"/>
          <w:szCs w:val="28"/>
          <w:lang w:val="ru-RU"/>
        </w:rPr>
        <w:t xml:space="preserve"> </w:t>
      </w:r>
      <w:r w:rsidR="006A114D" w:rsidRPr="00DE5CFD">
        <w:rPr>
          <w:rFonts w:ascii="Times New Roman" w:hAnsi="Times New Roman"/>
          <w:color w:val="000000" w:themeColor="text1"/>
          <w:sz w:val="28"/>
          <w:szCs w:val="28"/>
          <w:lang w:val="ru-RU"/>
        </w:rPr>
        <w:t>основой всей метрологической системы обоснования критериев в ГФУ.</w:t>
      </w:r>
    </w:p>
    <w:p w14:paraId="342FEC4E" w14:textId="2B37C6AD" w:rsidR="00361074" w:rsidRPr="00DE5CFD" w:rsidRDefault="00555B1A"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Кроме того, в </w:t>
      </w:r>
      <w:r w:rsidRPr="00DE5CFD">
        <w:rPr>
          <w:rFonts w:ascii="Times New Roman" w:hAnsi="Times New Roman"/>
          <w:i/>
          <w:color w:val="000000" w:themeColor="text1"/>
          <w:sz w:val="28"/>
          <w:szCs w:val="28"/>
          <w:lang w:val="ru-RU"/>
        </w:rPr>
        <w:t>5.3.</w:t>
      </w:r>
      <w:r w:rsidRPr="00DE5CFD">
        <w:rPr>
          <w:rFonts w:ascii="Times New Roman" w:hAnsi="Times New Roman"/>
          <w:i/>
          <w:color w:val="000000" w:themeColor="text1"/>
          <w:sz w:val="28"/>
          <w:szCs w:val="28"/>
          <w:lang w:val="en-US"/>
        </w:rPr>
        <w:t>N</w:t>
      </w:r>
      <w:r w:rsidRPr="00DE5CFD">
        <w:rPr>
          <w:rFonts w:ascii="Times New Roman" w:hAnsi="Times New Roman"/>
          <w:i/>
          <w:color w:val="000000" w:themeColor="text1"/>
          <w:sz w:val="28"/>
          <w:szCs w:val="28"/>
          <w:lang w:val="ru-RU"/>
        </w:rPr>
        <w:t xml:space="preserve">.1 </w:t>
      </w:r>
      <w:r w:rsidRPr="00DE5CFD">
        <w:rPr>
          <w:rFonts w:ascii="Times New Roman" w:hAnsi="Times New Roman"/>
          <w:color w:val="000000" w:themeColor="text1"/>
          <w:sz w:val="28"/>
          <w:szCs w:val="28"/>
          <w:lang w:val="ru-RU"/>
        </w:rPr>
        <w:t xml:space="preserve">значительное внимание уделяется обеспечению качества результатов анализа. Для этого разработаны принципы квалификации оборудования и лабораторной посуды для фармакопейных </w:t>
      </w:r>
      <w:r w:rsidR="006A114D" w:rsidRPr="00DE5CFD">
        <w:rPr>
          <w:rFonts w:ascii="Times New Roman" w:hAnsi="Times New Roman"/>
          <w:color w:val="000000" w:themeColor="text1"/>
          <w:sz w:val="28"/>
          <w:szCs w:val="28"/>
          <w:lang w:val="ru-RU"/>
        </w:rPr>
        <w:t>анализа</w:t>
      </w:r>
      <w:r w:rsidRPr="00DE5CFD">
        <w:rPr>
          <w:rFonts w:ascii="Times New Roman" w:hAnsi="Times New Roman"/>
          <w:color w:val="000000" w:themeColor="text1"/>
          <w:sz w:val="28"/>
          <w:szCs w:val="28"/>
          <w:lang w:val="ru-RU"/>
        </w:rPr>
        <w:t>, оценка квалификации персонала, рекомендации по гарантирующим допускам в спецификациях,</w:t>
      </w:r>
      <w:r w:rsidR="006A114D" w:rsidRPr="00DE5CFD">
        <w:rPr>
          <w:rFonts w:ascii="Times New Roman" w:hAnsi="Times New Roman"/>
          <w:color w:val="000000" w:themeColor="text1"/>
          <w:sz w:val="28"/>
          <w:szCs w:val="28"/>
          <w:lang w:val="ru-RU"/>
        </w:rPr>
        <w:t xml:space="preserve"> </w:t>
      </w:r>
      <w:r w:rsidR="003E4701" w:rsidRPr="00DE5CFD">
        <w:rPr>
          <w:rFonts w:ascii="Times New Roman" w:hAnsi="Times New Roman"/>
          <w:color w:val="000000" w:themeColor="text1"/>
          <w:sz w:val="28"/>
          <w:szCs w:val="28"/>
          <w:lang w:val="ru-RU"/>
        </w:rPr>
        <w:t>учёт</w:t>
      </w:r>
      <w:r w:rsidR="006A114D" w:rsidRPr="00DE5CFD">
        <w:rPr>
          <w:rFonts w:ascii="Times New Roman" w:hAnsi="Times New Roman"/>
          <w:color w:val="000000" w:themeColor="text1"/>
          <w:sz w:val="28"/>
          <w:szCs w:val="28"/>
          <w:lang w:val="ru-RU"/>
        </w:rPr>
        <w:t xml:space="preserve"> факторов неоднородности и т.д</w:t>
      </w:r>
      <w:r w:rsidRPr="00DE5CFD">
        <w:rPr>
          <w:rFonts w:ascii="Times New Roman" w:hAnsi="Times New Roman"/>
          <w:color w:val="000000" w:themeColor="text1"/>
          <w:sz w:val="28"/>
          <w:szCs w:val="28"/>
          <w:lang w:val="ru-RU"/>
        </w:rPr>
        <w:t>.</w:t>
      </w:r>
      <w:r w:rsidR="003B5A5A" w:rsidRPr="00DE5CFD">
        <w:rPr>
          <w:rFonts w:ascii="Times New Roman" w:hAnsi="Times New Roman"/>
          <w:color w:val="000000" w:themeColor="text1"/>
          <w:sz w:val="28"/>
          <w:szCs w:val="28"/>
          <w:lang w:val="ru-RU"/>
        </w:rPr>
        <w:t xml:space="preserve"> Все это иллюстрируется примерами «от навесок».</w:t>
      </w:r>
    </w:p>
    <w:p w14:paraId="2D893A6A" w14:textId="77777777" w:rsidR="006A114D" w:rsidRPr="00DE5CFD" w:rsidRDefault="006A114D"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По уровню и качеству метрологической поддержки результатов анализа ГФУ занимает ведущие позиции среди других фармакопей.</w:t>
      </w:r>
    </w:p>
    <w:p w14:paraId="0492B254" w14:textId="77777777" w:rsidR="002028B5" w:rsidRPr="00DE5CFD" w:rsidRDefault="002028B5"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14. Финансирование разработки ГФУ</w:t>
      </w:r>
    </w:p>
    <w:p w14:paraId="0ACFEE60" w14:textId="77777777" w:rsidR="002028B5" w:rsidRPr="00DE5CFD" w:rsidRDefault="002028B5"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Разработка ГФУ требует очень больших материальных и интеллектуальных ресурсов. </w:t>
      </w:r>
      <w:r w:rsidR="003B5A5A" w:rsidRPr="00DE5CFD">
        <w:rPr>
          <w:rFonts w:ascii="Times New Roman" w:hAnsi="Times New Roman"/>
          <w:color w:val="000000" w:themeColor="text1"/>
          <w:sz w:val="28"/>
          <w:szCs w:val="28"/>
          <w:lang w:val="ru-RU"/>
        </w:rPr>
        <w:t xml:space="preserve">Реализация </w:t>
      </w:r>
      <w:r w:rsidRPr="00DE5CFD">
        <w:rPr>
          <w:rFonts w:ascii="Times New Roman" w:hAnsi="Times New Roman"/>
          <w:color w:val="000000" w:themeColor="text1"/>
          <w:sz w:val="28"/>
          <w:szCs w:val="28"/>
          <w:lang w:val="ru-RU"/>
        </w:rPr>
        <w:t xml:space="preserve">ГФУ ни в коей мере не может это обеспечить. Учитывая сложность экономической ситуации в стране, надеяться на государственное финансирование не приходится. Поэтому за образец была </w:t>
      </w:r>
      <w:r w:rsidR="003B5A5A" w:rsidRPr="00DE5CFD">
        <w:rPr>
          <w:rFonts w:ascii="Times New Roman" w:hAnsi="Times New Roman"/>
          <w:color w:val="000000" w:themeColor="text1"/>
          <w:sz w:val="28"/>
          <w:szCs w:val="28"/>
          <w:lang w:val="ru-RU"/>
        </w:rPr>
        <w:t>принята</w:t>
      </w:r>
      <w:r w:rsidRPr="00DE5CFD">
        <w:rPr>
          <w:rFonts w:ascii="Times New Roman" w:hAnsi="Times New Roman"/>
          <w:color w:val="000000" w:themeColor="text1"/>
          <w:sz w:val="28"/>
          <w:szCs w:val="28"/>
          <w:lang w:val="ru-RU"/>
        </w:rPr>
        <w:t xml:space="preserve"> Фармакопея США, членом которой с правом голоса является ГФУ. </w:t>
      </w:r>
      <w:r w:rsidR="00B24CF9" w:rsidRPr="00DE5CFD">
        <w:rPr>
          <w:rFonts w:ascii="Times New Roman" w:hAnsi="Times New Roman"/>
          <w:color w:val="000000" w:themeColor="text1"/>
          <w:sz w:val="28"/>
          <w:szCs w:val="28"/>
          <w:lang w:val="ru-RU"/>
        </w:rPr>
        <w:t>Основным источником финансирования Фармакопеи США является реализация ФСО (около 90%).</w:t>
      </w:r>
    </w:p>
    <w:p w14:paraId="65F892A5" w14:textId="10B2A7D1" w:rsidR="002028B5" w:rsidRPr="00DE5CFD" w:rsidRDefault="002028B5"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Учитывая ее опыт, главным источником финансирования разработки ГФУ </w:t>
      </w:r>
      <w:r w:rsidR="00C076AB" w:rsidRPr="00DE5CFD">
        <w:rPr>
          <w:rFonts w:ascii="Times New Roman" w:hAnsi="Times New Roman"/>
          <w:color w:val="000000" w:themeColor="text1"/>
          <w:sz w:val="28"/>
          <w:szCs w:val="28"/>
          <w:lang w:val="ru-RU"/>
        </w:rPr>
        <w:t xml:space="preserve">была </w:t>
      </w:r>
      <w:r w:rsidR="003B5A5A" w:rsidRPr="00DE5CFD">
        <w:rPr>
          <w:rFonts w:ascii="Times New Roman" w:hAnsi="Times New Roman"/>
          <w:color w:val="000000" w:themeColor="text1"/>
          <w:sz w:val="28"/>
          <w:szCs w:val="28"/>
          <w:lang w:val="ru-RU"/>
        </w:rPr>
        <w:t xml:space="preserve">также </w:t>
      </w:r>
      <w:r w:rsidR="00C076AB" w:rsidRPr="00DE5CFD">
        <w:rPr>
          <w:rFonts w:ascii="Times New Roman" w:hAnsi="Times New Roman"/>
          <w:color w:val="000000" w:themeColor="text1"/>
          <w:sz w:val="28"/>
          <w:szCs w:val="28"/>
          <w:lang w:val="ru-RU"/>
        </w:rPr>
        <w:t>выбрана</w:t>
      </w:r>
      <w:r w:rsidRPr="00DE5CFD">
        <w:rPr>
          <w:rFonts w:ascii="Times New Roman" w:hAnsi="Times New Roman"/>
          <w:color w:val="000000" w:themeColor="text1"/>
          <w:sz w:val="28"/>
          <w:szCs w:val="28"/>
          <w:lang w:val="ru-RU"/>
        </w:rPr>
        <w:t xml:space="preserve"> реализация ФСО ГФУ. Именно поэтому </w:t>
      </w:r>
      <w:r w:rsidR="00B24CF9" w:rsidRPr="00DE5CFD">
        <w:rPr>
          <w:rFonts w:ascii="Times New Roman" w:hAnsi="Times New Roman"/>
          <w:color w:val="000000" w:themeColor="text1"/>
          <w:sz w:val="28"/>
          <w:szCs w:val="28"/>
          <w:lang w:val="ru-RU"/>
        </w:rPr>
        <w:t xml:space="preserve">на разработку </w:t>
      </w:r>
      <w:r w:rsidR="00C076AB" w:rsidRPr="00DE5CFD">
        <w:rPr>
          <w:rFonts w:ascii="Times New Roman" w:hAnsi="Times New Roman"/>
          <w:color w:val="000000" w:themeColor="text1"/>
          <w:sz w:val="28"/>
          <w:szCs w:val="28"/>
          <w:lang w:val="ru-RU"/>
        </w:rPr>
        <w:t xml:space="preserve">новой </w:t>
      </w:r>
      <w:r w:rsidR="00B24CF9" w:rsidRPr="00DE5CFD">
        <w:rPr>
          <w:rFonts w:ascii="Times New Roman" w:hAnsi="Times New Roman"/>
          <w:color w:val="000000" w:themeColor="text1"/>
          <w:sz w:val="28"/>
          <w:szCs w:val="28"/>
          <w:lang w:val="ru-RU"/>
        </w:rPr>
        <w:t>теоретической базы аттестации ФСО были брошены большие научные силы</w:t>
      </w:r>
      <w:r w:rsidR="00D462E3" w:rsidRPr="00DE5CFD">
        <w:rPr>
          <w:rFonts w:ascii="Times New Roman" w:hAnsi="Times New Roman"/>
          <w:color w:val="000000" w:themeColor="text1"/>
          <w:sz w:val="28"/>
          <w:szCs w:val="28"/>
          <w:lang w:val="ru-RU"/>
        </w:rPr>
        <w:t xml:space="preserve">. Так, только за начальный период 1996-2008 гг. было опубликовано 20 научных статей в </w:t>
      </w:r>
      <w:r w:rsidR="00B24CF9" w:rsidRPr="00DE5CFD">
        <w:rPr>
          <w:rFonts w:ascii="Times New Roman" w:hAnsi="Times New Roman"/>
          <w:color w:val="000000" w:themeColor="text1"/>
          <w:sz w:val="28"/>
          <w:szCs w:val="28"/>
          <w:lang w:val="ru-RU"/>
        </w:rPr>
        <w:t>специализированных</w:t>
      </w:r>
      <w:r w:rsidR="00D462E3" w:rsidRPr="00DE5CFD">
        <w:rPr>
          <w:rFonts w:ascii="Times New Roman" w:hAnsi="Times New Roman"/>
          <w:color w:val="000000" w:themeColor="text1"/>
          <w:sz w:val="28"/>
          <w:szCs w:val="28"/>
          <w:lang w:val="ru-RU"/>
        </w:rPr>
        <w:t xml:space="preserve"> журналах и 13 тезисов докладов</w:t>
      </w:r>
      <w:r w:rsidR="00C076AB" w:rsidRPr="00DE5CFD">
        <w:rPr>
          <w:rFonts w:ascii="Times New Roman" w:hAnsi="Times New Roman"/>
          <w:color w:val="000000" w:themeColor="text1"/>
          <w:sz w:val="28"/>
          <w:szCs w:val="28"/>
          <w:lang w:val="ru-RU"/>
        </w:rPr>
        <w:t xml:space="preserve">, </w:t>
      </w:r>
      <w:r w:rsidR="005B403E" w:rsidRPr="00DE5CFD">
        <w:rPr>
          <w:rFonts w:ascii="Times New Roman" w:hAnsi="Times New Roman"/>
          <w:color w:val="000000" w:themeColor="text1"/>
          <w:sz w:val="28"/>
          <w:szCs w:val="28"/>
          <w:lang w:val="ru-RU"/>
        </w:rPr>
        <w:lastRenderedPageBreak/>
        <w:t>посвящённых</w:t>
      </w:r>
      <w:r w:rsidR="00C076AB" w:rsidRPr="00DE5CFD">
        <w:rPr>
          <w:rFonts w:ascii="Times New Roman" w:hAnsi="Times New Roman"/>
          <w:color w:val="000000" w:themeColor="text1"/>
          <w:sz w:val="28"/>
          <w:szCs w:val="28"/>
          <w:lang w:val="ru-RU"/>
        </w:rPr>
        <w:t xml:space="preserve"> теоретическим аспектам аттестации ФСО.</w:t>
      </w:r>
      <w:r w:rsidR="00B24CF9" w:rsidRPr="00DE5CFD">
        <w:rPr>
          <w:rFonts w:ascii="Times New Roman" w:hAnsi="Times New Roman"/>
          <w:color w:val="000000" w:themeColor="text1"/>
          <w:sz w:val="28"/>
          <w:szCs w:val="28"/>
          <w:lang w:val="ru-RU"/>
        </w:rPr>
        <w:t xml:space="preserve"> </w:t>
      </w:r>
      <w:r w:rsidR="00F501F0" w:rsidRPr="00DE5CFD">
        <w:rPr>
          <w:rFonts w:ascii="Times New Roman" w:hAnsi="Times New Roman"/>
          <w:color w:val="000000" w:themeColor="text1"/>
          <w:sz w:val="28"/>
          <w:szCs w:val="28"/>
          <w:lang w:val="ru-RU"/>
        </w:rPr>
        <w:t xml:space="preserve">Одновременно </w:t>
      </w:r>
      <w:r w:rsidR="00B24CF9" w:rsidRPr="00DE5CFD">
        <w:rPr>
          <w:rFonts w:ascii="Times New Roman" w:hAnsi="Times New Roman"/>
          <w:color w:val="000000" w:themeColor="text1"/>
          <w:sz w:val="28"/>
          <w:szCs w:val="28"/>
          <w:lang w:val="ru-RU"/>
        </w:rPr>
        <w:t>растут и</w:t>
      </w:r>
      <w:r w:rsidRPr="00DE5CFD">
        <w:rPr>
          <w:rFonts w:ascii="Times New Roman" w:hAnsi="Times New Roman"/>
          <w:color w:val="000000" w:themeColor="text1"/>
          <w:sz w:val="28"/>
          <w:szCs w:val="28"/>
          <w:lang w:val="ru-RU"/>
        </w:rPr>
        <w:t xml:space="preserve"> </w:t>
      </w:r>
      <w:r w:rsidR="00B24CF9" w:rsidRPr="00DE5CFD">
        <w:rPr>
          <w:rFonts w:ascii="Times New Roman" w:hAnsi="Times New Roman"/>
          <w:color w:val="000000" w:themeColor="text1"/>
          <w:sz w:val="28"/>
          <w:szCs w:val="28"/>
          <w:lang w:val="ru-RU"/>
        </w:rPr>
        <w:t xml:space="preserve">структуры, занимающиеся </w:t>
      </w:r>
      <w:r w:rsidRPr="00DE5CFD">
        <w:rPr>
          <w:rFonts w:ascii="Times New Roman" w:hAnsi="Times New Roman"/>
          <w:color w:val="000000" w:themeColor="text1"/>
          <w:sz w:val="28"/>
          <w:szCs w:val="28"/>
          <w:lang w:val="ru-RU"/>
        </w:rPr>
        <w:t>аттестаци</w:t>
      </w:r>
      <w:r w:rsidR="00B24CF9" w:rsidRPr="00DE5CFD">
        <w:rPr>
          <w:rFonts w:ascii="Times New Roman" w:hAnsi="Times New Roman"/>
          <w:color w:val="000000" w:themeColor="text1"/>
          <w:sz w:val="28"/>
          <w:szCs w:val="28"/>
          <w:lang w:val="ru-RU"/>
        </w:rPr>
        <w:t xml:space="preserve">ей и реализацией </w:t>
      </w:r>
      <w:r w:rsidRPr="00DE5CFD">
        <w:rPr>
          <w:rFonts w:ascii="Times New Roman" w:hAnsi="Times New Roman"/>
          <w:color w:val="000000" w:themeColor="text1"/>
          <w:sz w:val="28"/>
          <w:szCs w:val="28"/>
          <w:lang w:val="ru-RU"/>
        </w:rPr>
        <w:t xml:space="preserve">ФСО </w:t>
      </w:r>
      <w:r w:rsidR="00B24CF9" w:rsidRPr="00DE5CFD">
        <w:rPr>
          <w:rFonts w:ascii="Times New Roman" w:hAnsi="Times New Roman"/>
          <w:color w:val="000000" w:themeColor="text1"/>
          <w:sz w:val="28"/>
          <w:szCs w:val="28"/>
          <w:lang w:val="ru-RU"/>
        </w:rPr>
        <w:t>ГФУ</w:t>
      </w:r>
      <w:r w:rsidRPr="00DE5CFD">
        <w:rPr>
          <w:rFonts w:ascii="Times New Roman" w:hAnsi="Times New Roman"/>
          <w:color w:val="000000" w:themeColor="text1"/>
          <w:sz w:val="28"/>
          <w:szCs w:val="28"/>
          <w:lang w:val="ru-RU"/>
        </w:rPr>
        <w:t>.</w:t>
      </w:r>
      <w:r w:rsidR="00C076AB" w:rsidRPr="00DE5CFD">
        <w:rPr>
          <w:rFonts w:ascii="Times New Roman" w:hAnsi="Times New Roman"/>
          <w:color w:val="000000" w:themeColor="text1"/>
          <w:sz w:val="28"/>
          <w:szCs w:val="28"/>
          <w:lang w:val="ru-RU"/>
        </w:rPr>
        <w:t xml:space="preserve"> В настоящее время доходы от реализации ФСО ГФУ составляют около 70% всех доходов ФЦ.</w:t>
      </w:r>
      <w:r w:rsidRPr="00DE5CFD">
        <w:rPr>
          <w:rFonts w:ascii="Times New Roman" w:hAnsi="Times New Roman"/>
          <w:color w:val="000000" w:themeColor="text1"/>
          <w:sz w:val="28"/>
          <w:szCs w:val="28"/>
          <w:lang w:val="ru-RU"/>
        </w:rPr>
        <w:t xml:space="preserve"> </w:t>
      </w:r>
      <w:r w:rsidR="00C076AB" w:rsidRPr="00DE5CFD">
        <w:rPr>
          <w:rFonts w:ascii="Times New Roman" w:hAnsi="Times New Roman"/>
          <w:color w:val="000000" w:themeColor="text1"/>
          <w:sz w:val="28"/>
          <w:szCs w:val="28"/>
          <w:lang w:val="ru-RU"/>
        </w:rPr>
        <w:t>Это позволило решить вопрос финансирования разработки ГФУ</w:t>
      </w:r>
    </w:p>
    <w:p w14:paraId="0C1E9F82" w14:textId="0ADF6C0F" w:rsidR="002028B5" w:rsidRPr="00DE5CFD" w:rsidRDefault="002028B5"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 xml:space="preserve">Таким образом, разработка ГФУ, как и разработка Фармакопеи США, финансируется </w:t>
      </w:r>
      <w:r w:rsidR="00C076AB" w:rsidRPr="00DE5CFD">
        <w:rPr>
          <w:rFonts w:ascii="Times New Roman" w:hAnsi="Times New Roman"/>
          <w:color w:val="000000" w:themeColor="text1"/>
          <w:sz w:val="28"/>
          <w:szCs w:val="28"/>
          <w:lang w:val="ru-RU"/>
        </w:rPr>
        <w:t xml:space="preserve">не государством, а самим ФЦ, преимущественно за </w:t>
      </w:r>
      <w:r w:rsidR="003E4701" w:rsidRPr="00DE5CFD">
        <w:rPr>
          <w:rFonts w:ascii="Times New Roman" w:hAnsi="Times New Roman"/>
          <w:color w:val="000000" w:themeColor="text1"/>
          <w:sz w:val="28"/>
          <w:szCs w:val="28"/>
          <w:lang w:val="ru-RU"/>
        </w:rPr>
        <w:t>счёт</w:t>
      </w:r>
      <w:r w:rsidR="00C076AB" w:rsidRPr="00DE5CFD">
        <w:rPr>
          <w:rFonts w:ascii="Times New Roman" w:hAnsi="Times New Roman"/>
          <w:color w:val="000000" w:themeColor="text1"/>
          <w:sz w:val="28"/>
          <w:szCs w:val="28"/>
          <w:lang w:val="ru-RU"/>
        </w:rPr>
        <w:t xml:space="preserve"> реализации ФСО ГФУ.</w:t>
      </w:r>
      <w:r w:rsidRPr="00DE5CFD">
        <w:rPr>
          <w:rFonts w:ascii="Times New Roman" w:hAnsi="Times New Roman"/>
          <w:color w:val="000000" w:themeColor="text1"/>
          <w:sz w:val="28"/>
          <w:szCs w:val="28"/>
          <w:lang w:val="ru-RU"/>
        </w:rPr>
        <w:t xml:space="preserve"> Однако, в отличие от Фармакопеи США, ФЦ выплачивает все положенные налоги в качестве государственного хозрасчетного предприятия. Других таких аналогов среди мировых фармакопей больше нет.</w:t>
      </w:r>
    </w:p>
    <w:p w14:paraId="0DD9F05B" w14:textId="77777777" w:rsidR="001E0439" w:rsidRPr="00DE5CFD" w:rsidRDefault="006A114D" w:rsidP="000D58F0">
      <w:pPr>
        <w:spacing w:after="0" w:line="240" w:lineRule="auto"/>
        <w:jc w:val="center"/>
        <w:rPr>
          <w:rFonts w:ascii="Times New Roman" w:hAnsi="Times New Roman"/>
          <w:b/>
          <w:color w:val="000000" w:themeColor="text1"/>
          <w:sz w:val="28"/>
          <w:szCs w:val="28"/>
          <w:lang w:val="ru-RU"/>
        </w:rPr>
      </w:pPr>
      <w:r w:rsidRPr="00DE5CFD">
        <w:rPr>
          <w:rFonts w:ascii="Times New Roman" w:hAnsi="Times New Roman"/>
          <w:b/>
          <w:color w:val="000000" w:themeColor="text1"/>
          <w:sz w:val="28"/>
          <w:szCs w:val="28"/>
          <w:lang w:val="ru-RU"/>
        </w:rPr>
        <w:t>1</w:t>
      </w:r>
      <w:r w:rsidR="002028B5" w:rsidRPr="00DE5CFD">
        <w:rPr>
          <w:rFonts w:ascii="Times New Roman" w:hAnsi="Times New Roman"/>
          <w:b/>
          <w:color w:val="000000" w:themeColor="text1"/>
          <w:sz w:val="28"/>
          <w:szCs w:val="28"/>
          <w:lang w:val="ru-RU"/>
        </w:rPr>
        <w:t>5</w:t>
      </w:r>
      <w:r w:rsidRPr="00DE5CFD">
        <w:rPr>
          <w:rFonts w:ascii="Times New Roman" w:hAnsi="Times New Roman"/>
          <w:b/>
          <w:color w:val="000000" w:themeColor="text1"/>
          <w:sz w:val="28"/>
          <w:szCs w:val="28"/>
          <w:lang w:val="ru-RU"/>
        </w:rPr>
        <w:t>. Хронология издания ГФУ</w:t>
      </w:r>
    </w:p>
    <w:p w14:paraId="7CE69A63" w14:textId="18B5002D" w:rsidR="006A114D" w:rsidRDefault="002028B5" w:rsidP="000D58F0">
      <w:pPr>
        <w:spacing w:after="0" w:line="240" w:lineRule="auto"/>
        <w:ind w:firstLine="72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lang w:val="ru-RU"/>
        </w:rPr>
        <w:t>На основе изложенных выше принципов</w:t>
      </w:r>
      <w:r w:rsidR="006A114D" w:rsidRPr="00DE5CFD">
        <w:rPr>
          <w:rFonts w:ascii="Times New Roman" w:hAnsi="Times New Roman"/>
          <w:color w:val="000000" w:themeColor="text1"/>
          <w:sz w:val="28"/>
          <w:szCs w:val="28"/>
          <w:lang w:val="ru-RU"/>
        </w:rPr>
        <w:t xml:space="preserve"> были разработаны и изданы, в общей сложности, 5 томов ГФУ 1 издания и 8 томов ГФУ 2 издания общим объемом 7208 стр.</w:t>
      </w:r>
      <w:r w:rsidR="00463D59" w:rsidRPr="00DE5CFD">
        <w:rPr>
          <w:rFonts w:ascii="Times New Roman" w:hAnsi="Times New Roman"/>
          <w:color w:val="000000" w:themeColor="text1"/>
          <w:sz w:val="28"/>
          <w:szCs w:val="28"/>
          <w:lang w:val="ru-RU"/>
        </w:rPr>
        <w:t xml:space="preserve"> (</w:t>
      </w:r>
      <w:r w:rsidR="0002325E">
        <w:rPr>
          <w:rFonts w:ascii="Times New Roman" w:hAnsi="Times New Roman"/>
          <w:color w:val="000000" w:themeColor="text1"/>
          <w:sz w:val="28"/>
          <w:szCs w:val="28"/>
          <w:lang w:val="ru-RU"/>
        </w:rPr>
        <w:t>Т</w:t>
      </w:r>
      <w:r w:rsidR="00463D59" w:rsidRPr="00DE5CFD">
        <w:rPr>
          <w:rFonts w:ascii="Times New Roman" w:hAnsi="Times New Roman"/>
          <w:color w:val="000000" w:themeColor="text1"/>
          <w:sz w:val="28"/>
          <w:szCs w:val="28"/>
          <w:lang w:val="ru-RU"/>
        </w:rPr>
        <w:t>абл.</w:t>
      </w:r>
      <w:r w:rsidR="0002325E">
        <w:rPr>
          <w:rFonts w:ascii="Times New Roman" w:hAnsi="Times New Roman"/>
          <w:color w:val="000000" w:themeColor="text1"/>
          <w:sz w:val="28"/>
          <w:szCs w:val="28"/>
          <w:lang w:val="en-US"/>
        </w:rPr>
        <w:t xml:space="preserve"> 1</w:t>
      </w:r>
      <w:r w:rsidR="00463D59" w:rsidRPr="00DE5CFD">
        <w:rPr>
          <w:rFonts w:ascii="Times New Roman" w:hAnsi="Times New Roman"/>
          <w:color w:val="000000" w:themeColor="text1"/>
          <w:sz w:val="28"/>
          <w:szCs w:val="28"/>
          <w:lang w:val="ru-RU"/>
        </w:rPr>
        <w:t>)</w:t>
      </w:r>
    </w:p>
    <w:p w14:paraId="15381A6B" w14:textId="77777777" w:rsidR="0002325E" w:rsidRDefault="0002325E" w:rsidP="0002325E">
      <w:pPr>
        <w:spacing w:after="0" w:line="240" w:lineRule="auto"/>
        <w:rPr>
          <w:rFonts w:ascii="Times New Roman" w:hAnsi="Times New Roman"/>
          <w:color w:val="000000" w:themeColor="text1"/>
          <w:sz w:val="28"/>
          <w:szCs w:val="28"/>
          <w:lang w:val="ru-RU"/>
        </w:rPr>
      </w:pPr>
    </w:p>
    <w:p w14:paraId="35BDC52C" w14:textId="4770FB53" w:rsidR="00E0161F" w:rsidRPr="0036456B" w:rsidRDefault="00E0161F" w:rsidP="0002325E">
      <w:pPr>
        <w:spacing w:after="0" w:line="240" w:lineRule="auto"/>
        <w:rPr>
          <w:rFonts w:ascii="Times New Roman" w:hAnsi="Times New Roman"/>
          <w:bCs/>
          <w:color w:val="000000" w:themeColor="text1"/>
          <w:sz w:val="28"/>
          <w:szCs w:val="28"/>
          <w:lang w:val="ru-RU"/>
        </w:rPr>
      </w:pPr>
      <w:r w:rsidRPr="0036456B">
        <w:rPr>
          <w:rFonts w:ascii="Times New Roman" w:hAnsi="Times New Roman"/>
          <w:b/>
          <w:color w:val="000000" w:themeColor="text1"/>
          <w:sz w:val="28"/>
          <w:szCs w:val="28"/>
          <w:lang w:val="ru-RU"/>
        </w:rPr>
        <w:t>Таблица</w:t>
      </w:r>
      <w:r w:rsidR="0002325E" w:rsidRPr="0036456B">
        <w:rPr>
          <w:rFonts w:ascii="Times New Roman" w:hAnsi="Times New Roman"/>
          <w:b/>
          <w:color w:val="000000" w:themeColor="text1"/>
          <w:sz w:val="28"/>
          <w:szCs w:val="28"/>
          <w:lang w:val="ru-RU"/>
        </w:rPr>
        <w:t xml:space="preserve"> 1.</w:t>
      </w:r>
      <w:r w:rsidR="0002325E" w:rsidRPr="0036456B">
        <w:rPr>
          <w:rFonts w:ascii="Times New Roman" w:hAnsi="Times New Roman"/>
          <w:bCs/>
          <w:color w:val="000000" w:themeColor="text1"/>
          <w:sz w:val="28"/>
          <w:szCs w:val="28"/>
          <w:lang w:val="ru-RU"/>
        </w:rPr>
        <w:t xml:space="preserve"> Хронология издани</w:t>
      </w:r>
      <w:r w:rsidR="004E7699">
        <w:rPr>
          <w:rFonts w:ascii="Times New Roman" w:hAnsi="Times New Roman"/>
          <w:bCs/>
          <w:color w:val="000000" w:themeColor="text1"/>
          <w:sz w:val="28"/>
          <w:szCs w:val="28"/>
          <w:lang w:val="ru-RU"/>
        </w:rPr>
        <w:t>й</w:t>
      </w:r>
      <w:r w:rsidR="0002325E" w:rsidRPr="0036456B">
        <w:rPr>
          <w:rFonts w:ascii="Times New Roman" w:hAnsi="Times New Roman"/>
          <w:bCs/>
          <w:color w:val="000000" w:themeColor="text1"/>
          <w:sz w:val="28"/>
          <w:szCs w:val="28"/>
          <w:lang w:val="ru-RU"/>
        </w:rPr>
        <w:t xml:space="preserve"> Государственной Фармакопеи Украины</w:t>
      </w:r>
      <w:r w:rsidR="00632497" w:rsidRPr="0036456B">
        <w:rPr>
          <w:rFonts w:ascii="Times New Roman" w:hAnsi="Times New Roman"/>
          <w:bCs/>
          <w:color w:val="000000" w:themeColor="text1"/>
          <w:sz w:val="28"/>
          <w:szCs w:val="28"/>
          <w:lang w:val="ru-RU"/>
        </w:rPr>
        <w:t>.</w:t>
      </w:r>
    </w:p>
    <w:tbl>
      <w:tblPr>
        <w:tblStyle w:val="a8"/>
        <w:tblW w:w="0" w:type="auto"/>
        <w:tblLook w:val="04A0" w:firstRow="1" w:lastRow="0" w:firstColumn="1" w:lastColumn="0" w:noHBand="0" w:noVBand="1"/>
      </w:tblPr>
      <w:tblGrid>
        <w:gridCol w:w="1101"/>
        <w:gridCol w:w="2823"/>
        <w:gridCol w:w="2823"/>
        <w:gridCol w:w="2824"/>
      </w:tblGrid>
      <w:tr w:rsidR="007A728C" w:rsidRPr="00DE5CFD" w14:paraId="6D7DC13F" w14:textId="77777777" w:rsidTr="0036456B">
        <w:tc>
          <w:tcPr>
            <w:tcW w:w="1101" w:type="dxa"/>
            <w:shd w:val="clear" w:color="auto" w:fill="B6DDE8" w:themeFill="accent5" w:themeFillTint="66"/>
          </w:tcPr>
          <w:p w14:paraId="18B5C9E2" w14:textId="77777777" w:rsidR="00E0161F" w:rsidRPr="00DE5CFD" w:rsidRDefault="007C694C" w:rsidP="0036456B">
            <w:pPr>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t>№</w:t>
            </w:r>
          </w:p>
        </w:tc>
        <w:tc>
          <w:tcPr>
            <w:tcW w:w="2823" w:type="dxa"/>
            <w:shd w:val="clear" w:color="auto" w:fill="B6DDE8" w:themeFill="accent5" w:themeFillTint="66"/>
          </w:tcPr>
          <w:p w14:paraId="110E9E39" w14:textId="77777777" w:rsidR="00E0161F" w:rsidRPr="00DE5CFD" w:rsidRDefault="007C694C" w:rsidP="0036456B">
            <w:pPr>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t>Нумерация томов ГФУ</w:t>
            </w:r>
          </w:p>
        </w:tc>
        <w:tc>
          <w:tcPr>
            <w:tcW w:w="2823" w:type="dxa"/>
            <w:shd w:val="clear" w:color="auto" w:fill="B6DDE8" w:themeFill="accent5" w:themeFillTint="66"/>
          </w:tcPr>
          <w:p w14:paraId="78D8B03E" w14:textId="77777777" w:rsidR="00E0161F" w:rsidRPr="00DE5CFD" w:rsidRDefault="007C694C" w:rsidP="0036456B">
            <w:pPr>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t>Дата введения в действие</w:t>
            </w:r>
          </w:p>
        </w:tc>
        <w:tc>
          <w:tcPr>
            <w:tcW w:w="2824" w:type="dxa"/>
            <w:shd w:val="clear" w:color="auto" w:fill="B6DDE8" w:themeFill="accent5" w:themeFillTint="66"/>
          </w:tcPr>
          <w:p w14:paraId="2BEE3BED" w14:textId="77777777" w:rsidR="00E0161F" w:rsidRPr="00DE5CFD" w:rsidRDefault="007C694C" w:rsidP="0036456B">
            <w:pPr>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t>Количество страниц</w:t>
            </w:r>
          </w:p>
        </w:tc>
      </w:tr>
      <w:tr w:rsidR="007A728C" w:rsidRPr="00DE5CFD" w14:paraId="120F1E85" w14:textId="77777777" w:rsidTr="00B464FE">
        <w:tc>
          <w:tcPr>
            <w:tcW w:w="9571" w:type="dxa"/>
            <w:gridSpan w:val="4"/>
          </w:tcPr>
          <w:p w14:paraId="0C6B790A" w14:textId="77777777" w:rsidR="007C694C" w:rsidRPr="00DE5CFD" w:rsidRDefault="007C694C" w:rsidP="000D58F0">
            <w:pPr>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t>Первое издание</w:t>
            </w:r>
          </w:p>
        </w:tc>
      </w:tr>
      <w:tr w:rsidR="007A728C" w:rsidRPr="00DE5CFD" w14:paraId="62BF32E6" w14:textId="77777777" w:rsidTr="007C694C">
        <w:tc>
          <w:tcPr>
            <w:tcW w:w="1101" w:type="dxa"/>
          </w:tcPr>
          <w:p w14:paraId="69129C65" w14:textId="77777777" w:rsidR="00E0161F"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1</w:t>
            </w:r>
          </w:p>
        </w:tc>
        <w:tc>
          <w:tcPr>
            <w:tcW w:w="2823" w:type="dxa"/>
          </w:tcPr>
          <w:p w14:paraId="0A06C4DB" w14:textId="77777777" w:rsidR="00E0161F"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ГФУ 1.0</w:t>
            </w:r>
          </w:p>
        </w:tc>
        <w:tc>
          <w:tcPr>
            <w:tcW w:w="2823" w:type="dxa"/>
          </w:tcPr>
          <w:p w14:paraId="40BACA31" w14:textId="77777777" w:rsidR="00E0161F"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0</w:t>
            </w:r>
            <w:r w:rsidRPr="00DE5CFD">
              <w:rPr>
                <w:rFonts w:ascii="Times New Roman" w:hAnsi="Times New Roman"/>
                <w:color w:val="000000" w:themeColor="text1"/>
                <w:sz w:val="28"/>
                <w:szCs w:val="28"/>
                <w:lang w:val="en-US"/>
              </w:rPr>
              <w:t>1.</w:t>
            </w:r>
            <w:r w:rsidRPr="00DE5CFD">
              <w:rPr>
                <w:rFonts w:ascii="Times New Roman" w:hAnsi="Times New Roman"/>
                <w:color w:val="000000" w:themeColor="text1"/>
                <w:sz w:val="28"/>
                <w:szCs w:val="28"/>
              </w:rPr>
              <w:t>10</w:t>
            </w:r>
            <w:r w:rsidRPr="00DE5CFD">
              <w:rPr>
                <w:rFonts w:ascii="Times New Roman" w:hAnsi="Times New Roman"/>
                <w:color w:val="000000" w:themeColor="text1"/>
                <w:sz w:val="28"/>
                <w:szCs w:val="28"/>
                <w:lang w:val="en-US"/>
              </w:rPr>
              <w:t>.2001</w:t>
            </w:r>
          </w:p>
        </w:tc>
        <w:tc>
          <w:tcPr>
            <w:tcW w:w="2824" w:type="dxa"/>
          </w:tcPr>
          <w:p w14:paraId="58EBA253" w14:textId="77777777" w:rsidR="00E0161F" w:rsidRPr="00DE5CFD" w:rsidRDefault="007C694C" w:rsidP="000D58F0">
            <w:pPr>
              <w:jc w:val="center"/>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lang w:val="en-US"/>
              </w:rPr>
              <w:t>531</w:t>
            </w:r>
          </w:p>
        </w:tc>
      </w:tr>
      <w:tr w:rsidR="007A728C" w:rsidRPr="00DE5CFD" w14:paraId="62E0D188" w14:textId="77777777" w:rsidTr="007C694C">
        <w:tc>
          <w:tcPr>
            <w:tcW w:w="1101" w:type="dxa"/>
          </w:tcPr>
          <w:p w14:paraId="5C109F35"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2</w:t>
            </w:r>
          </w:p>
        </w:tc>
        <w:tc>
          <w:tcPr>
            <w:tcW w:w="2823" w:type="dxa"/>
          </w:tcPr>
          <w:p w14:paraId="04B8A58D" w14:textId="77777777" w:rsidR="007C694C" w:rsidRPr="00DE5CFD" w:rsidRDefault="007C694C" w:rsidP="000D58F0">
            <w:pPr>
              <w:rPr>
                <w:rFonts w:ascii="Times New Roman" w:hAnsi="Times New Roman"/>
                <w:color w:val="000000" w:themeColor="text1"/>
                <w:sz w:val="28"/>
                <w:szCs w:val="28"/>
              </w:rPr>
            </w:pPr>
            <w:r w:rsidRPr="00DE5CFD">
              <w:rPr>
                <w:rFonts w:ascii="Times New Roman" w:hAnsi="Times New Roman"/>
                <w:bCs/>
                <w:color w:val="000000" w:themeColor="text1"/>
                <w:sz w:val="28"/>
                <w:szCs w:val="28"/>
                <w:lang w:val="ru-RU"/>
              </w:rPr>
              <w:t>ГФУ 1.1</w:t>
            </w:r>
          </w:p>
        </w:tc>
        <w:tc>
          <w:tcPr>
            <w:tcW w:w="2823" w:type="dxa"/>
          </w:tcPr>
          <w:p w14:paraId="3AB3B7EA"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0</w:t>
            </w:r>
            <w:r w:rsidRPr="00DE5CFD">
              <w:rPr>
                <w:rFonts w:ascii="Times New Roman" w:hAnsi="Times New Roman"/>
                <w:color w:val="000000" w:themeColor="text1"/>
                <w:sz w:val="28"/>
                <w:szCs w:val="28"/>
                <w:lang w:val="en-US"/>
              </w:rPr>
              <w:t>1.</w:t>
            </w:r>
            <w:r w:rsidRPr="00DE5CFD">
              <w:rPr>
                <w:rFonts w:ascii="Times New Roman" w:hAnsi="Times New Roman"/>
                <w:color w:val="000000" w:themeColor="text1"/>
                <w:sz w:val="28"/>
                <w:szCs w:val="28"/>
              </w:rPr>
              <w:t>04</w:t>
            </w:r>
            <w:r w:rsidRPr="00DE5CFD">
              <w:rPr>
                <w:rFonts w:ascii="Times New Roman" w:hAnsi="Times New Roman"/>
                <w:color w:val="000000" w:themeColor="text1"/>
                <w:sz w:val="28"/>
                <w:szCs w:val="28"/>
                <w:lang w:val="en-US"/>
              </w:rPr>
              <w:t>.2004</w:t>
            </w:r>
          </w:p>
        </w:tc>
        <w:tc>
          <w:tcPr>
            <w:tcW w:w="2824" w:type="dxa"/>
          </w:tcPr>
          <w:p w14:paraId="1BA34D7F" w14:textId="77777777" w:rsidR="007C694C" w:rsidRPr="00DE5CFD" w:rsidRDefault="007C694C" w:rsidP="000D58F0">
            <w:pPr>
              <w:jc w:val="center"/>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lang w:val="en-US"/>
              </w:rPr>
              <w:t>520</w:t>
            </w:r>
          </w:p>
        </w:tc>
      </w:tr>
      <w:tr w:rsidR="007A728C" w:rsidRPr="00DE5CFD" w14:paraId="35F317FB" w14:textId="77777777" w:rsidTr="007C694C">
        <w:tc>
          <w:tcPr>
            <w:tcW w:w="1101" w:type="dxa"/>
          </w:tcPr>
          <w:p w14:paraId="65D34AC9"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3</w:t>
            </w:r>
          </w:p>
        </w:tc>
        <w:tc>
          <w:tcPr>
            <w:tcW w:w="2823" w:type="dxa"/>
          </w:tcPr>
          <w:p w14:paraId="75E8EEF0" w14:textId="77777777" w:rsidR="007C694C" w:rsidRPr="00DE5CFD" w:rsidRDefault="007C694C" w:rsidP="000D58F0">
            <w:pPr>
              <w:rPr>
                <w:rFonts w:ascii="Times New Roman" w:hAnsi="Times New Roman"/>
                <w:color w:val="000000" w:themeColor="text1"/>
                <w:sz w:val="28"/>
                <w:szCs w:val="28"/>
              </w:rPr>
            </w:pPr>
            <w:r w:rsidRPr="00DE5CFD">
              <w:rPr>
                <w:rFonts w:ascii="Times New Roman" w:hAnsi="Times New Roman"/>
                <w:bCs/>
                <w:color w:val="000000" w:themeColor="text1"/>
                <w:sz w:val="28"/>
                <w:szCs w:val="28"/>
                <w:lang w:val="ru-RU"/>
              </w:rPr>
              <w:t>ГФУ 1.2</w:t>
            </w:r>
          </w:p>
        </w:tc>
        <w:tc>
          <w:tcPr>
            <w:tcW w:w="2823" w:type="dxa"/>
          </w:tcPr>
          <w:p w14:paraId="042358F0"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01.02.2008</w:t>
            </w:r>
          </w:p>
        </w:tc>
        <w:tc>
          <w:tcPr>
            <w:tcW w:w="2824" w:type="dxa"/>
          </w:tcPr>
          <w:p w14:paraId="5B17AA74" w14:textId="77777777" w:rsidR="007C694C" w:rsidRPr="00DE5CFD" w:rsidRDefault="007C694C" w:rsidP="000D58F0">
            <w:pPr>
              <w:jc w:val="center"/>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617</w:t>
            </w:r>
          </w:p>
        </w:tc>
      </w:tr>
      <w:tr w:rsidR="007A728C" w:rsidRPr="00DE5CFD" w14:paraId="400EFAC8" w14:textId="77777777" w:rsidTr="007C694C">
        <w:tc>
          <w:tcPr>
            <w:tcW w:w="1101" w:type="dxa"/>
          </w:tcPr>
          <w:p w14:paraId="49EBCAFB"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4</w:t>
            </w:r>
          </w:p>
        </w:tc>
        <w:tc>
          <w:tcPr>
            <w:tcW w:w="2823" w:type="dxa"/>
          </w:tcPr>
          <w:p w14:paraId="75D6CE01" w14:textId="77777777" w:rsidR="007C694C" w:rsidRPr="00DE5CFD" w:rsidRDefault="007C694C" w:rsidP="000D58F0">
            <w:pPr>
              <w:rPr>
                <w:rFonts w:ascii="Times New Roman" w:hAnsi="Times New Roman"/>
                <w:color w:val="000000" w:themeColor="text1"/>
                <w:sz w:val="28"/>
                <w:szCs w:val="28"/>
              </w:rPr>
            </w:pPr>
            <w:r w:rsidRPr="00DE5CFD">
              <w:rPr>
                <w:rFonts w:ascii="Times New Roman" w:hAnsi="Times New Roman"/>
                <w:bCs/>
                <w:color w:val="000000" w:themeColor="text1"/>
                <w:sz w:val="28"/>
                <w:szCs w:val="28"/>
                <w:lang w:val="ru-RU"/>
              </w:rPr>
              <w:t>ГФУ 1.3</w:t>
            </w:r>
          </w:p>
        </w:tc>
        <w:tc>
          <w:tcPr>
            <w:tcW w:w="2823" w:type="dxa"/>
          </w:tcPr>
          <w:p w14:paraId="4CA9FFDD"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01.11.2009</w:t>
            </w:r>
          </w:p>
        </w:tc>
        <w:tc>
          <w:tcPr>
            <w:tcW w:w="2824" w:type="dxa"/>
          </w:tcPr>
          <w:p w14:paraId="30C992BC" w14:textId="77777777" w:rsidR="007C694C" w:rsidRPr="00DE5CFD" w:rsidRDefault="007C694C" w:rsidP="000D58F0">
            <w:pPr>
              <w:jc w:val="center"/>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280</w:t>
            </w:r>
          </w:p>
        </w:tc>
      </w:tr>
      <w:tr w:rsidR="007A728C" w:rsidRPr="00DE5CFD" w14:paraId="7C191D11" w14:textId="77777777" w:rsidTr="007C694C">
        <w:tc>
          <w:tcPr>
            <w:tcW w:w="1101" w:type="dxa"/>
          </w:tcPr>
          <w:p w14:paraId="19B7A53F" w14:textId="77777777" w:rsidR="003D1FA7" w:rsidRPr="00DE5CFD" w:rsidRDefault="003D1FA7"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5</w:t>
            </w:r>
          </w:p>
        </w:tc>
        <w:tc>
          <w:tcPr>
            <w:tcW w:w="2823" w:type="dxa"/>
          </w:tcPr>
          <w:p w14:paraId="354B2C84" w14:textId="77777777" w:rsidR="003D1FA7" w:rsidRPr="00DE5CFD" w:rsidRDefault="003D1FA7" w:rsidP="000D58F0">
            <w:pPr>
              <w:rPr>
                <w:rFonts w:ascii="Times New Roman" w:hAnsi="Times New Roman"/>
                <w:color w:val="000000" w:themeColor="text1"/>
                <w:sz w:val="28"/>
                <w:szCs w:val="28"/>
              </w:rPr>
            </w:pPr>
            <w:r w:rsidRPr="00DE5CFD">
              <w:rPr>
                <w:rFonts w:ascii="Times New Roman" w:hAnsi="Times New Roman"/>
                <w:bCs/>
                <w:color w:val="000000" w:themeColor="text1"/>
                <w:sz w:val="28"/>
                <w:szCs w:val="28"/>
                <w:lang w:val="ru-RU"/>
              </w:rPr>
              <w:t>ГФУ 1.4</w:t>
            </w:r>
          </w:p>
        </w:tc>
        <w:tc>
          <w:tcPr>
            <w:tcW w:w="2823" w:type="dxa"/>
          </w:tcPr>
          <w:p w14:paraId="1FF79A7F" w14:textId="77777777" w:rsidR="003D1FA7" w:rsidRPr="00DE5CFD" w:rsidRDefault="003D1FA7"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01.05.2011</w:t>
            </w:r>
            <w:r w:rsidRPr="00DE5CFD">
              <w:rPr>
                <w:rFonts w:ascii="Times New Roman" w:hAnsi="Times New Roman"/>
                <w:color w:val="000000" w:themeColor="text1"/>
                <w:sz w:val="28"/>
                <w:szCs w:val="28"/>
              </w:rPr>
              <w:tab/>
            </w:r>
          </w:p>
        </w:tc>
        <w:tc>
          <w:tcPr>
            <w:tcW w:w="2824" w:type="dxa"/>
          </w:tcPr>
          <w:p w14:paraId="78EECC1B" w14:textId="77777777" w:rsidR="003D1FA7" w:rsidRPr="00DE5CFD" w:rsidRDefault="003D1FA7" w:rsidP="000D58F0">
            <w:pPr>
              <w:jc w:val="center"/>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540</w:t>
            </w:r>
          </w:p>
        </w:tc>
      </w:tr>
      <w:tr w:rsidR="007A728C" w:rsidRPr="00DE5CFD" w14:paraId="1529E7D2" w14:textId="77777777" w:rsidTr="00B464FE">
        <w:tc>
          <w:tcPr>
            <w:tcW w:w="6747" w:type="dxa"/>
            <w:gridSpan w:val="3"/>
          </w:tcPr>
          <w:p w14:paraId="6A7D1FB7" w14:textId="77777777" w:rsidR="003D1FA7" w:rsidRPr="00DE5CFD" w:rsidRDefault="003D1FA7"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Общее количество страниц в первом издании</w:t>
            </w:r>
          </w:p>
        </w:tc>
        <w:tc>
          <w:tcPr>
            <w:tcW w:w="2824" w:type="dxa"/>
          </w:tcPr>
          <w:p w14:paraId="5D36AA23" w14:textId="77777777" w:rsidR="003D1FA7" w:rsidRPr="00DE5CFD" w:rsidRDefault="003D1FA7" w:rsidP="000D58F0">
            <w:pPr>
              <w:jc w:val="center"/>
              <w:rPr>
                <w:rFonts w:ascii="Times New Roman" w:hAnsi="Times New Roman"/>
                <w:b/>
                <w:bCs/>
                <w:color w:val="000000" w:themeColor="text1"/>
                <w:sz w:val="28"/>
                <w:szCs w:val="28"/>
                <w:lang w:val="ru-RU"/>
              </w:rPr>
            </w:pPr>
            <w:r w:rsidRPr="00DE5CFD">
              <w:rPr>
                <w:rFonts w:ascii="Times New Roman" w:hAnsi="Times New Roman"/>
                <w:b/>
                <w:color w:val="000000" w:themeColor="text1"/>
                <w:sz w:val="28"/>
                <w:szCs w:val="28"/>
                <w:lang w:val="ru-RU"/>
              </w:rPr>
              <w:t>2488</w:t>
            </w:r>
          </w:p>
        </w:tc>
      </w:tr>
      <w:tr w:rsidR="007A728C" w:rsidRPr="00DE5CFD" w14:paraId="6EAD3303" w14:textId="77777777" w:rsidTr="00B464FE">
        <w:tc>
          <w:tcPr>
            <w:tcW w:w="9571" w:type="dxa"/>
            <w:gridSpan w:val="4"/>
          </w:tcPr>
          <w:p w14:paraId="03AF145F" w14:textId="77777777" w:rsidR="007C694C" w:rsidRPr="00DE5CFD" w:rsidRDefault="007C694C" w:rsidP="000D58F0">
            <w:pPr>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t>Второе издание</w:t>
            </w:r>
          </w:p>
        </w:tc>
      </w:tr>
      <w:tr w:rsidR="007A728C" w:rsidRPr="00DE5CFD" w14:paraId="6EF3CCA5" w14:textId="77777777" w:rsidTr="007C694C">
        <w:tc>
          <w:tcPr>
            <w:tcW w:w="1101" w:type="dxa"/>
          </w:tcPr>
          <w:p w14:paraId="058AE444"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6</w:t>
            </w:r>
          </w:p>
        </w:tc>
        <w:tc>
          <w:tcPr>
            <w:tcW w:w="2823" w:type="dxa"/>
          </w:tcPr>
          <w:p w14:paraId="3C63C704"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lang w:val="ru-RU"/>
              </w:rPr>
              <w:t>Г</w:t>
            </w:r>
            <w:r w:rsidR="007C694C" w:rsidRPr="00DE5CFD">
              <w:rPr>
                <w:rFonts w:ascii="Times New Roman" w:hAnsi="Times New Roman"/>
                <w:color w:val="000000" w:themeColor="text1"/>
                <w:sz w:val="28"/>
                <w:szCs w:val="28"/>
              </w:rPr>
              <w:t>ФУ 2.0</w:t>
            </w:r>
            <w:r w:rsidR="007C694C" w:rsidRPr="00DE5CFD">
              <w:rPr>
                <w:rFonts w:ascii="Times New Roman" w:hAnsi="Times New Roman"/>
                <w:color w:val="000000" w:themeColor="text1"/>
                <w:sz w:val="28"/>
                <w:szCs w:val="28"/>
                <w:lang w:val="en-US"/>
              </w:rPr>
              <w:t>/</w:t>
            </w:r>
            <w:r w:rsidR="007C694C" w:rsidRPr="00DE5CFD">
              <w:rPr>
                <w:rFonts w:ascii="Times New Roman" w:hAnsi="Times New Roman"/>
                <w:color w:val="000000" w:themeColor="text1"/>
                <w:sz w:val="28"/>
                <w:szCs w:val="28"/>
              </w:rPr>
              <w:t>1</w:t>
            </w:r>
          </w:p>
        </w:tc>
        <w:tc>
          <w:tcPr>
            <w:tcW w:w="2823" w:type="dxa"/>
          </w:tcPr>
          <w:p w14:paraId="5AD6B4C6"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lang w:val="en-US"/>
              </w:rPr>
              <w:t>08.12.2015</w:t>
            </w:r>
          </w:p>
        </w:tc>
        <w:tc>
          <w:tcPr>
            <w:tcW w:w="2824" w:type="dxa"/>
          </w:tcPr>
          <w:p w14:paraId="79E20557" w14:textId="77777777" w:rsidR="007C694C" w:rsidRPr="00DE5CFD" w:rsidRDefault="007C694C" w:rsidP="000D58F0">
            <w:pPr>
              <w:jc w:val="center"/>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lang w:val="en-US"/>
              </w:rPr>
              <w:t>1128</w:t>
            </w:r>
          </w:p>
        </w:tc>
      </w:tr>
      <w:tr w:rsidR="007A728C" w:rsidRPr="00DE5CFD" w14:paraId="0E8E2458" w14:textId="77777777" w:rsidTr="007C694C">
        <w:tc>
          <w:tcPr>
            <w:tcW w:w="1101" w:type="dxa"/>
          </w:tcPr>
          <w:p w14:paraId="19FEC177"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7</w:t>
            </w:r>
          </w:p>
        </w:tc>
        <w:tc>
          <w:tcPr>
            <w:tcW w:w="2823" w:type="dxa"/>
          </w:tcPr>
          <w:p w14:paraId="5D50BEE1"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lang w:val="ru-RU"/>
              </w:rPr>
              <w:t>Г</w:t>
            </w:r>
            <w:r w:rsidR="007C694C" w:rsidRPr="00DE5CFD">
              <w:rPr>
                <w:rFonts w:ascii="Times New Roman" w:hAnsi="Times New Roman"/>
                <w:color w:val="000000" w:themeColor="text1"/>
                <w:sz w:val="28"/>
                <w:szCs w:val="28"/>
              </w:rPr>
              <w:t>ФУ 2.0/2</w:t>
            </w:r>
          </w:p>
        </w:tc>
        <w:tc>
          <w:tcPr>
            <w:tcW w:w="2823" w:type="dxa"/>
          </w:tcPr>
          <w:p w14:paraId="7DB7B6F8"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2014</w:t>
            </w:r>
            <w:r w:rsidRPr="00DE5CFD">
              <w:rPr>
                <w:rFonts w:ascii="Times New Roman" w:hAnsi="Times New Roman"/>
                <w:color w:val="000000" w:themeColor="text1"/>
                <w:sz w:val="28"/>
                <w:szCs w:val="28"/>
              </w:rPr>
              <w:tab/>
            </w:r>
          </w:p>
        </w:tc>
        <w:tc>
          <w:tcPr>
            <w:tcW w:w="2824" w:type="dxa"/>
          </w:tcPr>
          <w:p w14:paraId="0BF34441" w14:textId="77777777" w:rsidR="007C694C" w:rsidRPr="00DE5CFD" w:rsidRDefault="007C694C" w:rsidP="000D58F0">
            <w:pPr>
              <w:jc w:val="center"/>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724</w:t>
            </w:r>
          </w:p>
        </w:tc>
      </w:tr>
      <w:tr w:rsidR="007A728C" w:rsidRPr="00DE5CFD" w14:paraId="611AFC1F" w14:textId="77777777" w:rsidTr="007C694C">
        <w:tc>
          <w:tcPr>
            <w:tcW w:w="1101" w:type="dxa"/>
          </w:tcPr>
          <w:p w14:paraId="7E14F651"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8</w:t>
            </w:r>
          </w:p>
        </w:tc>
        <w:tc>
          <w:tcPr>
            <w:tcW w:w="2823" w:type="dxa"/>
          </w:tcPr>
          <w:p w14:paraId="053A8408"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lang w:val="ru-RU"/>
              </w:rPr>
              <w:t>Г</w:t>
            </w:r>
            <w:r w:rsidR="007C694C" w:rsidRPr="00DE5CFD">
              <w:rPr>
                <w:rFonts w:ascii="Times New Roman" w:hAnsi="Times New Roman"/>
                <w:color w:val="000000" w:themeColor="text1"/>
                <w:sz w:val="28"/>
                <w:szCs w:val="28"/>
              </w:rPr>
              <w:t>ФУ 2.0/3</w:t>
            </w:r>
          </w:p>
        </w:tc>
        <w:tc>
          <w:tcPr>
            <w:tcW w:w="2823" w:type="dxa"/>
          </w:tcPr>
          <w:p w14:paraId="30E7CB19"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2014</w:t>
            </w:r>
            <w:r w:rsidRPr="00DE5CFD">
              <w:rPr>
                <w:rFonts w:ascii="Times New Roman" w:hAnsi="Times New Roman"/>
                <w:color w:val="000000" w:themeColor="text1"/>
                <w:sz w:val="28"/>
                <w:szCs w:val="28"/>
              </w:rPr>
              <w:tab/>
            </w:r>
          </w:p>
        </w:tc>
        <w:tc>
          <w:tcPr>
            <w:tcW w:w="2824" w:type="dxa"/>
          </w:tcPr>
          <w:p w14:paraId="47674DA8" w14:textId="77777777" w:rsidR="007C694C" w:rsidRPr="00DE5CFD" w:rsidRDefault="004215BE" w:rsidP="000D58F0">
            <w:pPr>
              <w:jc w:val="center"/>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732</w:t>
            </w:r>
          </w:p>
        </w:tc>
      </w:tr>
      <w:tr w:rsidR="007A728C" w:rsidRPr="00DE5CFD" w14:paraId="7BDB8921" w14:textId="77777777" w:rsidTr="007C694C">
        <w:tc>
          <w:tcPr>
            <w:tcW w:w="1101" w:type="dxa"/>
          </w:tcPr>
          <w:p w14:paraId="63472626"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9</w:t>
            </w:r>
          </w:p>
        </w:tc>
        <w:tc>
          <w:tcPr>
            <w:tcW w:w="2823" w:type="dxa"/>
          </w:tcPr>
          <w:p w14:paraId="3B8F676E"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lang w:val="ru-RU"/>
              </w:rPr>
              <w:t>Г</w:t>
            </w:r>
            <w:r w:rsidRPr="00DE5CFD">
              <w:rPr>
                <w:rFonts w:ascii="Times New Roman" w:hAnsi="Times New Roman"/>
                <w:color w:val="000000" w:themeColor="text1"/>
                <w:sz w:val="28"/>
                <w:szCs w:val="28"/>
              </w:rPr>
              <w:t>ФУ 2.1</w:t>
            </w:r>
          </w:p>
        </w:tc>
        <w:tc>
          <w:tcPr>
            <w:tcW w:w="2823" w:type="dxa"/>
          </w:tcPr>
          <w:p w14:paraId="077FC8D2"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01.01.2017</w:t>
            </w:r>
          </w:p>
        </w:tc>
        <w:tc>
          <w:tcPr>
            <w:tcW w:w="2824" w:type="dxa"/>
          </w:tcPr>
          <w:p w14:paraId="4C47DC4E" w14:textId="77777777" w:rsidR="007C694C" w:rsidRPr="00DE5CFD" w:rsidRDefault="004215BE" w:rsidP="000D58F0">
            <w:pPr>
              <w:jc w:val="center"/>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360</w:t>
            </w:r>
          </w:p>
        </w:tc>
      </w:tr>
      <w:tr w:rsidR="007A728C" w:rsidRPr="00DE5CFD" w14:paraId="0243D847" w14:textId="77777777" w:rsidTr="007C694C">
        <w:tc>
          <w:tcPr>
            <w:tcW w:w="1101" w:type="dxa"/>
          </w:tcPr>
          <w:p w14:paraId="3028AD4D"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10</w:t>
            </w:r>
          </w:p>
        </w:tc>
        <w:tc>
          <w:tcPr>
            <w:tcW w:w="2823" w:type="dxa"/>
          </w:tcPr>
          <w:p w14:paraId="238D359F"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lang w:val="ru-RU"/>
              </w:rPr>
              <w:t>Г</w:t>
            </w:r>
            <w:r w:rsidRPr="00DE5CFD">
              <w:rPr>
                <w:rFonts w:ascii="Times New Roman" w:hAnsi="Times New Roman"/>
                <w:color w:val="000000" w:themeColor="text1"/>
                <w:sz w:val="28"/>
                <w:szCs w:val="28"/>
              </w:rPr>
              <w:t>ФУ 2.2</w:t>
            </w:r>
          </w:p>
        </w:tc>
        <w:tc>
          <w:tcPr>
            <w:tcW w:w="2823" w:type="dxa"/>
          </w:tcPr>
          <w:p w14:paraId="7B4ED5A5"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14.03.2018</w:t>
            </w:r>
            <w:r w:rsidRPr="00DE5CFD">
              <w:rPr>
                <w:rFonts w:ascii="Times New Roman" w:hAnsi="Times New Roman"/>
                <w:color w:val="000000" w:themeColor="text1"/>
                <w:sz w:val="28"/>
                <w:szCs w:val="28"/>
              </w:rPr>
              <w:tab/>
            </w:r>
          </w:p>
        </w:tc>
        <w:tc>
          <w:tcPr>
            <w:tcW w:w="2824" w:type="dxa"/>
          </w:tcPr>
          <w:p w14:paraId="1A6726AF" w14:textId="77777777" w:rsidR="007C694C" w:rsidRPr="00DE5CFD" w:rsidRDefault="004215BE" w:rsidP="000D58F0">
            <w:pPr>
              <w:jc w:val="center"/>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336</w:t>
            </w:r>
          </w:p>
        </w:tc>
      </w:tr>
      <w:tr w:rsidR="007A728C" w:rsidRPr="00DE5CFD" w14:paraId="2D8175DB" w14:textId="77777777" w:rsidTr="007C694C">
        <w:tc>
          <w:tcPr>
            <w:tcW w:w="1101" w:type="dxa"/>
          </w:tcPr>
          <w:p w14:paraId="7FCCC0F4"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11</w:t>
            </w:r>
          </w:p>
        </w:tc>
        <w:tc>
          <w:tcPr>
            <w:tcW w:w="2823" w:type="dxa"/>
          </w:tcPr>
          <w:p w14:paraId="6D135470"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lang w:val="ru-RU"/>
              </w:rPr>
              <w:t>Г</w:t>
            </w:r>
            <w:r w:rsidRPr="00DE5CFD">
              <w:rPr>
                <w:rFonts w:ascii="Times New Roman" w:hAnsi="Times New Roman"/>
                <w:color w:val="000000" w:themeColor="text1"/>
                <w:sz w:val="28"/>
                <w:szCs w:val="28"/>
              </w:rPr>
              <w:t>ФУ 2.3</w:t>
            </w:r>
            <w:r w:rsidRPr="00DE5CFD">
              <w:rPr>
                <w:rFonts w:ascii="Times New Roman" w:hAnsi="Times New Roman"/>
                <w:color w:val="000000" w:themeColor="text1"/>
                <w:sz w:val="28"/>
                <w:szCs w:val="28"/>
              </w:rPr>
              <w:tab/>
            </w:r>
          </w:p>
        </w:tc>
        <w:tc>
          <w:tcPr>
            <w:tcW w:w="2823" w:type="dxa"/>
          </w:tcPr>
          <w:p w14:paraId="199B50F0"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20.06.2018</w:t>
            </w:r>
          </w:p>
        </w:tc>
        <w:tc>
          <w:tcPr>
            <w:tcW w:w="2824" w:type="dxa"/>
          </w:tcPr>
          <w:p w14:paraId="767CD197" w14:textId="77777777" w:rsidR="007C694C" w:rsidRPr="00DE5CFD" w:rsidRDefault="004215BE" w:rsidP="000D58F0">
            <w:pPr>
              <w:jc w:val="center"/>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416</w:t>
            </w:r>
          </w:p>
        </w:tc>
      </w:tr>
      <w:tr w:rsidR="007A728C" w:rsidRPr="00DE5CFD" w14:paraId="26CB121D" w14:textId="77777777" w:rsidTr="007C694C">
        <w:tc>
          <w:tcPr>
            <w:tcW w:w="1101" w:type="dxa"/>
          </w:tcPr>
          <w:p w14:paraId="5A9330E4"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12</w:t>
            </w:r>
          </w:p>
        </w:tc>
        <w:tc>
          <w:tcPr>
            <w:tcW w:w="2823" w:type="dxa"/>
          </w:tcPr>
          <w:p w14:paraId="5BC78EF7"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lang w:val="ru-RU"/>
              </w:rPr>
              <w:t>Г</w:t>
            </w:r>
            <w:r w:rsidRPr="00DE5CFD">
              <w:rPr>
                <w:rFonts w:ascii="Times New Roman" w:hAnsi="Times New Roman"/>
                <w:color w:val="000000" w:themeColor="text1"/>
                <w:sz w:val="28"/>
                <w:szCs w:val="28"/>
              </w:rPr>
              <w:t>ФУ 2.4</w:t>
            </w:r>
          </w:p>
        </w:tc>
        <w:tc>
          <w:tcPr>
            <w:tcW w:w="2823" w:type="dxa"/>
          </w:tcPr>
          <w:p w14:paraId="11C48867"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22.05.2020</w:t>
            </w:r>
          </w:p>
        </w:tc>
        <w:tc>
          <w:tcPr>
            <w:tcW w:w="2824" w:type="dxa"/>
          </w:tcPr>
          <w:p w14:paraId="3BB195C2" w14:textId="77777777" w:rsidR="007C694C" w:rsidRPr="00DE5CFD" w:rsidRDefault="004215BE" w:rsidP="000D58F0">
            <w:pPr>
              <w:jc w:val="center"/>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600</w:t>
            </w:r>
          </w:p>
        </w:tc>
      </w:tr>
      <w:tr w:rsidR="007A728C" w:rsidRPr="00DE5CFD" w14:paraId="1CBD7F02" w14:textId="77777777" w:rsidTr="007C694C">
        <w:tc>
          <w:tcPr>
            <w:tcW w:w="1101" w:type="dxa"/>
          </w:tcPr>
          <w:p w14:paraId="5782A5D2" w14:textId="77777777" w:rsidR="007C694C" w:rsidRPr="00DE5CFD" w:rsidRDefault="007C694C"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13</w:t>
            </w:r>
          </w:p>
        </w:tc>
        <w:tc>
          <w:tcPr>
            <w:tcW w:w="2823" w:type="dxa"/>
          </w:tcPr>
          <w:p w14:paraId="4A204779"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lang w:val="ru-RU"/>
              </w:rPr>
              <w:t>Г</w:t>
            </w:r>
            <w:r w:rsidRPr="00DE5CFD">
              <w:rPr>
                <w:rFonts w:ascii="Times New Roman" w:hAnsi="Times New Roman"/>
                <w:color w:val="000000" w:themeColor="text1"/>
                <w:sz w:val="28"/>
                <w:szCs w:val="28"/>
              </w:rPr>
              <w:t>ФУ 2.5</w:t>
            </w:r>
          </w:p>
        </w:tc>
        <w:tc>
          <w:tcPr>
            <w:tcW w:w="2823" w:type="dxa"/>
          </w:tcPr>
          <w:p w14:paraId="5362D329" w14:textId="77777777" w:rsidR="007C694C" w:rsidRPr="00DE5CFD" w:rsidRDefault="004215BE" w:rsidP="000D58F0">
            <w:pPr>
              <w:jc w:val="both"/>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16,03,2021</w:t>
            </w:r>
            <w:r w:rsidRPr="00DE5CFD">
              <w:rPr>
                <w:rFonts w:ascii="Times New Roman" w:hAnsi="Times New Roman"/>
                <w:color w:val="000000" w:themeColor="text1"/>
                <w:sz w:val="28"/>
                <w:szCs w:val="28"/>
              </w:rPr>
              <w:tab/>
            </w:r>
          </w:p>
        </w:tc>
        <w:tc>
          <w:tcPr>
            <w:tcW w:w="2824" w:type="dxa"/>
          </w:tcPr>
          <w:p w14:paraId="114B9C72" w14:textId="77777777" w:rsidR="007C694C" w:rsidRPr="00DE5CFD" w:rsidRDefault="004215BE" w:rsidP="000D58F0">
            <w:pPr>
              <w:jc w:val="center"/>
              <w:rPr>
                <w:rFonts w:ascii="Times New Roman" w:hAnsi="Times New Roman"/>
                <w:bCs/>
                <w:color w:val="000000" w:themeColor="text1"/>
                <w:sz w:val="28"/>
                <w:szCs w:val="28"/>
                <w:lang w:val="ru-RU"/>
              </w:rPr>
            </w:pPr>
            <w:r w:rsidRPr="00DE5CFD">
              <w:rPr>
                <w:rFonts w:ascii="Times New Roman" w:hAnsi="Times New Roman"/>
                <w:color w:val="000000" w:themeColor="text1"/>
                <w:sz w:val="28"/>
                <w:szCs w:val="28"/>
              </w:rPr>
              <w:t>424</w:t>
            </w:r>
          </w:p>
        </w:tc>
      </w:tr>
      <w:tr w:rsidR="007A728C" w:rsidRPr="00DE5CFD" w14:paraId="2E5CEF6E" w14:textId="77777777" w:rsidTr="00B464FE">
        <w:tc>
          <w:tcPr>
            <w:tcW w:w="6747" w:type="dxa"/>
            <w:gridSpan w:val="3"/>
          </w:tcPr>
          <w:p w14:paraId="2CBE2F0B" w14:textId="77777777" w:rsidR="003D1FA7" w:rsidRPr="00DE5CFD" w:rsidRDefault="003D1FA7"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Общее количество страниц во втором издании</w:t>
            </w:r>
          </w:p>
        </w:tc>
        <w:tc>
          <w:tcPr>
            <w:tcW w:w="2824" w:type="dxa"/>
          </w:tcPr>
          <w:p w14:paraId="171F7F22" w14:textId="77777777" w:rsidR="003D1FA7" w:rsidRPr="00DE5CFD" w:rsidRDefault="003D1FA7" w:rsidP="000D58F0">
            <w:pPr>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t>4720</w:t>
            </w:r>
          </w:p>
        </w:tc>
      </w:tr>
      <w:tr w:rsidR="007A728C" w:rsidRPr="00DE5CFD" w14:paraId="3BB2075D" w14:textId="77777777" w:rsidTr="00B464FE">
        <w:tc>
          <w:tcPr>
            <w:tcW w:w="6747" w:type="dxa"/>
            <w:gridSpan w:val="3"/>
          </w:tcPr>
          <w:p w14:paraId="3E5A0BA7" w14:textId="77777777" w:rsidR="003D1FA7" w:rsidRPr="00DE5CFD" w:rsidRDefault="003D1FA7" w:rsidP="000D58F0">
            <w:pPr>
              <w:jc w:val="both"/>
              <w:rPr>
                <w:rFonts w:ascii="Times New Roman" w:hAnsi="Times New Roman"/>
                <w:bCs/>
                <w:color w:val="000000" w:themeColor="text1"/>
                <w:sz w:val="28"/>
                <w:szCs w:val="28"/>
                <w:lang w:val="ru-RU"/>
              </w:rPr>
            </w:pPr>
            <w:r w:rsidRPr="00DE5CFD">
              <w:rPr>
                <w:rFonts w:ascii="Times New Roman" w:hAnsi="Times New Roman"/>
                <w:bCs/>
                <w:color w:val="000000" w:themeColor="text1"/>
                <w:sz w:val="28"/>
                <w:szCs w:val="28"/>
                <w:lang w:val="ru-RU"/>
              </w:rPr>
              <w:t>Общее количество страниц в обоих изданиях</w:t>
            </w:r>
          </w:p>
        </w:tc>
        <w:tc>
          <w:tcPr>
            <w:tcW w:w="2824" w:type="dxa"/>
          </w:tcPr>
          <w:p w14:paraId="1F7DE474" w14:textId="77777777" w:rsidR="003D1FA7" w:rsidRPr="00DE5CFD" w:rsidRDefault="003D1FA7" w:rsidP="000D58F0">
            <w:pPr>
              <w:jc w:val="center"/>
              <w:rPr>
                <w:rFonts w:ascii="Times New Roman" w:hAnsi="Times New Roman"/>
                <w:b/>
                <w:bCs/>
                <w:color w:val="000000" w:themeColor="text1"/>
                <w:sz w:val="28"/>
                <w:szCs w:val="28"/>
                <w:lang w:val="ru-RU"/>
              </w:rPr>
            </w:pPr>
            <w:r w:rsidRPr="00DE5CFD">
              <w:rPr>
                <w:rFonts w:ascii="Times New Roman" w:hAnsi="Times New Roman"/>
                <w:b/>
                <w:bCs/>
                <w:color w:val="000000" w:themeColor="text1"/>
                <w:sz w:val="28"/>
                <w:szCs w:val="28"/>
                <w:lang w:val="ru-RU"/>
              </w:rPr>
              <w:t>7208</w:t>
            </w:r>
          </w:p>
        </w:tc>
      </w:tr>
    </w:tbl>
    <w:p w14:paraId="37D150BB" w14:textId="77777777" w:rsidR="00786681" w:rsidRPr="00DE5CFD" w:rsidRDefault="00786681" w:rsidP="000D58F0">
      <w:pPr>
        <w:pStyle w:val="HTML"/>
        <w:jc w:val="both"/>
        <w:rPr>
          <w:rFonts w:ascii="Times New Roman" w:hAnsi="Times New Roman"/>
          <w:bCs/>
          <w:color w:val="000000" w:themeColor="text1"/>
          <w:sz w:val="28"/>
          <w:szCs w:val="28"/>
          <w:lang w:val="ru-RU"/>
        </w:rPr>
      </w:pPr>
    </w:p>
    <w:p w14:paraId="7412D685" w14:textId="77777777" w:rsidR="00D234E6" w:rsidRPr="00DE5CFD" w:rsidRDefault="009409E2" w:rsidP="000D58F0">
      <w:pPr>
        <w:pStyle w:val="HTML"/>
        <w:ind w:firstLine="720"/>
        <w:jc w:val="both"/>
        <w:rPr>
          <w:rFonts w:ascii="Times New Roman" w:hAnsi="Times New Roman"/>
          <w:color w:val="000000" w:themeColor="text1"/>
          <w:sz w:val="28"/>
          <w:szCs w:val="28"/>
          <w:lang w:val="ru-RU" w:eastAsia="ru-UA"/>
        </w:rPr>
      </w:pPr>
      <w:r w:rsidRPr="00DE5CFD">
        <w:rPr>
          <w:rFonts w:ascii="Times New Roman" w:hAnsi="Times New Roman"/>
          <w:bCs/>
          <w:color w:val="000000" w:themeColor="text1"/>
          <w:sz w:val="28"/>
          <w:szCs w:val="28"/>
          <w:lang w:val="ru-RU"/>
        </w:rPr>
        <w:t xml:space="preserve">Для </w:t>
      </w:r>
      <w:r w:rsidR="00496742" w:rsidRPr="00DE5CFD">
        <w:rPr>
          <w:rFonts w:ascii="Times New Roman" w:hAnsi="Times New Roman"/>
          <w:color w:val="000000" w:themeColor="text1"/>
          <w:sz w:val="28"/>
          <w:szCs w:val="28"/>
          <w:lang w:val="ru-RU"/>
        </w:rPr>
        <w:t xml:space="preserve">обмена мнениями между </w:t>
      </w:r>
      <w:r w:rsidR="00D234E6" w:rsidRPr="00DE5CFD">
        <w:rPr>
          <w:rFonts w:ascii="Times New Roman" w:hAnsi="Times New Roman"/>
          <w:color w:val="000000" w:themeColor="text1"/>
          <w:sz w:val="28"/>
          <w:szCs w:val="28"/>
          <w:lang w:val="ru-RU"/>
        </w:rPr>
        <w:t xml:space="preserve">руководителями лабораторий, </w:t>
      </w:r>
      <w:r w:rsidR="00496742" w:rsidRPr="00DE5CFD">
        <w:rPr>
          <w:rFonts w:ascii="Times New Roman" w:hAnsi="Times New Roman"/>
          <w:color w:val="000000" w:themeColor="text1"/>
          <w:sz w:val="28"/>
          <w:szCs w:val="28"/>
          <w:lang w:val="ru-RU"/>
        </w:rPr>
        <w:t>научн</w:t>
      </w:r>
      <w:r w:rsidR="00996456" w:rsidRPr="00DE5CFD">
        <w:rPr>
          <w:rFonts w:ascii="Times New Roman" w:hAnsi="Times New Roman"/>
          <w:color w:val="000000" w:themeColor="text1"/>
          <w:sz w:val="28"/>
          <w:szCs w:val="28"/>
          <w:lang w:val="ru-RU"/>
        </w:rPr>
        <w:t>ы</w:t>
      </w:r>
      <w:r w:rsidR="00496742" w:rsidRPr="00DE5CFD">
        <w:rPr>
          <w:rFonts w:ascii="Times New Roman" w:hAnsi="Times New Roman"/>
          <w:color w:val="000000" w:themeColor="text1"/>
          <w:sz w:val="28"/>
          <w:szCs w:val="28"/>
          <w:lang w:val="ru-RU"/>
        </w:rPr>
        <w:t xml:space="preserve">ми работниками, провизорами, врачами, студентами </w:t>
      </w:r>
      <w:r w:rsidR="00996456" w:rsidRPr="00DE5CFD">
        <w:rPr>
          <w:rFonts w:ascii="Times New Roman" w:hAnsi="Times New Roman"/>
          <w:color w:val="000000" w:themeColor="text1"/>
          <w:sz w:val="28"/>
          <w:szCs w:val="28"/>
          <w:lang w:val="ru-RU"/>
        </w:rPr>
        <w:t xml:space="preserve">и </w:t>
      </w:r>
      <w:r w:rsidR="00496742" w:rsidRPr="00DE5CFD">
        <w:rPr>
          <w:rFonts w:ascii="Times New Roman" w:hAnsi="Times New Roman"/>
          <w:color w:val="000000" w:themeColor="text1"/>
          <w:sz w:val="28"/>
          <w:szCs w:val="28"/>
          <w:lang w:val="ru-RU"/>
        </w:rPr>
        <w:t>представителями фармацевтически</w:t>
      </w:r>
      <w:r w:rsidR="00996456" w:rsidRPr="00DE5CFD">
        <w:rPr>
          <w:rFonts w:ascii="Times New Roman" w:hAnsi="Times New Roman"/>
          <w:color w:val="000000" w:themeColor="text1"/>
          <w:sz w:val="28"/>
          <w:szCs w:val="28"/>
          <w:lang w:val="ru-RU"/>
        </w:rPr>
        <w:t>х</w:t>
      </w:r>
      <w:r w:rsidR="00496742" w:rsidRPr="00DE5CFD">
        <w:rPr>
          <w:rFonts w:ascii="Times New Roman" w:hAnsi="Times New Roman"/>
          <w:color w:val="000000" w:themeColor="text1"/>
          <w:sz w:val="28"/>
          <w:szCs w:val="28"/>
          <w:lang w:val="ru-RU"/>
        </w:rPr>
        <w:t xml:space="preserve"> компани</w:t>
      </w:r>
      <w:r w:rsidR="00996456" w:rsidRPr="00DE5CFD">
        <w:rPr>
          <w:rFonts w:ascii="Times New Roman" w:hAnsi="Times New Roman"/>
          <w:color w:val="000000" w:themeColor="text1"/>
          <w:sz w:val="28"/>
          <w:szCs w:val="28"/>
          <w:lang w:val="ru-RU"/>
        </w:rPr>
        <w:t>й</w:t>
      </w:r>
      <w:r w:rsidR="00083585">
        <w:rPr>
          <w:rFonts w:ascii="Times New Roman" w:hAnsi="Times New Roman"/>
          <w:color w:val="000000" w:themeColor="text1"/>
          <w:sz w:val="28"/>
          <w:szCs w:val="28"/>
          <w:lang w:val="ru-RU"/>
        </w:rPr>
        <w:t>,</w:t>
      </w:r>
      <w:r w:rsidR="00496742" w:rsidRPr="00DE5CFD">
        <w:rPr>
          <w:rFonts w:ascii="Times New Roman" w:hAnsi="Times New Roman"/>
          <w:color w:val="000000" w:themeColor="text1"/>
          <w:sz w:val="28"/>
          <w:szCs w:val="28"/>
          <w:lang w:val="ru-RU"/>
        </w:rPr>
        <w:t xml:space="preserve"> </w:t>
      </w:r>
      <w:r w:rsidR="00083585">
        <w:rPr>
          <w:rFonts w:ascii="Times New Roman" w:hAnsi="Times New Roman"/>
          <w:color w:val="000000" w:themeColor="text1"/>
          <w:sz w:val="28"/>
          <w:szCs w:val="28"/>
          <w:lang w:val="ru-RU"/>
        </w:rPr>
        <w:t>направленных на улучшение</w:t>
      </w:r>
      <w:r w:rsidR="00996456" w:rsidRPr="00DE5CFD">
        <w:rPr>
          <w:rFonts w:ascii="Times New Roman" w:hAnsi="Times New Roman"/>
          <w:color w:val="000000" w:themeColor="text1"/>
          <w:sz w:val="28"/>
          <w:szCs w:val="28"/>
          <w:lang w:val="ru-RU"/>
        </w:rPr>
        <w:t xml:space="preserve"> контроля качества </w:t>
      </w:r>
      <w:r w:rsidR="00083585">
        <w:rPr>
          <w:rFonts w:ascii="Times New Roman" w:hAnsi="Times New Roman"/>
          <w:color w:val="000000" w:themeColor="text1"/>
          <w:sz w:val="28"/>
          <w:szCs w:val="28"/>
          <w:lang w:val="ru-RU"/>
        </w:rPr>
        <w:t>ЛС</w:t>
      </w:r>
      <w:r w:rsidR="00D234E6" w:rsidRPr="00DE5CFD">
        <w:rPr>
          <w:rFonts w:ascii="Times New Roman" w:hAnsi="Times New Roman"/>
          <w:color w:val="000000" w:themeColor="text1"/>
          <w:sz w:val="28"/>
          <w:szCs w:val="28"/>
          <w:lang w:val="ru-RU"/>
        </w:rPr>
        <w:t>, а также возможностью</w:t>
      </w:r>
      <w:r w:rsidR="00996456" w:rsidRPr="00DE5CFD">
        <w:rPr>
          <w:rFonts w:ascii="Times New Roman" w:hAnsi="Times New Roman"/>
          <w:color w:val="000000" w:themeColor="text1"/>
          <w:sz w:val="28"/>
          <w:szCs w:val="28"/>
          <w:lang w:val="ru-RU"/>
        </w:rPr>
        <w:t xml:space="preserve"> </w:t>
      </w:r>
      <w:r w:rsidR="00D234E6" w:rsidRPr="00DE5CFD">
        <w:rPr>
          <w:rFonts w:ascii="Times New Roman" w:hAnsi="Times New Roman"/>
          <w:color w:val="000000" w:themeColor="text1"/>
          <w:sz w:val="28"/>
          <w:szCs w:val="28"/>
          <w:lang w:val="ru-RU" w:eastAsia="ru-UA"/>
        </w:rPr>
        <w:t xml:space="preserve">ознакомления с организацией фармацевтического дела, судебно-фармацевтическими и фармакоэкономическим исследованиями, контролем качества препаратов, современным оборудованием, которое используется для технологии создания и промышленного производства </w:t>
      </w:r>
      <w:r w:rsidR="00083585">
        <w:rPr>
          <w:rFonts w:ascii="Times New Roman" w:hAnsi="Times New Roman"/>
          <w:color w:val="000000" w:themeColor="text1"/>
          <w:sz w:val="28"/>
          <w:szCs w:val="28"/>
          <w:lang w:val="ru-RU" w:eastAsia="ru-UA"/>
        </w:rPr>
        <w:t>ЛС</w:t>
      </w:r>
      <w:r w:rsidR="00D234E6" w:rsidRPr="00DE5CFD">
        <w:rPr>
          <w:rFonts w:ascii="Times New Roman" w:hAnsi="Times New Roman"/>
          <w:color w:val="000000" w:themeColor="text1"/>
          <w:sz w:val="28"/>
          <w:szCs w:val="28"/>
          <w:lang w:val="ru-RU" w:eastAsia="ru-UA"/>
        </w:rPr>
        <w:t xml:space="preserve">, </w:t>
      </w:r>
      <w:r w:rsidR="00D234E6" w:rsidRPr="00DE5CFD">
        <w:rPr>
          <w:rFonts w:ascii="Times New Roman" w:hAnsi="Times New Roman"/>
          <w:color w:val="000000" w:themeColor="text1"/>
          <w:sz w:val="28"/>
          <w:szCs w:val="28"/>
          <w:lang w:val="ru-RU" w:eastAsia="ru-UA"/>
        </w:rPr>
        <w:lastRenderedPageBreak/>
        <w:t>которые используются врачами в лечении заболеваний (орфанных и др.)</w:t>
      </w:r>
      <w:r w:rsidR="00083585">
        <w:rPr>
          <w:rFonts w:ascii="Times New Roman" w:hAnsi="Times New Roman"/>
          <w:color w:val="000000" w:themeColor="text1"/>
          <w:sz w:val="28"/>
          <w:szCs w:val="28"/>
          <w:lang w:val="ru-RU" w:eastAsia="ru-UA"/>
        </w:rPr>
        <w:t xml:space="preserve">, </w:t>
      </w:r>
      <w:r w:rsidR="00D234E6" w:rsidRPr="00DE5CFD">
        <w:rPr>
          <w:rFonts w:ascii="Times New Roman" w:hAnsi="Times New Roman"/>
          <w:color w:val="000000" w:themeColor="text1"/>
          <w:sz w:val="28"/>
          <w:szCs w:val="28"/>
          <w:lang w:val="ru-RU" w:eastAsia="ru-UA"/>
        </w:rPr>
        <w:t>можно осуществить в рамках</w:t>
      </w:r>
      <w:r w:rsidR="00585962" w:rsidRPr="00FE234B">
        <w:rPr>
          <w:rFonts w:ascii="Times New Roman" w:hAnsi="Times New Roman"/>
          <w:color w:val="000000" w:themeColor="text1"/>
          <w:sz w:val="28"/>
          <w:szCs w:val="28"/>
          <w:lang w:val="ru-RU" w:eastAsia="ru-UA"/>
        </w:rPr>
        <w:t xml:space="preserve"> [18 – 25]</w:t>
      </w:r>
      <w:r w:rsidR="00D234E6" w:rsidRPr="00DE5CFD">
        <w:rPr>
          <w:rFonts w:ascii="Times New Roman" w:hAnsi="Times New Roman"/>
          <w:color w:val="000000" w:themeColor="text1"/>
          <w:sz w:val="28"/>
          <w:szCs w:val="28"/>
          <w:lang w:val="ru-RU" w:eastAsia="ru-UA"/>
        </w:rPr>
        <w:t>:</w:t>
      </w:r>
    </w:p>
    <w:p w14:paraId="11BC9C30" w14:textId="544AEC18" w:rsidR="00D234E6" w:rsidRPr="00DE5CFD" w:rsidRDefault="003B3925" w:rsidP="00772DB8">
      <w:pPr>
        <w:pStyle w:val="HTML"/>
        <w:numPr>
          <w:ilvl w:val="0"/>
          <w:numId w:val="35"/>
        </w:numPr>
        <w:ind w:left="0" w:firstLine="0"/>
        <w:jc w:val="both"/>
        <w:rPr>
          <w:rFonts w:ascii="Times New Roman" w:hAnsi="Times New Roman"/>
          <w:color w:val="000000" w:themeColor="text1"/>
          <w:sz w:val="28"/>
          <w:szCs w:val="28"/>
          <w:lang w:val="ru-RU"/>
        </w:rPr>
      </w:pPr>
      <w:r w:rsidRPr="00DE5CFD">
        <w:rPr>
          <w:rFonts w:ascii="Times New Roman" w:hAnsi="Times New Roman"/>
          <w:color w:val="000000" w:themeColor="text1"/>
          <w:sz w:val="28"/>
          <w:szCs w:val="28"/>
        </w:rPr>
        <w:t>-</w:t>
      </w:r>
      <w:r w:rsidR="00512C33" w:rsidRPr="00DE5CFD">
        <w:rPr>
          <w:rFonts w:ascii="Times New Roman" w:hAnsi="Times New Roman"/>
          <w:color w:val="000000" w:themeColor="text1"/>
          <w:sz w:val="28"/>
          <w:szCs w:val="28"/>
        </w:rPr>
        <w:t xml:space="preserve">ХVІІІ </w:t>
      </w:r>
      <w:r w:rsidR="00512C33" w:rsidRPr="00DE5CFD">
        <w:rPr>
          <w:rFonts w:ascii="Times New Roman" w:hAnsi="Times New Roman"/>
          <w:color w:val="000000" w:themeColor="text1"/>
          <w:sz w:val="28"/>
          <w:szCs w:val="28"/>
          <w:lang w:val="ru-RU" w:eastAsia="ru-UA"/>
        </w:rPr>
        <w:t>Мультидисциплинарной научно-практической конференции с международным участием «Медицинское и фармацевтическое право Украины: организация фармацевтического дела, технология, фармацевтический анализ и фармакология лекарств, судебная фармация», которая состоится 18-19 ноября 2021</w:t>
      </w:r>
      <w:r w:rsidR="004C05D1" w:rsidRPr="00DE5CFD">
        <w:rPr>
          <w:rFonts w:ascii="Times New Roman" w:hAnsi="Times New Roman"/>
          <w:color w:val="000000" w:themeColor="text1"/>
          <w:sz w:val="28"/>
          <w:szCs w:val="28"/>
          <w:lang w:val="ru-RU" w:eastAsia="ru-UA"/>
        </w:rPr>
        <w:t xml:space="preserve"> в г. Львове</w:t>
      </w:r>
      <w:r w:rsidR="00512C33" w:rsidRPr="00DE5CFD">
        <w:rPr>
          <w:rFonts w:ascii="Times New Roman" w:hAnsi="Times New Roman"/>
          <w:color w:val="000000" w:themeColor="text1"/>
          <w:sz w:val="28"/>
          <w:szCs w:val="28"/>
          <w:lang w:val="ru-RU" w:eastAsia="ru-UA"/>
        </w:rPr>
        <w:t xml:space="preserve"> (регистрационное удостоверение УкрИНТЭИ</w:t>
      </w:r>
      <w:r w:rsidRPr="00DE5CFD">
        <w:rPr>
          <w:rFonts w:ascii="Times New Roman" w:hAnsi="Times New Roman"/>
          <w:b/>
          <w:color w:val="000000" w:themeColor="text1"/>
          <w:sz w:val="28"/>
          <w:szCs w:val="28"/>
          <w:lang w:val="ru-RU"/>
        </w:rPr>
        <w:t xml:space="preserve"> </w:t>
      </w:r>
      <w:r w:rsidR="00512C33" w:rsidRPr="00DE5CFD">
        <w:rPr>
          <w:rFonts w:ascii="Times New Roman" w:hAnsi="Times New Roman"/>
          <w:color w:val="000000" w:themeColor="text1"/>
          <w:sz w:val="28"/>
          <w:szCs w:val="28"/>
        </w:rPr>
        <w:t xml:space="preserve">№ 403 </w:t>
      </w:r>
      <w:r w:rsidRPr="00DE5CFD">
        <w:rPr>
          <w:rFonts w:ascii="Times New Roman" w:hAnsi="Times New Roman"/>
          <w:color w:val="000000" w:themeColor="text1"/>
          <w:sz w:val="28"/>
          <w:szCs w:val="28"/>
        </w:rPr>
        <w:t>от</w:t>
      </w:r>
      <w:r w:rsidR="00512C33" w:rsidRPr="00DE5CFD">
        <w:rPr>
          <w:rFonts w:ascii="Times New Roman" w:hAnsi="Times New Roman"/>
          <w:color w:val="000000" w:themeColor="text1"/>
          <w:sz w:val="28"/>
          <w:szCs w:val="28"/>
        </w:rPr>
        <w:t xml:space="preserve"> 24.12.2020 р.)</w:t>
      </w:r>
      <w:r w:rsidR="004C05D1" w:rsidRPr="00DE5CFD">
        <w:rPr>
          <w:rFonts w:ascii="Times New Roman" w:hAnsi="Times New Roman"/>
          <w:color w:val="000000" w:themeColor="text1"/>
          <w:sz w:val="28"/>
          <w:szCs w:val="28"/>
        </w:rPr>
        <w:t xml:space="preserve"> </w:t>
      </w:r>
      <w:r w:rsidR="004C05D1" w:rsidRPr="00DE5CFD">
        <w:rPr>
          <w:rFonts w:ascii="Times New Roman" w:hAnsi="Times New Roman"/>
          <w:color w:val="000000" w:themeColor="text1"/>
          <w:sz w:val="28"/>
          <w:szCs w:val="28"/>
          <w:lang w:val="ru-RU"/>
        </w:rPr>
        <w:t>на базе Львовского медицинского института</w:t>
      </w:r>
      <w:r w:rsidR="00786681" w:rsidRPr="00DE5CFD">
        <w:rPr>
          <w:rFonts w:ascii="Times New Roman" w:hAnsi="Times New Roman"/>
          <w:color w:val="000000" w:themeColor="text1"/>
          <w:sz w:val="28"/>
          <w:szCs w:val="28"/>
          <w:lang w:val="ru-RU"/>
        </w:rPr>
        <w:t xml:space="preserve"> при участии Харьковской медицинской академии последипломного </w:t>
      </w:r>
      <w:r w:rsidR="003E4701" w:rsidRPr="00DE5CFD">
        <w:rPr>
          <w:rFonts w:ascii="Times New Roman" w:hAnsi="Times New Roman"/>
          <w:color w:val="000000" w:themeColor="text1"/>
          <w:sz w:val="28"/>
          <w:szCs w:val="28"/>
          <w:lang w:val="ru-RU"/>
        </w:rPr>
        <w:t>образования</w:t>
      </w:r>
      <w:r w:rsidR="00786681" w:rsidRPr="00DE5CFD">
        <w:rPr>
          <w:rFonts w:ascii="Times New Roman" w:hAnsi="Times New Roman"/>
          <w:color w:val="000000" w:themeColor="text1"/>
          <w:sz w:val="28"/>
          <w:szCs w:val="28"/>
          <w:lang w:val="ru-RU"/>
        </w:rPr>
        <w:t xml:space="preserve"> и </w:t>
      </w:r>
      <w:r w:rsidR="00786681" w:rsidRPr="00DE5CFD">
        <w:rPr>
          <w:rFonts w:ascii="Times New Roman" w:hAnsi="Times New Roman"/>
          <w:color w:val="000000" w:themeColor="text1"/>
          <w:sz w:val="28"/>
          <w:szCs w:val="28"/>
          <w:lang w:val="ru-RU" w:eastAsia="ru-UA"/>
        </w:rPr>
        <w:t xml:space="preserve">Государственного предприятия «Украинский научный фармакопейный центр качества лекарственных средств» </w:t>
      </w:r>
      <w:r w:rsidR="004C05D1" w:rsidRPr="00DE5CFD">
        <w:rPr>
          <w:rFonts w:ascii="Times New Roman" w:hAnsi="Times New Roman"/>
          <w:color w:val="000000" w:themeColor="text1"/>
          <w:sz w:val="28"/>
          <w:szCs w:val="28"/>
          <w:lang w:val="ru-RU"/>
        </w:rPr>
        <w:t xml:space="preserve">(в смешанном формате) </w:t>
      </w:r>
      <w:hyperlink r:id="rId12" w:history="1">
        <w:r w:rsidR="0078041D" w:rsidRPr="00A93A87">
          <w:rPr>
            <w:rStyle w:val="a9"/>
            <w:rFonts w:ascii="Times New Roman" w:hAnsi="Times New Roman"/>
            <w:sz w:val="28"/>
            <w:szCs w:val="28"/>
            <w:lang w:val="ru-RU"/>
          </w:rPr>
          <w:t>https://medinstytut.lviv.ua/konferentsiya-med-i-farm-pravo/</w:t>
        </w:r>
      </w:hyperlink>
      <w:r w:rsidR="00D234E6" w:rsidRPr="00DE5CFD">
        <w:rPr>
          <w:rFonts w:ascii="Times New Roman" w:hAnsi="Times New Roman"/>
          <w:color w:val="000000" w:themeColor="text1"/>
          <w:sz w:val="28"/>
          <w:szCs w:val="28"/>
          <w:lang w:val="ru-RU"/>
        </w:rPr>
        <w:t>;</w:t>
      </w:r>
    </w:p>
    <w:p w14:paraId="0BC09842" w14:textId="1F87B0D5" w:rsidR="009409E2" w:rsidRPr="00CE1936" w:rsidRDefault="009409E2" w:rsidP="00772DB8">
      <w:pPr>
        <w:pStyle w:val="HTML"/>
        <w:numPr>
          <w:ilvl w:val="0"/>
          <w:numId w:val="35"/>
        </w:numPr>
        <w:ind w:left="0" w:firstLine="0"/>
        <w:jc w:val="both"/>
        <w:rPr>
          <w:rFonts w:ascii="Times New Roman" w:hAnsi="Times New Roman"/>
          <w:color w:val="202124"/>
          <w:sz w:val="28"/>
          <w:szCs w:val="28"/>
          <w:lang w:val="ru-RU" w:eastAsia="ru-UA"/>
        </w:rPr>
      </w:pPr>
      <w:r w:rsidRPr="00DE5CFD">
        <w:rPr>
          <w:rFonts w:ascii="Times New Roman" w:hAnsi="Times New Roman"/>
          <w:b/>
          <w:color w:val="000000" w:themeColor="text1"/>
          <w:sz w:val="28"/>
          <w:szCs w:val="28"/>
          <w:lang w:val="ru-RU"/>
        </w:rPr>
        <w:t>-</w:t>
      </w:r>
      <w:r w:rsidRPr="00DE5CFD">
        <w:rPr>
          <w:rFonts w:ascii="Times New Roman" w:hAnsi="Times New Roman"/>
          <w:color w:val="000000" w:themeColor="text1"/>
          <w:sz w:val="28"/>
          <w:szCs w:val="28"/>
          <w:lang w:val="ru-RU" w:eastAsia="ru-UA"/>
        </w:rPr>
        <w:t>научно-практическ</w:t>
      </w:r>
      <w:r w:rsidR="00D234E6" w:rsidRPr="00DE5CFD">
        <w:rPr>
          <w:rFonts w:ascii="Times New Roman" w:hAnsi="Times New Roman"/>
          <w:color w:val="000000" w:themeColor="text1"/>
          <w:sz w:val="28"/>
          <w:szCs w:val="28"/>
          <w:lang w:val="ru-RU" w:eastAsia="ru-UA"/>
        </w:rPr>
        <w:t>ой</w:t>
      </w:r>
      <w:r w:rsidRPr="00DE5CFD">
        <w:rPr>
          <w:rFonts w:ascii="Times New Roman" w:hAnsi="Times New Roman"/>
          <w:color w:val="000000" w:themeColor="text1"/>
          <w:sz w:val="28"/>
          <w:szCs w:val="28"/>
          <w:lang w:val="ru-RU" w:eastAsia="ru-UA"/>
        </w:rPr>
        <w:t xml:space="preserve"> дистанционн</w:t>
      </w:r>
      <w:r w:rsidR="00D234E6" w:rsidRPr="00DE5CFD">
        <w:rPr>
          <w:rFonts w:ascii="Times New Roman" w:hAnsi="Times New Roman"/>
          <w:color w:val="000000" w:themeColor="text1"/>
          <w:sz w:val="28"/>
          <w:szCs w:val="28"/>
          <w:lang w:val="ru-RU" w:eastAsia="ru-UA"/>
        </w:rPr>
        <w:t>ой</w:t>
      </w:r>
      <w:r w:rsidRPr="00DE5CFD">
        <w:rPr>
          <w:rFonts w:ascii="Times New Roman" w:hAnsi="Times New Roman"/>
          <w:color w:val="000000" w:themeColor="text1"/>
          <w:sz w:val="28"/>
          <w:szCs w:val="28"/>
          <w:lang w:val="ru-RU" w:eastAsia="ru-UA"/>
        </w:rPr>
        <w:t xml:space="preserve"> конференци</w:t>
      </w:r>
      <w:r w:rsidR="00D234E6" w:rsidRPr="00DE5CFD">
        <w:rPr>
          <w:rFonts w:ascii="Times New Roman" w:hAnsi="Times New Roman"/>
          <w:color w:val="000000" w:themeColor="text1"/>
          <w:sz w:val="28"/>
          <w:szCs w:val="28"/>
          <w:lang w:val="ru-RU" w:eastAsia="ru-UA"/>
        </w:rPr>
        <w:t>и</w:t>
      </w:r>
      <w:r w:rsidRPr="00DE5CFD">
        <w:rPr>
          <w:rFonts w:ascii="Times New Roman" w:hAnsi="Times New Roman"/>
          <w:color w:val="000000" w:themeColor="text1"/>
          <w:sz w:val="28"/>
          <w:szCs w:val="28"/>
          <w:lang w:val="ru-RU" w:eastAsia="ru-UA"/>
        </w:rPr>
        <w:t xml:space="preserve"> «Государственная Фармакопея Украины - Европейское качество отечественных лекарственных средств», </w:t>
      </w:r>
      <w:r w:rsidR="003E4701" w:rsidRPr="00DE5CFD">
        <w:rPr>
          <w:rFonts w:ascii="Times New Roman" w:hAnsi="Times New Roman"/>
          <w:color w:val="000000" w:themeColor="text1"/>
          <w:sz w:val="28"/>
          <w:szCs w:val="28"/>
          <w:lang w:val="ru-RU" w:eastAsia="ru-UA"/>
        </w:rPr>
        <w:t>посвящённой</w:t>
      </w:r>
      <w:r w:rsidRPr="00DE5CFD">
        <w:rPr>
          <w:rFonts w:ascii="Times New Roman" w:hAnsi="Times New Roman"/>
          <w:color w:val="000000" w:themeColor="text1"/>
          <w:sz w:val="28"/>
          <w:szCs w:val="28"/>
          <w:lang w:val="ru-RU" w:eastAsia="ru-UA"/>
        </w:rPr>
        <w:t xml:space="preserve"> 20-летию введения в действие Государственной Фармакопеи Украины, которая состоится 25-26 ноября 2021 в г. Харькове </w:t>
      </w:r>
      <w:r w:rsidR="004C05D1" w:rsidRPr="00DE5CFD">
        <w:rPr>
          <w:rFonts w:ascii="Times New Roman" w:hAnsi="Times New Roman"/>
          <w:color w:val="000000" w:themeColor="text1"/>
          <w:sz w:val="28"/>
          <w:szCs w:val="28"/>
          <w:lang w:val="ru-RU" w:eastAsia="ru-UA"/>
        </w:rPr>
        <w:t>(регистрационное удостоверение УкрИНТЭИ</w:t>
      </w:r>
      <w:r w:rsidR="004C05D1" w:rsidRPr="00DE5CFD">
        <w:rPr>
          <w:rFonts w:ascii="Times New Roman" w:hAnsi="Times New Roman"/>
          <w:b/>
          <w:color w:val="000000" w:themeColor="text1"/>
          <w:sz w:val="28"/>
          <w:szCs w:val="28"/>
          <w:lang w:val="ru-RU"/>
        </w:rPr>
        <w:t xml:space="preserve"> </w:t>
      </w:r>
      <w:r w:rsidR="004C05D1" w:rsidRPr="00DE5CFD">
        <w:rPr>
          <w:rFonts w:ascii="Times New Roman" w:hAnsi="Times New Roman"/>
          <w:color w:val="000000" w:themeColor="text1"/>
          <w:sz w:val="28"/>
          <w:szCs w:val="28"/>
        </w:rPr>
        <w:t>№</w:t>
      </w:r>
      <w:r w:rsidR="004C05D1" w:rsidRPr="00DE5CFD">
        <w:rPr>
          <w:rFonts w:ascii="Times New Roman" w:hAnsi="Times New Roman"/>
          <w:color w:val="000000" w:themeColor="text1"/>
          <w:sz w:val="28"/>
          <w:szCs w:val="28"/>
          <w:shd w:val="clear" w:color="auto" w:fill="FFFFFF"/>
        </w:rPr>
        <w:t xml:space="preserve">781) </w:t>
      </w:r>
      <w:r w:rsidRPr="00DE5CFD">
        <w:rPr>
          <w:rFonts w:ascii="Times New Roman" w:hAnsi="Times New Roman"/>
          <w:color w:val="000000" w:themeColor="text1"/>
          <w:sz w:val="28"/>
          <w:szCs w:val="28"/>
          <w:lang w:val="ru-RU" w:eastAsia="ru-UA"/>
        </w:rPr>
        <w:t xml:space="preserve">на базе </w:t>
      </w:r>
      <w:bookmarkStart w:id="10" w:name="_Hlk84763127"/>
      <w:r w:rsidRPr="00DE5CFD">
        <w:rPr>
          <w:rFonts w:ascii="Times New Roman" w:hAnsi="Times New Roman"/>
          <w:color w:val="000000" w:themeColor="text1"/>
          <w:sz w:val="28"/>
          <w:szCs w:val="28"/>
          <w:lang w:val="ru-RU" w:eastAsia="ru-UA"/>
        </w:rPr>
        <w:t xml:space="preserve">Государственного </w:t>
      </w:r>
      <w:r w:rsidRPr="00CE1936">
        <w:rPr>
          <w:rFonts w:ascii="Times New Roman" w:hAnsi="Times New Roman"/>
          <w:color w:val="000000" w:themeColor="text1"/>
          <w:sz w:val="28"/>
          <w:szCs w:val="28"/>
          <w:lang w:val="ru-RU" w:eastAsia="ru-UA"/>
        </w:rPr>
        <w:t xml:space="preserve">предприятия «Украинский научный фармакопейный центр качества лекарственных средств» </w:t>
      </w:r>
      <w:bookmarkEnd w:id="10"/>
      <w:r w:rsidR="004C05D1" w:rsidRPr="00CE1936">
        <w:rPr>
          <w:rFonts w:ascii="Times New Roman" w:hAnsi="Times New Roman"/>
          <w:color w:val="000000" w:themeColor="text1"/>
          <w:sz w:val="28"/>
          <w:szCs w:val="28"/>
          <w:lang w:val="ru-RU" w:eastAsia="ru-UA"/>
        </w:rPr>
        <w:t>(</w:t>
      </w:r>
      <w:r w:rsidRPr="00CE1936">
        <w:rPr>
          <w:rFonts w:ascii="Times New Roman" w:hAnsi="Times New Roman"/>
          <w:color w:val="000000" w:themeColor="text1"/>
          <w:sz w:val="28"/>
          <w:szCs w:val="28"/>
          <w:lang w:val="ru-RU" w:eastAsia="ru-UA"/>
        </w:rPr>
        <w:t>в дистанционном формате</w:t>
      </w:r>
      <w:r w:rsidR="004C05D1" w:rsidRPr="00CE1936">
        <w:rPr>
          <w:rFonts w:ascii="Times New Roman" w:hAnsi="Times New Roman"/>
          <w:color w:val="000000" w:themeColor="text1"/>
          <w:sz w:val="28"/>
          <w:szCs w:val="28"/>
          <w:lang w:val="ru-RU" w:eastAsia="ru-UA"/>
        </w:rPr>
        <w:t>)</w:t>
      </w:r>
      <w:r w:rsidRPr="00CE1936">
        <w:rPr>
          <w:rFonts w:ascii="Times New Roman" w:hAnsi="Times New Roman"/>
          <w:color w:val="000000" w:themeColor="text1"/>
          <w:sz w:val="28"/>
          <w:szCs w:val="28"/>
          <w:lang w:val="ru-RU" w:eastAsia="ru-UA"/>
        </w:rPr>
        <w:t xml:space="preserve"> </w:t>
      </w:r>
      <w:hyperlink r:id="rId13" w:history="1">
        <w:r w:rsidR="00D74C03" w:rsidRPr="00A93A87">
          <w:rPr>
            <w:rStyle w:val="a9"/>
            <w:rFonts w:ascii="Times New Roman" w:hAnsi="Times New Roman"/>
            <w:sz w:val="28"/>
            <w:szCs w:val="28"/>
            <w:lang w:val="ru-RU" w:eastAsia="ru-UA"/>
          </w:rPr>
          <w:t>http://sphu.org/</w:t>
        </w:r>
      </w:hyperlink>
      <w:r w:rsidR="00D74C03">
        <w:rPr>
          <w:rFonts w:ascii="Times New Roman" w:hAnsi="Times New Roman"/>
          <w:sz w:val="28"/>
          <w:szCs w:val="28"/>
          <w:lang w:val="ru-RU" w:eastAsia="ru-UA"/>
        </w:rPr>
        <w:t>.</w:t>
      </w:r>
    </w:p>
    <w:p w14:paraId="769DE601" w14:textId="77777777" w:rsidR="00F501F0" w:rsidRPr="00CE1936" w:rsidRDefault="00F501F0" w:rsidP="000D58F0">
      <w:pPr>
        <w:spacing w:after="0" w:line="240" w:lineRule="auto"/>
        <w:ind w:firstLine="709"/>
        <w:jc w:val="both"/>
        <w:rPr>
          <w:rFonts w:ascii="Times New Roman" w:hAnsi="Times New Roman"/>
          <w:color w:val="000000" w:themeColor="text1"/>
          <w:sz w:val="28"/>
          <w:szCs w:val="28"/>
          <w:lang w:val="ru-RU"/>
        </w:rPr>
      </w:pPr>
      <w:r w:rsidRPr="00D34047">
        <w:rPr>
          <w:rFonts w:ascii="Times New Roman" w:hAnsi="Times New Roman"/>
          <w:b/>
          <w:color w:val="1F497D" w:themeColor="text2"/>
          <w:sz w:val="28"/>
          <w:szCs w:val="28"/>
          <w:lang w:val="ru-RU"/>
        </w:rPr>
        <w:t>Выводы</w:t>
      </w:r>
      <w:r w:rsidR="00EE0B98" w:rsidRPr="00D34047">
        <w:rPr>
          <w:rFonts w:ascii="Times New Roman" w:hAnsi="Times New Roman"/>
          <w:b/>
          <w:color w:val="1F497D" w:themeColor="text2"/>
          <w:sz w:val="28"/>
          <w:szCs w:val="28"/>
          <w:lang w:val="ru-RU"/>
        </w:rPr>
        <w:t xml:space="preserve">. </w:t>
      </w:r>
      <w:r w:rsidRPr="00CE1936">
        <w:rPr>
          <w:rFonts w:ascii="Times New Roman" w:hAnsi="Times New Roman"/>
          <w:color w:val="000000" w:themeColor="text1"/>
          <w:sz w:val="28"/>
          <w:szCs w:val="28"/>
          <w:lang w:val="ru-RU"/>
        </w:rPr>
        <w:t xml:space="preserve">Украине, первой на постсоветском пространстве, удалось создать свою Государственную Фармакопею, которая полностью гармонизована с Европейской Фармакопеей и учитывает национальную специфику. ГФУ опирается на собственную Национальную систему ФСО и фармакопейную ППТ как обратную связь с пользователями. </w:t>
      </w:r>
      <w:r w:rsidR="00AA5283" w:rsidRPr="00CE1936">
        <w:rPr>
          <w:rFonts w:ascii="Times New Roman" w:hAnsi="Times New Roman"/>
          <w:color w:val="000000" w:themeColor="text1"/>
          <w:sz w:val="28"/>
          <w:szCs w:val="28"/>
          <w:lang w:val="ru-RU"/>
        </w:rPr>
        <w:t xml:space="preserve">ГФУ не финансируется государством, а ФЦ является полностью хозрасчетной структурой. В целом, </w:t>
      </w:r>
      <w:r w:rsidR="00C74764" w:rsidRPr="00CE1936">
        <w:rPr>
          <w:rFonts w:ascii="Times New Roman" w:hAnsi="Times New Roman"/>
          <w:color w:val="000000" w:themeColor="text1"/>
          <w:sz w:val="28"/>
          <w:szCs w:val="28"/>
          <w:lang w:val="ru-RU"/>
        </w:rPr>
        <w:t>ГФУ</w:t>
      </w:r>
      <w:r w:rsidR="00AA5283" w:rsidRPr="00CE1936">
        <w:rPr>
          <w:rFonts w:ascii="Times New Roman" w:hAnsi="Times New Roman"/>
          <w:color w:val="000000" w:themeColor="text1"/>
          <w:sz w:val="28"/>
          <w:szCs w:val="28"/>
          <w:lang w:val="ru-RU"/>
        </w:rPr>
        <w:t xml:space="preserve"> можно считать лучшей Национальной Фармакопеей на постсоветском пространстве.</w:t>
      </w:r>
    </w:p>
    <w:p w14:paraId="228D9FE3" w14:textId="77777777" w:rsidR="00786681" w:rsidRPr="00CE1936" w:rsidRDefault="00786681" w:rsidP="000D58F0">
      <w:pPr>
        <w:spacing w:after="0" w:line="240" w:lineRule="auto"/>
        <w:jc w:val="both"/>
        <w:rPr>
          <w:rFonts w:ascii="Times New Roman" w:hAnsi="Times New Roman"/>
          <w:color w:val="000000" w:themeColor="text1"/>
          <w:sz w:val="28"/>
          <w:szCs w:val="28"/>
          <w:lang w:val="ru-RU"/>
        </w:rPr>
      </w:pPr>
    </w:p>
    <w:p w14:paraId="2E3B941E" w14:textId="394E0CAF" w:rsidR="00E45FC1" w:rsidRPr="00D34047" w:rsidRDefault="00D34047" w:rsidP="001B6D0E">
      <w:pPr>
        <w:spacing w:after="0" w:line="240" w:lineRule="auto"/>
        <w:ind w:firstLine="709"/>
        <w:jc w:val="both"/>
        <w:rPr>
          <w:rFonts w:ascii="Times New Roman" w:hAnsi="Times New Roman"/>
          <w:b/>
          <w:bCs/>
          <w:color w:val="1F497D" w:themeColor="text2"/>
          <w:sz w:val="28"/>
          <w:szCs w:val="28"/>
          <w:lang w:val="en-US"/>
        </w:rPr>
      </w:pPr>
      <w:r>
        <w:rPr>
          <w:rFonts w:ascii="Times New Roman" w:hAnsi="Times New Roman"/>
          <w:b/>
          <w:bCs/>
          <w:color w:val="1F497D" w:themeColor="text2"/>
          <w:sz w:val="28"/>
          <w:szCs w:val="28"/>
          <w:lang w:val="ru-RU"/>
        </w:rPr>
        <w:t>Литература.</w:t>
      </w:r>
    </w:p>
    <w:p w14:paraId="6F6E15C5" w14:textId="7883BF75" w:rsidR="00D02E1A" w:rsidRPr="0007658A" w:rsidRDefault="00D02E1A" w:rsidP="0007658A">
      <w:pPr>
        <w:pStyle w:val="a5"/>
        <w:numPr>
          <w:ilvl w:val="0"/>
          <w:numId w:val="28"/>
        </w:numPr>
        <w:tabs>
          <w:tab w:val="left" w:pos="0"/>
        </w:tabs>
        <w:spacing w:after="0" w:line="240" w:lineRule="auto"/>
        <w:ind w:left="0" w:firstLine="0"/>
        <w:jc w:val="both"/>
        <w:rPr>
          <w:rFonts w:ascii="Times New Roman" w:hAnsi="Times New Roman"/>
          <w:color w:val="000000" w:themeColor="text1"/>
          <w:sz w:val="28"/>
          <w:szCs w:val="28"/>
        </w:rPr>
      </w:pPr>
      <w:r w:rsidRPr="0007658A">
        <w:rPr>
          <w:rFonts w:ascii="Times New Roman" w:hAnsi="Times New Roman"/>
          <w:color w:val="000000" w:themeColor="text1"/>
          <w:kern w:val="36"/>
          <w:sz w:val="28"/>
          <w:szCs w:val="28"/>
          <w:lang w:val="ru-UA" w:eastAsia="ru-UA"/>
        </w:rPr>
        <w:t>European pharmacopoeia: Quality standards for medicines</w:t>
      </w:r>
      <w:r w:rsidRPr="0007658A">
        <w:rPr>
          <w:rFonts w:ascii="Times New Roman" w:hAnsi="Times New Roman"/>
          <w:color w:val="000000" w:themeColor="text1"/>
          <w:sz w:val="28"/>
          <w:szCs w:val="28"/>
        </w:rPr>
        <w:t xml:space="preserve"> </w:t>
      </w:r>
      <w:r w:rsidRPr="0007658A">
        <w:rPr>
          <w:rFonts w:ascii="Times New Roman" w:hAnsi="Times New Roman"/>
          <w:color w:val="000000" w:themeColor="text1"/>
          <w:kern w:val="36"/>
          <w:sz w:val="28"/>
          <w:szCs w:val="28"/>
          <w:lang w:eastAsia="ru-UA"/>
        </w:rPr>
        <w:t>// EUPATI,</w:t>
      </w:r>
      <w:r w:rsidRPr="0007658A">
        <w:rPr>
          <w:rFonts w:ascii="Times New Roman" w:hAnsi="Times New Roman"/>
          <w:color w:val="000000" w:themeColor="text1"/>
          <w:sz w:val="28"/>
          <w:szCs w:val="28"/>
        </w:rPr>
        <w:t xml:space="preserve"> </w:t>
      </w:r>
      <w:r w:rsidRPr="0007658A">
        <w:rPr>
          <w:rFonts w:ascii="Times New Roman" w:hAnsi="Times New Roman"/>
          <w:color w:val="000000" w:themeColor="text1"/>
          <w:sz w:val="28"/>
          <w:szCs w:val="28"/>
          <w:lang w:val="en-US" w:eastAsia="ru-UA"/>
        </w:rPr>
        <w:t>URL:</w:t>
      </w:r>
      <w:r w:rsidRPr="0007658A">
        <w:rPr>
          <w:rFonts w:ascii="Times New Roman" w:hAnsi="Times New Roman"/>
          <w:color w:val="000000" w:themeColor="text1"/>
          <w:sz w:val="28"/>
          <w:szCs w:val="28"/>
          <w:lang w:eastAsia="ru-UA"/>
        </w:rPr>
        <w:t xml:space="preserve"> </w:t>
      </w:r>
      <w:hyperlink r:id="rId14" w:history="1">
        <w:r w:rsidRPr="0007658A">
          <w:rPr>
            <w:rStyle w:val="a9"/>
            <w:rFonts w:ascii="Times New Roman" w:hAnsi="Times New Roman"/>
            <w:color w:val="000000" w:themeColor="text1"/>
            <w:sz w:val="28"/>
            <w:szCs w:val="28"/>
            <w:u w:val="none"/>
            <w:lang w:val="en-US"/>
          </w:rPr>
          <w:t>https</w:t>
        </w:r>
        <w:r w:rsidRPr="0007658A">
          <w:rPr>
            <w:rStyle w:val="a9"/>
            <w:rFonts w:ascii="Times New Roman" w:hAnsi="Times New Roman"/>
            <w:color w:val="000000" w:themeColor="text1"/>
            <w:sz w:val="28"/>
            <w:szCs w:val="28"/>
            <w:u w:val="none"/>
          </w:rPr>
          <w:t>://</w:t>
        </w:r>
        <w:r w:rsidRPr="0007658A">
          <w:rPr>
            <w:rStyle w:val="a9"/>
            <w:rFonts w:ascii="Times New Roman" w:hAnsi="Times New Roman"/>
            <w:color w:val="000000" w:themeColor="text1"/>
            <w:sz w:val="28"/>
            <w:szCs w:val="28"/>
            <w:u w:val="none"/>
            <w:lang w:val="en-US"/>
          </w:rPr>
          <w:t>toolbox</w:t>
        </w:r>
        <w:r w:rsidRPr="0007658A">
          <w:rPr>
            <w:rStyle w:val="a9"/>
            <w:rFonts w:ascii="Times New Roman" w:hAnsi="Times New Roman"/>
            <w:color w:val="000000" w:themeColor="text1"/>
            <w:sz w:val="28"/>
            <w:szCs w:val="28"/>
            <w:u w:val="none"/>
          </w:rPr>
          <w:t>.</w:t>
        </w:r>
        <w:r w:rsidRPr="0007658A">
          <w:rPr>
            <w:rStyle w:val="a9"/>
            <w:rFonts w:ascii="Times New Roman" w:hAnsi="Times New Roman"/>
            <w:color w:val="000000" w:themeColor="text1"/>
            <w:sz w:val="28"/>
            <w:szCs w:val="28"/>
            <w:u w:val="none"/>
            <w:lang w:val="en-US"/>
          </w:rPr>
          <w:t>eupati</w:t>
        </w:r>
        <w:r w:rsidRPr="0007658A">
          <w:rPr>
            <w:rStyle w:val="a9"/>
            <w:rFonts w:ascii="Times New Roman" w:hAnsi="Times New Roman"/>
            <w:color w:val="000000" w:themeColor="text1"/>
            <w:sz w:val="28"/>
            <w:szCs w:val="28"/>
            <w:u w:val="none"/>
          </w:rPr>
          <w:t>.</w:t>
        </w:r>
        <w:r w:rsidRPr="0007658A">
          <w:rPr>
            <w:rStyle w:val="a9"/>
            <w:rFonts w:ascii="Times New Roman" w:hAnsi="Times New Roman"/>
            <w:color w:val="000000" w:themeColor="text1"/>
            <w:sz w:val="28"/>
            <w:szCs w:val="28"/>
            <w:u w:val="none"/>
            <w:lang w:val="en-US"/>
          </w:rPr>
          <w:t>eu</w:t>
        </w:r>
        <w:r w:rsidRPr="0007658A">
          <w:rPr>
            <w:rStyle w:val="a9"/>
            <w:rFonts w:ascii="Times New Roman" w:hAnsi="Times New Roman"/>
            <w:color w:val="000000" w:themeColor="text1"/>
            <w:sz w:val="28"/>
            <w:szCs w:val="28"/>
            <w:u w:val="none"/>
          </w:rPr>
          <w:t>/</w:t>
        </w:r>
        <w:r w:rsidRPr="0007658A">
          <w:rPr>
            <w:rStyle w:val="a9"/>
            <w:rFonts w:ascii="Times New Roman" w:hAnsi="Times New Roman"/>
            <w:color w:val="000000" w:themeColor="text1"/>
            <w:sz w:val="28"/>
            <w:szCs w:val="28"/>
            <w:u w:val="none"/>
            <w:lang w:val="en-US"/>
          </w:rPr>
          <w:t>resources</w:t>
        </w:r>
        <w:r w:rsidRPr="0007658A">
          <w:rPr>
            <w:rStyle w:val="a9"/>
            <w:rFonts w:ascii="Times New Roman" w:hAnsi="Times New Roman"/>
            <w:color w:val="000000" w:themeColor="text1"/>
            <w:sz w:val="28"/>
            <w:szCs w:val="28"/>
            <w:u w:val="none"/>
          </w:rPr>
          <w:t>/</w:t>
        </w:r>
        <w:r w:rsidRPr="0007658A">
          <w:rPr>
            <w:rStyle w:val="a9"/>
            <w:rFonts w:ascii="Times New Roman" w:hAnsi="Times New Roman"/>
            <w:color w:val="000000" w:themeColor="text1"/>
            <w:sz w:val="28"/>
            <w:szCs w:val="28"/>
            <w:u w:val="none"/>
            <w:lang w:val="en-US"/>
          </w:rPr>
          <w:t>european</w:t>
        </w:r>
        <w:r w:rsidRPr="0007658A">
          <w:rPr>
            <w:rStyle w:val="a9"/>
            <w:rFonts w:ascii="Times New Roman" w:hAnsi="Times New Roman"/>
            <w:color w:val="000000" w:themeColor="text1"/>
            <w:sz w:val="28"/>
            <w:szCs w:val="28"/>
            <w:u w:val="none"/>
          </w:rPr>
          <w:t>-</w:t>
        </w:r>
        <w:r w:rsidRPr="0007658A">
          <w:rPr>
            <w:rStyle w:val="a9"/>
            <w:rFonts w:ascii="Times New Roman" w:hAnsi="Times New Roman"/>
            <w:color w:val="000000" w:themeColor="text1"/>
            <w:sz w:val="28"/>
            <w:szCs w:val="28"/>
            <w:u w:val="none"/>
            <w:lang w:val="en-US"/>
          </w:rPr>
          <w:t>pharmacopoeia</w:t>
        </w:r>
        <w:r w:rsidRPr="0007658A">
          <w:rPr>
            <w:rStyle w:val="a9"/>
            <w:rFonts w:ascii="Times New Roman" w:hAnsi="Times New Roman"/>
            <w:color w:val="000000" w:themeColor="text1"/>
            <w:sz w:val="28"/>
            <w:szCs w:val="28"/>
            <w:u w:val="none"/>
          </w:rPr>
          <w:t>-</w:t>
        </w:r>
        <w:r w:rsidRPr="0007658A">
          <w:rPr>
            <w:rStyle w:val="a9"/>
            <w:rFonts w:ascii="Times New Roman" w:hAnsi="Times New Roman"/>
            <w:color w:val="000000" w:themeColor="text1"/>
            <w:sz w:val="28"/>
            <w:szCs w:val="28"/>
            <w:u w:val="none"/>
            <w:lang w:val="en-US"/>
          </w:rPr>
          <w:t>quality</w:t>
        </w:r>
        <w:r w:rsidRPr="0007658A">
          <w:rPr>
            <w:rStyle w:val="a9"/>
            <w:rFonts w:ascii="Times New Roman" w:hAnsi="Times New Roman"/>
            <w:color w:val="000000" w:themeColor="text1"/>
            <w:sz w:val="28"/>
            <w:szCs w:val="28"/>
            <w:u w:val="none"/>
          </w:rPr>
          <w:t>-</w:t>
        </w:r>
        <w:r w:rsidRPr="0007658A">
          <w:rPr>
            <w:rStyle w:val="a9"/>
            <w:rFonts w:ascii="Times New Roman" w:hAnsi="Times New Roman"/>
            <w:color w:val="000000" w:themeColor="text1"/>
            <w:sz w:val="28"/>
            <w:szCs w:val="28"/>
            <w:u w:val="none"/>
            <w:lang w:val="en-US"/>
          </w:rPr>
          <w:t>standards</w:t>
        </w:r>
        <w:r w:rsidRPr="0007658A">
          <w:rPr>
            <w:rStyle w:val="a9"/>
            <w:rFonts w:ascii="Times New Roman" w:hAnsi="Times New Roman"/>
            <w:color w:val="000000" w:themeColor="text1"/>
            <w:sz w:val="28"/>
            <w:szCs w:val="28"/>
            <w:u w:val="none"/>
          </w:rPr>
          <w:t>-</w:t>
        </w:r>
        <w:r w:rsidRPr="0007658A">
          <w:rPr>
            <w:rStyle w:val="a9"/>
            <w:rFonts w:ascii="Times New Roman" w:hAnsi="Times New Roman"/>
            <w:color w:val="000000" w:themeColor="text1"/>
            <w:sz w:val="28"/>
            <w:szCs w:val="28"/>
            <w:u w:val="none"/>
            <w:lang w:val="en-US"/>
          </w:rPr>
          <w:t>for</w:t>
        </w:r>
        <w:r w:rsidRPr="0007658A">
          <w:rPr>
            <w:rStyle w:val="a9"/>
            <w:rFonts w:ascii="Times New Roman" w:hAnsi="Times New Roman"/>
            <w:color w:val="000000" w:themeColor="text1"/>
            <w:sz w:val="28"/>
            <w:szCs w:val="28"/>
            <w:u w:val="none"/>
          </w:rPr>
          <w:t>-</w:t>
        </w:r>
        <w:r w:rsidRPr="0007658A">
          <w:rPr>
            <w:rStyle w:val="a9"/>
            <w:rFonts w:ascii="Times New Roman" w:hAnsi="Times New Roman"/>
            <w:color w:val="000000" w:themeColor="text1"/>
            <w:sz w:val="28"/>
            <w:szCs w:val="28"/>
            <w:u w:val="none"/>
            <w:lang w:val="en-US"/>
          </w:rPr>
          <w:t>medicines</w:t>
        </w:r>
        <w:r w:rsidRPr="0007658A">
          <w:rPr>
            <w:rStyle w:val="a9"/>
            <w:rFonts w:ascii="Times New Roman" w:hAnsi="Times New Roman"/>
            <w:color w:val="000000" w:themeColor="text1"/>
            <w:sz w:val="28"/>
            <w:szCs w:val="28"/>
            <w:u w:val="none"/>
          </w:rPr>
          <w:t>/</w:t>
        </w:r>
      </w:hyperlink>
      <w:r w:rsidRPr="0007658A">
        <w:rPr>
          <w:rFonts w:ascii="Times New Roman" w:hAnsi="Times New Roman"/>
          <w:color w:val="000000" w:themeColor="text1"/>
          <w:sz w:val="28"/>
          <w:szCs w:val="28"/>
        </w:rPr>
        <w:t>.</w:t>
      </w:r>
      <w:r w:rsidRPr="0007658A">
        <w:rPr>
          <w:rFonts w:ascii="Times New Roman" w:hAnsi="Times New Roman"/>
          <w:color w:val="000000" w:themeColor="text1"/>
          <w:sz w:val="28"/>
          <w:szCs w:val="28"/>
          <w:shd w:val="clear" w:color="auto" w:fill="FFFFFF"/>
          <w:lang w:val="en-US"/>
        </w:rPr>
        <w:t xml:space="preserve"> </w:t>
      </w:r>
    </w:p>
    <w:p w14:paraId="6D461E99" w14:textId="77777777" w:rsidR="00D02E1A" w:rsidRPr="0007658A" w:rsidRDefault="00D02E1A" w:rsidP="0007658A">
      <w:pPr>
        <w:pStyle w:val="ab"/>
        <w:numPr>
          <w:ilvl w:val="0"/>
          <w:numId w:val="28"/>
        </w:numPr>
        <w:shd w:val="clear" w:color="auto" w:fill="FFFFFF"/>
        <w:tabs>
          <w:tab w:val="left" w:pos="0"/>
        </w:tabs>
        <w:spacing w:before="0" w:beforeAutospacing="0" w:after="0" w:afterAutospacing="0"/>
        <w:ind w:left="0" w:firstLine="0"/>
        <w:jc w:val="both"/>
        <w:rPr>
          <w:color w:val="000000" w:themeColor="text1"/>
          <w:sz w:val="28"/>
          <w:szCs w:val="28"/>
          <w:shd w:val="clear" w:color="auto" w:fill="FFFFFF"/>
          <w:lang w:val="en-US"/>
        </w:rPr>
      </w:pPr>
      <w:r w:rsidRPr="0007658A">
        <w:rPr>
          <w:color w:val="000000" w:themeColor="text1"/>
          <w:kern w:val="36"/>
          <w:sz w:val="28"/>
          <w:szCs w:val="28"/>
        </w:rPr>
        <w:t>International harmonisation</w:t>
      </w:r>
      <w:r w:rsidRPr="0007658A">
        <w:rPr>
          <w:color w:val="000000" w:themeColor="text1"/>
          <w:kern w:val="36"/>
          <w:sz w:val="28"/>
          <w:szCs w:val="28"/>
          <w:lang w:val="en-US"/>
        </w:rPr>
        <w:t xml:space="preserve"> //</w:t>
      </w:r>
      <w:r w:rsidRPr="0007658A">
        <w:rPr>
          <w:rStyle w:val="ad"/>
          <w:b w:val="0"/>
          <w:bCs w:val="0"/>
          <w:color w:val="000000" w:themeColor="text1"/>
          <w:sz w:val="28"/>
          <w:szCs w:val="28"/>
          <w:shd w:val="clear" w:color="auto" w:fill="FFFFFF"/>
        </w:rPr>
        <w:t>Council of Europe</w:t>
      </w:r>
      <w:r w:rsidRPr="0007658A">
        <w:rPr>
          <w:rStyle w:val="ad"/>
          <w:b w:val="0"/>
          <w:bCs w:val="0"/>
          <w:color w:val="000000" w:themeColor="text1"/>
          <w:sz w:val="28"/>
          <w:szCs w:val="28"/>
          <w:shd w:val="clear" w:color="auto" w:fill="FFFFFF"/>
          <w:lang w:val="en-US"/>
        </w:rPr>
        <w:t>, 2021.</w:t>
      </w:r>
      <w:r w:rsidRPr="0007658A">
        <w:rPr>
          <w:color w:val="000000" w:themeColor="text1"/>
          <w:sz w:val="28"/>
          <w:szCs w:val="28"/>
        </w:rPr>
        <w:t xml:space="preserve"> </w:t>
      </w:r>
      <w:r w:rsidRPr="0007658A">
        <w:rPr>
          <w:color w:val="000000" w:themeColor="text1"/>
          <w:sz w:val="28"/>
          <w:szCs w:val="28"/>
          <w:lang w:val="en-US"/>
        </w:rPr>
        <w:t>URL:</w:t>
      </w:r>
      <w:r w:rsidRPr="0007658A">
        <w:rPr>
          <w:color w:val="000000" w:themeColor="text1"/>
          <w:sz w:val="28"/>
          <w:szCs w:val="28"/>
        </w:rPr>
        <w:t xml:space="preserve"> </w:t>
      </w:r>
      <w:r w:rsidRPr="0007658A">
        <w:rPr>
          <w:color w:val="000000" w:themeColor="text1"/>
          <w:kern w:val="36"/>
          <w:sz w:val="28"/>
          <w:szCs w:val="28"/>
          <w:lang w:val="en-US"/>
        </w:rPr>
        <w:t>https://www.edqm.eu/en/international-harmonisation</w:t>
      </w:r>
    </w:p>
    <w:p w14:paraId="3610D37C" w14:textId="77777777" w:rsidR="00D02E1A" w:rsidRPr="0007658A" w:rsidRDefault="00084552" w:rsidP="0007658A">
      <w:pPr>
        <w:pStyle w:val="a5"/>
        <w:numPr>
          <w:ilvl w:val="0"/>
          <w:numId w:val="28"/>
        </w:numPr>
        <w:shd w:val="clear" w:color="auto" w:fill="FFFFFF"/>
        <w:tabs>
          <w:tab w:val="left" w:pos="0"/>
        </w:tabs>
        <w:spacing w:after="0" w:line="240" w:lineRule="auto"/>
        <w:ind w:left="0" w:firstLine="0"/>
        <w:jc w:val="both"/>
        <w:rPr>
          <w:rFonts w:ascii="Times New Roman" w:hAnsi="Times New Roman"/>
          <w:color w:val="000000" w:themeColor="text1"/>
          <w:sz w:val="28"/>
          <w:szCs w:val="28"/>
          <w:lang w:eastAsia="ru-UA"/>
        </w:rPr>
      </w:pPr>
      <w:hyperlink r:id="rId15" w:history="1">
        <w:r w:rsidR="00D02E1A" w:rsidRPr="0007658A">
          <w:rPr>
            <w:rFonts w:ascii="Times New Roman" w:hAnsi="Times New Roman"/>
            <w:color w:val="000000" w:themeColor="text1"/>
            <w:sz w:val="28"/>
            <w:szCs w:val="28"/>
            <w:lang w:val="ru-UA" w:eastAsia="ru-UA"/>
          </w:rPr>
          <w:t>Wiggins</w:t>
        </w:r>
      </w:hyperlink>
      <w:r w:rsidR="00D02E1A" w:rsidRPr="0007658A">
        <w:rPr>
          <w:rFonts w:ascii="Times New Roman" w:hAnsi="Times New Roman"/>
          <w:color w:val="000000" w:themeColor="text1"/>
          <w:sz w:val="28"/>
          <w:szCs w:val="28"/>
          <w:lang w:val="en-US" w:eastAsia="ru-UA"/>
        </w:rPr>
        <w:t xml:space="preserve"> J. M.</w:t>
      </w:r>
      <w:r w:rsidR="00D02E1A" w:rsidRPr="0007658A">
        <w:rPr>
          <w:rFonts w:ascii="Times New Roman" w:hAnsi="Times New Roman"/>
          <w:color w:val="000000" w:themeColor="text1"/>
          <w:sz w:val="28"/>
          <w:szCs w:val="28"/>
          <w:lang w:val="ru-UA" w:eastAsia="ru-UA"/>
        </w:rPr>
        <w:t>,</w:t>
      </w:r>
      <w:r w:rsidR="00D02E1A" w:rsidRPr="0007658A">
        <w:rPr>
          <w:rFonts w:ascii="Times New Roman" w:hAnsi="Times New Roman"/>
          <w:color w:val="000000" w:themeColor="text1"/>
          <w:sz w:val="28"/>
          <w:szCs w:val="28"/>
          <w:lang w:val="en-US" w:eastAsia="ru-UA"/>
        </w:rPr>
        <w:t xml:space="preserve"> </w:t>
      </w:r>
      <w:hyperlink r:id="rId16" w:history="1">
        <w:r w:rsidR="00D02E1A" w:rsidRPr="0007658A">
          <w:rPr>
            <w:rFonts w:ascii="Times New Roman" w:hAnsi="Times New Roman"/>
            <w:color w:val="000000" w:themeColor="text1"/>
            <w:sz w:val="28"/>
            <w:szCs w:val="28"/>
            <w:lang w:val="ru-UA" w:eastAsia="ru-UA"/>
          </w:rPr>
          <w:t>Albanese</w:t>
        </w:r>
      </w:hyperlink>
      <w:r w:rsidR="00D02E1A" w:rsidRPr="0007658A">
        <w:rPr>
          <w:rFonts w:ascii="Times New Roman" w:hAnsi="Times New Roman"/>
          <w:color w:val="000000" w:themeColor="text1"/>
          <w:sz w:val="28"/>
          <w:szCs w:val="28"/>
          <w:lang w:val="en-US" w:eastAsia="ru-UA"/>
        </w:rPr>
        <w:t xml:space="preserve"> J. A. </w:t>
      </w:r>
      <w:r w:rsidR="00D02E1A" w:rsidRPr="0007658A">
        <w:rPr>
          <w:rFonts w:ascii="Times New Roman" w:hAnsi="Times New Roman"/>
          <w:color w:val="000000" w:themeColor="text1"/>
          <w:kern w:val="36"/>
          <w:sz w:val="28"/>
          <w:szCs w:val="28"/>
          <w:lang w:val="ru-UA" w:eastAsia="ru-UA"/>
        </w:rPr>
        <w:t>A Brief History of Pharmacopoeias: A Global Perspective</w:t>
      </w:r>
      <w:r w:rsidR="00D02E1A" w:rsidRPr="0007658A">
        <w:rPr>
          <w:rFonts w:ascii="Times New Roman" w:hAnsi="Times New Roman"/>
          <w:color w:val="000000" w:themeColor="text1"/>
          <w:kern w:val="36"/>
          <w:sz w:val="28"/>
          <w:szCs w:val="28"/>
          <w:lang w:val="en-US" w:eastAsia="ru-UA"/>
        </w:rPr>
        <w:t xml:space="preserve"> //</w:t>
      </w:r>
      <w:r w:rsidR="00D02E1A" w:rsidRPr="0007658A">
        <w:rPr>
          <w:rFonts w:ascii="Times New Roman" w:hAnsi="Times New Roman"/>
          <w:color w:val="000000" w:themeColor="text1"/>
          <w:sz w:val="28"/>
          <w:szCs w:val="28"/>
          <w:lang w:val="en-US" w:eastAsia="ru-UA"/>
        </w:rPr>
        <w:t xml:space="preserve">BioPharm, </w:t>
      </w:r>
      <w:r w:rsidR="00D02E1A" w:rsidRPr="0007658A">
        <w:rPr>
          <w:rFonts w:ascii="Times New Roman" w:hAnsi="Times New Roman"/>
          <w:color w:val="000000" w:themeColor="text1"/>
          <w:sz w:val="28"/>
          <w:szCs w:val="28"/>
          <w:lang w:val="ru-UA" w:eastAsia="ru-UA"/>
        </w:rPr>
        <w:t>15</w:t>
      </w:r>
      <w:r w:rsidR="00D02E1A" w:rsidRPr="0007658A">
        <w:rPr>
          <w:rFonts w:ascii="Times New Roman" w:hAnsi="Times New Roman"/>
          <w:color w:val="000000" w:themeColor="text1"/>
          <w:sz w:val="28"/>
          <w:szCs w:val="28"/>
          <w:lang w:val="en-US" w:eastAsia="ru-UA"/>
        </w:rPr>
        <w:t>.09.</w:t>
      </w:r>
      <w:r w:rsidR="00D02E1A" w:rsidRPr="0007658A">
        <w:rPr>
          <w:rFonts w:ascii="Times New Roman" w:hAnsi="Times New Roman"/>
          <w:color w:val="000000" w:themeColor="text1"/>
          <w:sz w:val="28"/>
          <w:szCs w:val="28"/>
          <w:lang w:val="ru-UA" w:eastAsia="ru-UA"/>
        </w:rPr>
        <w:t>2019</w:t>
      </w:r>
      <w:r w:rsidR="00D02E1A" w:rsidRPr="0007658A">
        <w:rPr>
          <w:rFonts w:ascii="Times New Roman" w:hAnsi="Times New Roman"/>
          <w:color w:val="000000" w:themeColor="text1"/>
          <w:sz w:val="28"/>
          <w:szCs w:val="28"/>
          <w:lang w:val="en-US" w:eastAsia="ru-UA"/>
        </w:rPr>
        <w:t>. URL:</w:t>
      </w:r>
      <w:r w:rsidR="00D02E1A" w:rsidRPr="0007658A">
        <w:rPr>
          <w:rFonts w:ascii="Times New Roman" w:hAnsi="Times New Roman"/>
          <w:color w:val="000000" w:themeColor="text1"/>
          <w:sz w:val="28"/>
          <w:szCs w:val="28"/>
          <w:lang w:eastAsia="ru-UA"/>
        </w:rPr>
        <w:t xml:space="preserve"> </w:t>
      </w:r>
      <w:hyperlink r:id="rId17" w:history="1">
        <w:r w:rsidR="00D02E1A" w:rsidRPr="0007658A">
          <w:rPr>
            <w:rStyle w:val="a9"/>
            <w:rFonts w:ascii="Times New Roman" w:hAnsi="Times New Roman"/>
            <w:color w:val="000000" w:themeColor="text1"/>
            <w:sz w:val="28"/>
            <w:szCs w:val="28"/>
            <w:u w:val="none"/>
            <w:lang w:val="en-US" w:eastAsia="ru-UA"/>
          </w:rPr>
          <w:t>https://www.biopharminternational.com/view/brief-history-pharmacopoeias-global-perspective-2</w:t>
        </w:r>
      </w:hyperlink>
      <w:r w:rsidR="00D02E1A" w:rsidRPr="0007658A">
        <w:rPr>
          <w:rFonts w:ascii="Times New Roman" w:hAnsi="Times New Roman"/>
          <w:color w:val="000000" w:themeColor="text1"/>
          <w:sz w:val="28"/>
          <w:szCs w:val="28"/>
          <w:lang w:eastAsia="ru-UA"/>
        </w:rPr>
        <w:t>.</w:t>
      </w:r>
    </w:p>
    <w:p w14:paraId="3E8E1849" w14:textId="5BB1301C" w:rsidR="00D02E1A" w:rsidRPr="0007658A" w:rsidRDefault="00D02E1A" w:rsidP="0007658A">
      <w:pPr>
        <w:pStyle w:val="a5"/>
        <w:numPr>
          <w:ilvl w:val="0"/>
          <w:numId w:val="28"/>
        </w:numPr>
        <w:shd w:val="clear" w:color="auto" w:fill="FFFFFF"/>
        <w:tabs>
          <w:tab w:val="left" w:pos="0"/>
        </w:tabs>
        <w:spacing w:after="0" w:line="240" w:lineRule="auto"/>
        <w:ind w:left="0" w:firstLine="0"/>
        <w:jc w:val="both"/>
        <w:outlineLvl w:val="0"/>
        <w:rPr>
          <w:rFonts w:ascii="Times New Roman" w:hAnsi="Times New Roman"/>
          <w:color w:val="000000" w:themeColor="text1"/>
          <w:sz w:val="28"/>
          <w:szCs w:val="28"/>
          <w:lang w:val="en-US" w:eastAsia="ru-UA"/>
        </w:rPr>
      </w:pPr>
      <w:r w:rsidRPr="0007658A">
        <w:rPr>
          <w:rFonts w:ascii="Times New Roman" w:hAnsi="Times New Roman"/>
          <w:color w:val="000000" w:themeColor="text1"/>
          <w:kern w:val="36"/>
          <w:sz w:val="28"/>
          <w:szCs w:val="28"/>
          <w:lang w:val="ru-UA" w:eastAsia="ru-UA"/>
        </w:rPr>
        <w:t>USP 43-NF 38</w:t>
      </w:r>
      <w:r w:rsidRPr="0007658A">
        <w:rPr>
          <w:rFonts w:ascii="Times New Roman" w:hAnsi="Times New Roman"/>
          <w:color w:val="000000" w:themeColor="text1"/>
          <w:kern w:val="36"/>
          <w:sz w:val="28"/>
          <w:szCs w:val="28"/>
          <w:lang w:val="en-US" w:eastAsia="ru-UA"/>
        </w:rPr>
        <w:t xml:space="preserve">. </w:t>
      </w:r>
      <w:r w:rsidRPr="0007658A">
        <w:rPr>
          <w:rFonts w:ascii="Times New Roman" w:hAnsi="Times New Roman"/>
          <w:color w:val="000000" w:themeColor="text1"/>
          <w:kern w:val="36"/>
          <w:sz w:val="28"/>
          <w:szCs w:val="28"/>
          <w:lang w:val="ru-UA" w:eastAsia="ru-UA"/>
        </w:rPr>
        <w:t>Last Print Edition</w:t>
      </w:r>
      <w:r w:rsidRPr="0007658A">
        <w:rPr>
          <w:rFonts w:ascii="Times New Roman" w:hAnsi="Times New Roman"/>
          <w:color w:val="000000" w:themeColor="text1"/>
          <w:kern w:val="36"/>
          <w:sz w:val="28"/>
          <w:szCs w:val="28"/>
          <w:lang w:val="en-US" w:eastAsia="ru-UA"/>
        </w:rPr>
        <w:t xml:space="preserve"> //</w:t>
      </w:r>
      <w:r w:rsidRPr="0007658A">
        <w:rPr>
          <w:rFonts w:ascii="Times New Roman" w:hAnsi="Times New Roman"/>
          <w:color w:val="000000" w:themeColor="text1"/>
          <w:sz w:val="28"/>
          <w:szCs w:val="28"/>
          <w:lang w:val="en-US" w:eastAsia="ru-UA"/>
        </w:rPr>
        <w:t xml:space="preserve"> </w:t>
      </w:r>
      <w:r w:rsidRPr="0007658A">
        <w:rPr>
          <w:rFonts w:ascii="Times New Roman" w:hAnsi="Times New Roman"/>
          <w:color w:val="000000" w:themeColor="text1"/>
          <w:kern w:val="36"/>
          <w:sz w:val="28"/>
          <w:szCs w:val="28"/>
          <w:lang w:val="en-US" w:eastAsia="ru-UA"/>
        </w:rPr>
        <w:t xml:space="preserve">USP-NF, </w:t>
      </w:r>
      <w:r w:rsidRPr="0007658A">
        <w:rPr>
          <w:rFonts w:ascii="Times New Roman" w:hAnsi="Times New Roman"/>
          <w:color w:val="000000" w:themeColor="text1"/>
          <w:sz w:val="28"/>
          <w:szCs w:val="28"/>
          <w:lang w:val="ru-UA" w:eastAsia="ru-UA"/>
        </w:rPr>
        <w:t>04</w:t>
      </w:r>
      <w:r w:rsidRPr="0007658A">
        <w:rPr>
          <w:rFonts w:ascii="Times New Roman" w:hAnsi="Times New Roman"/>
          <w:color w:val="000000" w:themeColor="text1"/>
          <w:sz w:val="28"/>
          <w:szCs w:val="28"/>
          <w:lang w:val="en-US" w:eastAsia="ru-UA"/>
        </w:rPr>
        <w:t>.10.</w:t>
      </w:r>
      <w:r w:rsidRPr="0007658A">
        <w:rPr>
          <w:rFonts w:ascii="Times New Roman" w:hAnsi="Times New Roman"/>
          <w:color w:val="000000" w:themeColor="text1"/>
          <w:sz w:val="28"/>
          <w:szCs w:val="28"/>
          <w:lang w:val="ru-UA" w:eastAsia="ru-UA"/>
        </w:rPr>
        <w:t>2019</w:t>
      </w:r>
      <w:r w:rsidRPr="0007658A">
        <w:rPr>
          <w:rFonts w:ascii="Times New Roman" w:hAnsi="Times New Roman"/>
          <w:color w:val="000000" w:themeColor="text1"/>
          <w:sz w:val="28"/>
          <w:szCs w:val="28"/>
          <w:lang w:val="en-US" w:eastAsia="ru-UA"/>
        </w:rPr>
        <w:t>. URL:</w:t>
      </w:r>
      <w:r w:rsidRPr="0007658A">
        <w:rPr>
          <w:rFonts w:ascii="Times New Roman" w:hAnsi="Times New Roman"/>
          <w:color w:val="000000" w:themeColor="text1"/>
          <w:sz w:val="28"/>
          <w:szCs w:val="28"/>
          <w:lang w:eastAsia="ru-UA"/>
        </w:rPr>
        <w:t xml:space="preserve"> </w:t>
      </w:r>
      <w:hyperlink r:id="rId18" w:history="1">
        <w:r w:rsidRPr="0007658A">
          <w:rPr>
            <w:rStyle w:val="a9"/>
            <w:rFonts w:ascii="Times New Roman" w:hAnsi="Times New Roman"/>
            <w:color w:val="000000" w:themeColor="text1"/>
            <w:sz w:val="28"/>
            <w:szCs w:val="28"/>
            <w:u w:val="none"/>
            <w:lang w:val="en-US" w:eastAsia="ru-UA"/>
          </w:rPr>
          <w:t>https://www.uspnf.com/notices/usp-nf-final-print-edition</w:t>
        </w:r>
      </w:hyperlink>
      <w:r w:rsidR="0082467A" w:rsidRPr="0082467A">
        <w:rPr>
          <w:rFonts w:ascii="Times New Roman" w:hAnsi="Times New Roman"/>
          <w:sz w:val="28"/>
          <w:szCs w:val="28"/>
          <w:lang w:val="en-US"/>
        </w:rPr>
        <w:t>.</w:t>
      </w:r>
    </w:p>
    <w:p w14:paraId="6C4672FF" w14:textId="77777777" w:rsidR="00D02E1A" w:rsidRPr="0082467A" w:rsidRDefault="00D02E1A" w:rsidP="0007658A">
      <w:pPr>
        <w:pStyle w:val="a5"/>
        <w:numPr>
          <w:ilvl w:val="0"/>
          <w:numId w:val="28"/>
        </w:numPr>
        <w:shd w:val="clear" w:color="auto" w:fill="FFFFFF"/>
        <w:tabs>
          <w:tab w:val="left" w:pos="0"/>
        </w:tabs>
        <w:spacing w:after="0" w:line="240" w:lineRule="auto"/>
        <w:ind w:left="0" w:firstLine="0"/>
        <w:jc w:val="both"/>
        <w:rPr>
          <w:rFonts w:ascii="Times New Roman" w:hAnsi="Times New Roman"/>
          <w:color w:val="000000" w:themeColor="text1"/>
          <w:sz w:val="28"/>
          <w:szCs w:val="28"/>
          <w:shd w:val="clear" w:color="auto" w:fill="FFFFFF"/>
          <w:lang w:val="en-US"/>
        </w:rPr>
      </w:pPr>
      <w:r w:rsidRPr="0007658A">
        <w:rPr>
          <w:rFonts w:ascii="Times New Roman" w:hAnsi="Times New Roman"/>
          <w:color w:val="000000" w:themeColor="text1"/>
          <w:sz w:val="28"/>
          <w:szCs w:val="28"/>
          <w:shd w:val="clear" w:color="auto" w:fill="FFFFFF"/>
        </w:rPr>
        <w:t>Ukaz Prezydenta Ukrainy vid 11.06.1998 r. N 615/98 (615/98) «Pro zatverdzhennia Stratehii intehratsii Ukrainy do Yevropeiskoho Soiuzu». URL: https://zakon.rada.gov.ua/laws/show.</w:t>
      </w:r>
    </w:p>
    <w:p w14:paraId="65B68F9B" w14:textId="378F7D5C" w:rsidR="00D02E1A" w:rsidRPr="0007658A" w:rsidRDefault="00D02E1A" w:rsidP="0007658A">
      <w:pPr>
        <w:pStyle w:val="a5"/>
        <w:numPr>
          <w:ilvl w:val="0"/>
          <w:numId w:val="28"/>
        </w:numPr>
        <w:shd w:val="clear" w:color="auto" w:fill="FFFFFF"/>
        <w:tabs>
          <w:tab w:val="left" w:pos="0"/>
        </w:tabs>
        <w:spacing w:after="0" w:line="240" w:lineRule="auto"/>
        <w:ind w:left="0" w:firstLine="0"/>
        <w:jc w:val="both"/>
        <w:rPr>
          <w:rFonts w:ascii="Times New Roman" w:hAnsi="Times New Roman"/>
          <w:color w:val="000000" w:themeColor="text1"/>
          <w:sz w:val="28"/>
          <w:szCs w:val="28"/>
          <w:lang w:eastAsia="ru-UA"/>
        </w:rPr>
      </w:pPr>
      <w:r w:rsidRPr="0007658A">
        <w:rPr>
          <w:rFonts w:ascii="Times New Roman" w:hAnsi="Times New Roman"/>
          <w:color w:val="000000" w:themeColor="text1"/>
          <w:sz w:val="28"/>
          <w:szCs w:val="28"/>
        </w:rPr>
        <w:lastRenderedPageBreak/>
        <w:t>Ukaz Prezydenta N 398/2015 398/2015 vid 07.07.2015 / Verkhovna Rada Ukrainy, 07.07.2015 URL: https://zakon.rada.gov.ua/laws/show/615/98#Text.</w:t>
      </w:r>
    </w:p>
    <w:p w14:paraId="27B00799" w14:textId="77777777" w:rsidR="00D02E1A" w:rsidRPr="0007658A" w:rsidRDefault="00D02E1A" w:rsidP="0007658A">
      <w:pPr>
        <w:pStyle w:val="a5"/>
        <w:numPr>
          <w:ilvl w:val="0"/>
          <w:numId w:val="28"/>
        </w:numPr>
        <w:shd w:val="clear" w:color="auto" w:fill="FFFFFF"/>
        <w:tabs>
          <w:tab w:val="left" w:pos="0"/>
        </w:tabs>
        <w:spacing w:after="0" w:line="240" w:lineRule="auto"/>
        <w:ind w:left="0" w:firstLine="0"/>
        <w:jc w:val="both"/>
        <w:rPr>
          <w:rFonts w:ascii="Times New Roman" w:hAnsi="Times New Roman"/>
          <w:color w:val="000000" w:themeColor="text1"/>
          <w:sz w:val="28"/>
          <w:szCs w:val="28"/>
          <w:lang w:eastAsia="ru-UA"/>
        </w:rPr>
      </w:pPr>
      <w:r w:rsidRPr="0007658A">
        <w:rPr>
          <w:rFonts w:ascii="Times New Roman" w:hAnsi="Times New Roman"/>
          <w:color w:val="000000" w:themeColor="text1"/>
          <w:sz w:val="28"/>
          <w:szCs w:val="28"/>
          <w:lang w:eastAsia="ru-UA"/>
        </w:rPr>
        <w:t>Nakaz Ministerstva okhorony zdorovia Ukrainy vid 12.03.2001 N 95 «Pro zatverdzhennia i vvedennia v diiu Derzhavnoi Farmakopei Ukrainy (1 vydannia)» // Verkhovna Rada Ukrainy, 12.03.2001 URL: https://zakon.rada.gov.ua/rada/show/v0095282-01#Text.</w:t>
      </w:r>
    </w:p>
    <w:p w14:paraId="27204DB4" w14:textId="77777777" w:rsidR="00D02E1A" w:rsidRPr="0007658A" w:rsidRDefault="00D02E1A" w:rsidP="0007658A">
      <w:pPr>
        <w:pStyle w:val="a5"/>
        <w:numPr>
          <w:ilvl w:val="0"/>
          <w:numId w:val="28"/>
        </w:numPr>
        <w:shd w:val="clear" w:color="auto" w:fill="FFFFFF"/>
        <w:tabs>
          <w:tab w:val="left" w:pos="0"/>
        </w:tabs>
        <w:spacing w:after="0" w:line="240" w:lineRule="auto"/>
        <w:ind w:left="0" w:firstLine="0"/>
        <w:jc w:val="both"/>
        <w:rPr>
          <w:rFonts w:ascii="Times New Roman" w:hAnsi="Times New Roman"/>
          <w:color w:val="000000" w:themeColor="text1"/>
          <w:sz w:val="28"/>
          <w:szCs w:val="28"/>
          <w:lang w:eastAsia="ru-UA"/>
        </w:rPr>
      </w:pPr>
      <w:r w:rsidRPr="0007658A">
        <w:rPr>
          <w:rFonts w:ascii="Times New Roman" w:hAnsi="Times New Roman"/>
          <w:color w:val="000000" w:themeColor="text1"/>
          <w:sz w:val="28"/>
          <w:szCs w:val="28"/>
        </w:rPr>
        <w:t>Zvit pro vykonannia Uhody pro asotsiatsiiu mizh Ukrainoiu ta YeS u 2018 rotsi //Uriadovyi ofis koordynatsii yevropeiskoi ta yevroatlantychnoi intehratsii za pidtrymky Predstavnytstva YeS v Ukraini ta proektu Association4U, shcho finansuietsia Yevropeiskym Soiuzom. Kyiv, 2019. 44 s. URL: https://www.kmu.gov.ua/storage/app/sites/1/55-GOEEI/AA_report_UA.pdf.</w:t>
      </w:r>
    </w:p>
    <w:p w14:paraId="1D51B30E" w14:textId="4F72BD63" w:rsidR="00D02E1A" w:rsidRPr="0007658A" w:rsidRDefault="00D02E1A" w:rsidP="0007658A">
      <w:pPr>
        <w:pStyle w:val="a5"/>
        <w:numPr>
          <w:ilvl w:val="0"/>
          <w:numId w:val="28"/>
        </w:numPr>
        <w:shd w:val="clear" w:color="auto" w:fill="FFFFFF"/>
        <w:tabs>
          <w:tab w:val="left" w:pos="0"/>
        </w:tabs>
        <w:spacing w:after="0" w:line="240" w:lineRule="auto"/>
        <w:ind w:left="0" w:firstLine="0"/>
        <w:jc w:val="both"/>
        <w:rPr>
          <w:rFonts w:ascii="Times New Roman" w:hAnsi="Times New Roman"/>
          <w:color w:val="000000" w:themeColor="text1"/>
          <w:sz w:val="28"/>
          <w:szCs w:val="28"/>
          <w:lang w:eastAsia="ru-UA"/>
        </w:rPr>
      </w:pPr>
      <w:r w:rsidRPr="0007658A">
        <w:rPr>
          <w:rFonts w:ascii="Times New Roman" w:hAnsi="Times New Roman"/>
          <w:color w:val="000000" w:themeColor="text1"/>
          <w:sz w:val="28"/>
          <w:szCs w:val="28"/>
          <w:shd w:val="clear" w:color="auto" w:fill="FFFFFF"/>
        </w:rPr>
        <w:t xml:space="preserve">Zakon Ukrainy «Pro likarski zasoby» // Vidomosti Verkhovnoi Rady Ukrainy (VVR), 1996, № 22, st. 86 </w:t>
      </w:r>
      <w:r w:rsidR="00B926F6" w:rsidRPr="0007658A">
        <w:rPr>
          <w:rFonts w:ascii="Times New Roman" w:hAnsi="Times New Roman"/>
          <w:color w:val="000000" w:themeColor="text1"/>
          <w:sz w:val="28"/>
          <w:szCs w:val="28"/>
          <w:shd w:val="clear" w:color="auto" w:fill="FFFFFF"/>
        </w:rPr>
        <w:t>(</w:t>
      </w:r>
      <w:r w:rsidRPr="0007658A">
        <w:rPr>
          <w:rFonts w:ascii="Times New Roman" w:hAnsi="Times New Roman"/>
          <w:color w:val="000000" w:themeColor="text1"/>
          <w:sz w:val="28"/>
          <w:szCs w:val="28"/>
          <w:shd w:val="clear" w:color="auto" w:fill="FFFFFF"/>
        </w:rPr>
        <w:t>Iz zminamy, vnesenymy zghidno iz Zakonamy – ostannii № 1668-IX vid 15.07.2021</w:t>
      </w:r>
      <w:r w:rsidR="00B926F6" w:rsidRPr="0007658A">
        <w:rPr>
          <w:rFonts w:ascii="Times New Roman" w:hAnsi="Times New Roman"/>
          <w:color w:val="000000" w:themeColor="text1"/>
          <w:sz w:val="28"/>
          <w:szCs w:val="28"/>
          <w:shd w:val="clear" w:color="auto" w:fill="FFFFFF"/>
        </w:rPr>
        <w:t>).</w:t>
      </w:r>
      <w:r w:rsidRPr="0007658A">
        <w:rPr>
          <w:rFonts w:ascii="Times New Roman" w:hAnsi="Times New Roman"/>
          <w:color w:val="000000" w:themeColor="text1"/>
          <w:sz w:val="28"/>
          <w:szCs w:val="28"/>
          <w:shd w:val="clear" w:color="auto" w:fill="FFFFFF"/>
        </w:rPr>
        <w:t xml:space="preserve"> URL: https://zakon.rada.gov.ua/</w:t>
      </w:r>
    </w:p>
    <w:p w14:paraId="624EF08F" w14:textId="5ED7F9B7" w:rsidR="00D02E1A" w:rsidRPr="0007658A" w:rsidRDefault="00D02E1A" w:rsidP="0007658A">
      <w:pPr>
        <w:pStyle w:val="a5"/>
        <w:numPr>
          <w:ilvl w:val="0"/>
          <w:numId w:val="28"/>
        </w:numPr>
        <w:tabs>
          <w:tab w:val="left" w:pos="0"/>
        </w:tabs>
        <w:spacing w:after="0" w:line="240" w:lineRule="auto"/>
        <w:ind w:left="0" w:firstLine="0"/>
        <w:jc w:val="both"/>
        <w:rPr>
          <w:rFonts w:ascii="Times New Roman" w:hAnsi="Times New Roman"/>
          <w:color w:val="000000" w:themeColor="text1"/>
          <w:kern w:val="36"/>
          <w:sz w:val="28"/>
          <w:szCs w:val="28"/>
          <w:lang w:val="en-US" w:eastAsia="ru-UA"/>
        </w:rPr>
      </w:pPr>
      <w:r w:rsidRPr="0007658A">
        <w:rPr>
          <w:rFonts w:ascii="Times New Roman" w:hAnsi="Times New Roman"/>
          <w:color w:val="000000" w:themeColor="text1"/>
          <w:kern w:val="36"/>
          <w:sz w:val="28"/>
          <w:szCs w:val="28"/>
          <w:lang w:eastAsia="ru-UA"/>
        </w:rPr>
        <w:t>European Pharmacopoeia</w:t>
      </w:r>
      <w:r w:rsidRPr="0007658A">
        <w:rPr>
          <w:rFonts w:ascii="Times New Roman" w:hAnsi="Times New Roman"/>
          <w:color w:val="000000" w:themeColor="text1"/>
          <w:kern w:val="36"/>
          <w:sz w:val="28"/>
          <w:szCs w:val="28"/>
          <w:lang w:val="ru-UA" w:eastAsia="ru-UA"/>
        </w:rPr>
        <w:t xml:space="preserve"> (Ph. Eur.)</w:t>
      </w:r>
      <w:r w:rsidRPr="0007658A">
        <w:rPr>
          <w:rFonts w:ascii="Times New Roman" w:hAnsi="Times New Roman"/>
          <w:color w:val="000000" w:themeColor="text1"/>
          <w:kern w:val="36"/>
          <w:sz w:val="28"/>
          <w:szCs w:val="28"/>
          <w:lang w:val="en-US" w:eastAsia="ru-UA"/>
        </w:rPr>
        <w:t>.</w:t>
      </w:r>
      <w:r w:rsidRPr="0007658A">
        <w:rPr>
          <w:rFonts w:ascii="Times New Roman" w:hAnsi="Times New Roman"/>
          <w:color w:val="000000" w:themeColor="text1"/>
          <w:kern w:val="36"/>
          <w:sz w:val="28"/>
          <w:szCs w:val="28"/>
          <w:lang w:val="ru-UA" w:eastAsia="ru-UA"/>
        </w:rPr>
        <w:t xml:space="preserve"> 10th Edition</w:t>
      </w:r>
      <w:r w:rsidRPr="0007658A">
        <w:rPr>
          <w:rFonts w:ascii="Times New Roman" w:hAnsi="Times New Roman"/>
          <w:color w:val="000000" w:themeColor="text1"/>
          <w:kern w:val="36"/>
          <w:sz w:val="28"/>
          <w:szCs w:val="28"/>
          <w:lang w:val="en-US" w:eastAsia="ru-UA"/>
        </w:rPr>
        <w:t>.</w:t>
      </w:r>
      <w:r w:rsidRPr="0007658A">
        <w:rPr>
          <w:rFonts w:ascii="Times New Roman" w:hAnsi="Times New Roman"/>
          <w:color w:val="000000" w:themeColor="text1"/>
          <w:kern w:val="36"/>
          <w:sz w:val="28"/>
          <w:szCs w:val="28"/>
          <w:lang w:eastAsia="ru-UA"/>
        </w:rPr>
        <w:t xml:space="preserve"> // </w:t>
      </w:r>
      <w:r w:rsidRPr="0007658A">
        <w:rPr>
          <w:rFonts w:ascii="Times New Roman" w:hAnsi="Times New Roman"/>
          <w:color w:val="000000" w:themeColor="text1"/>
          <w:kern w:val="36"/>
          <w:sz w:val="28"/>
          <w:szCs w:val="28"/>
          <w:lang w:val="en-US" w:eastAsia="ru-UA"/>
        </w:rPr>
        <w:t>C</w:t>
      </w:r>
      <w:r w:rsidR="00B926F6" w:rsidRPr="0007658A">
        <w:rPr>
          <w:rFonts w:ascii="Times New Roman" w:hAnsi="Times New Roman"/>
          <w:color w:val="000000" w:themeColor="text1"/>
          <w:kern w:val="36"/>
          <w:sz w:val="28"/>
          <w:szCs w:val="28"/>
          <w:lang w:val="en-US" w:eastAsia="ru-UA"/>
        </w:rPr>
        <w:t>o</w:t>
      </w:r>
      <w:r w:rsidRPr="0007658A">
        <w:rPr>
          <w:rFonts w:ascii="Times New Roman" w:hAnsi="Times New Roman"/>
          <w:color w:val="000000" w:themeColor="text1"/>
          <w:kern w:val="36"/>
          <w:sz w:val="28"/>
          <w:szCs w:val="28"/>
          <w:lang w:val="en-US" w:eastAsia="ru-UA"/>
        </w:rPr>
        <w:t>uncil</w:t>
      </w:r>
      <w:r w:rsidRPr="0007658A">
        <w:rPr>
          <w:rFonts w:ascii="Times New Roman" w:hAnsi="Times New Roman"/>
          <w:color w:val="000000" w:themeColor="text1"/>
          <w:kern w:val="36"/>
          <w:sz w:val="28"/>
          <w:szCs w:val="28"/>
          <w:lang w:eastAsia="ru-UA"/>
        </w:rPr>
        <w:t xml:space="preserve"> </w:t>
      </w:r>
      <w:r w:rsidRPr="0007658A">
        <w:rPr>
          <w:rFonts w:ascii="Times New Roman" w:hAnsi="Times New Roman"/>
          <w:color w:val="000000" w:themeColor="text1"/>
          <w:kern w:val="36"/>
          <w:sz w:val="28"/>
          <w:szCs w:val="28"/>
          <w:lang w:val="en-US" w:eastAsia="ru-UA"/>
        </w:rPr>
        <w:t xml:space="preserve">of </w:t>
      </w:r>
      <w:r w:rsidRPr="0007658A">
        <w:rPr>
          <w:rFonts w:ascii="Times New Roman" w:hAnsi="Times New Roman"/>
          <w:color w:val="000000" w:themeColor="text1"/>
          <w:kern w:val="36"/>
          <w:sz w:val="28"/>
          <w:szCs w:val="28"/>
          <w:lang w:eastAsia="ru-UA"/>
        </w:rPr>
        <w:t>Europ</w:t>
      </w:r>
      <w:r w:rsidR="00B926F6" w:rsidRPr="0007658A">
        <w:rPr>
          <w:rFonts w:ascii="Times New Roman" w:hAnsi="Times New Roman"/>
          <w:color w:val="000000" w:themeColor="text1"/>
          <w:kern w:val="36"/>
          <w:sz w:val="28"/>
          <w:szCs w:val="28"/>
          <w:lang w:val="en-US" w:eastAsia="ru-UA"/>
        </w:rPr>
        <w:t>e</w:t>
      </w:r>
      <w:r w:rsidRPr="0007658A">
        <w:rPr>
          <w:rFonts w:ascii="Times New Roman" w:hAnsi="Times New Roman"/>
          <w:color w:val="000000" w:themeColor="text1"/>
          <w:kern w:val="36"/>
          <w:sz w:val="28"/>
          <w:szCs w:val="28"/>
          <w:lang w:eastAsia="ru-UA"/>
        </w:rPr>
        <w:t>, 01.01.2021</w:t>
      </w:r>
      <w:r w:rsidRPr="0007658A">
        <w:rPr>
          <w:rFonts w:ascii="Times New Roman" w:hAnsi="Times New Roman"/>
          <w:color w:val="000000" w:themeColor="text1"/>
          <w:kern w:val="36"/>
          <w:sz w:val="28"/>
          <w:szCs w:val="28"/>
          <w:lang w:val="en-US" w:eastAsia="ru-UA"/>
        </w:rPr>
        <w:t>.</w:t>
      </w:r>
      <w:r w:rsidRPr="0007658A">
        <w:rPr>
          <w:rFonts w:ascii="Times New Roman" w:hAnsi="Times New Roman"/>
          <w:color w:val="000000" w:themeColor="text1"/>
          <w:kern w:val="36"/>
          <w:sz w:val="28"/>
          <w:szCs w:val="28"/>
          <w:lang w:eastAsia="ru-UA"/>
        </w:rPr>
        <w:t xml:space="preserve"> </w:t>
      </w:r>
      <w:r w:rsidRPr="0007658A">
        <w:rPr>
          <w:rFonts w:ascii="Times New Roman" w:hAnsi="Times New Roman"/>
          <w:color w:val="000000" w:themeColor="text1"/>
          <w:sz w:val="28"/>
          <w:szCs w:val="28"/>
          <w:lang w:val="en-US" w:eastAsia="ru-UA"/>
        </w:rPr>
        <w:t>URL:</w:t>
      </w:r>
      <w:r w:rsidRPr="0007658A">
        <w:rPr>
          <w:rFonts w:ascii="Times New Roman" w:hAnsi="Times New Roman"/>
          <w:color w:val="000000" w:themeColor="text1"/>
          <w:sz w:val="28"/>
          <w:szCs w:val="28"/>
          <w:lang w:eastAsia="ru-UA"/>
        </w:rPr>
        <w:t xml:space="preserve"> </w:t>
      </w:r>
      <w:hyperlink r:id="rId19" w:history="1">
        <w:r w:rsidRPr="0007658A">
          <w:rPr>
            <w:rStyle w:val="a9"/>
            <w:rFonts w:ascii="Times New Roman" w:hAnsi="Times New Roman"/>
            <w:color w:val="000000" w:themeColor="text1"/>
            <w:kern w:val="36"/>
            <w:sz w:val="28"/>
            <w:szCs w:val="28"/>
            <w:u w:val="none"/>
            <w:lang w:eastAsia="ru-UA"/>
          </w:rPr>
          <w:t>https://www.edqm.eu/en/european-pharmacopoeia-ph-eur-10th-edition</w:t>
        </w:r>
        <w:r w:rsidRPr="0007658A">
          <w:rPr>
            <w:rStyle w:val="a9"/>
            <w:rFonts w:ascii="Times New Roman" w:hAnsi="Times New Roman"/>
            <w:color w:val="000000" w:themeColor="text1"/>
            <w:kern w:val="36"/>
            <w:sz w:val="28"/>
            <w:szCs w:val="28"/>
            <w:u w:val="none"/>
            <w:lang w:val="en-US" w:eastAsia="ru-UA"/>
          </w:rPr>
          <w:t>/</w:t>
        </w:r>
      </w:hyperlink>
    </w:p>
    <w:p w14:paraId="096F7AF0" w14:textId="179C6A63" w:rsidR="00D02E1A" w:rsidRPr="0007658A" w:rsidRDefault="00D02E1A" w:rsidP="0007658A">
      <w:pPr>
        <w:pStyle w:val="a5"/>
        <w:numPr>
          <w:ilvl w:val="0"/>
          <w:numId w:val="28"/>
        </w:numPr>
        <w:tabs>
          <w:tab w:val="left" w:pos="0"/>
        </w:tabs>
        <w:spacing w:after="0" w:line="240" w:lineRule="auto"/>
        <w:ind w:left="0" w:firstLine="0"/>
        <w:jc w:val="both"/>
        <w:rPr>
          <w:rFonts w:ascii="Times New Roman" w:hAnsi="Times New Roman"/>
          <w:bCs/>
          <w:color w:val="000000" w:themeColor="text1"/>
          <w:sz w:val="28"/>
          <w:szCs w:val="28"/>
          <w:lang w:val="en-US"/>
        </w:rPr>
      </w:pPr>
      <w:r w:rsidRPr="0007658A">
        <w:rPr>
          <w:rFonts w:ascii="Times New Roman" w:hAnsi="Times New Roman"/>
          <w:color w:val="000000"/>
          <w:sz w:val="28"/>
          <w:szCs w:val="28"/>
        </w:rPr>
        <w:t>Postanovleniye Kabineta Ministrov 19.03.1997 g. №244 «O merakh po poetapnomu vnedreniyu v Ukraine trebovaniy direktiv Evropeyskogo Soyuza. sanitarnykh. ekologicheskikh. veterinarnykh. fitosanitarnykh norm i mezhdunarodnykh i evropeyskikh standartov» // Verkhovna Rada Ukraїni. 19.03.1997. URL: https://zakon.rada.gov.ua/laws/show/244-97-%D0%BF/conv#Text.</w:t>
      </w:r>
    </w:p>
    <w:p w14:paraId="14CC0CA0" w14:textId="3E2B608D" w:rsidR="00D02E1A" w:rsidRPr="0007658A" w:rsidRDefault="00D02E1A" w:rsidP="0007658A">
      <w:pPr>
        <w:pStyle w:val="a5"/>
        <w:numPr>
          <w:ilvl w:val="0"/>
          <w:numId w:val="28"/>
        </w:numPr>
        <w:tabs>
          <w:tab w:val="left" w:pos="0"/>
        </w:tabs>
        <w:spacing w:after="0" w:line="240" w:lineRule="auto"/>
        <w:ind w:left="0" w:firstLine="0"/>
        <w:jc w:val="both"/>
        <w:rPr>
          <w:rFonts w:ascii="Times New Roman" w:hAnsi="Times New Roman"/>
          <w:bCs/>
          <w:color w:val="000000" w:themeColor="text1"/>
          <w:sz w:val="28"/>
          <w:szCs w:val="28"/>
          <w:lang w:val="en-US"/>
        </w:rPr>
      </w:pPr>
      <w:r w:rsidRPr="0007658A">
        <w:rPr>
          <w:rFonts w:ascii="Times New Roman" w:hAnsi="Times New Roman"/>
          <w:color w:val="000000"/>
          <w:sz w:val="28"/>
          <w:szCs w:val="28"/>
        </w:rPr>
        <w:t>Direktiva №98/34/ES Evropeyskogo parlamenta i Soveta ES o protsedure predostavleniya informatsii v oblasti tekhnicheskikh standartov i reglamentov. a takzhe pravil okazaniya uslug v informatsionnom obshchestve //Lyuksemburg. 22.06.1998 (red. 20.11.2006). URL: https://zakon.rada.gov.ua/laws/show/994_b11#Text.</w:t>
      </w:r>
    </w:p>
    <w:p w14:paraId="730D1BE1" w14:textId="77777777" w:rsidR="00D02E1A" w:rsidRPr="0007658A" w:rsidRDefault="00084552" w:rsidP="0007658A">
      <w:pPr>
        <w:pStyle w:val="a5"/>
        <w:numPr>
          <w:ilvl w:val="0"/>
          <w:numId w:val="28"/>
        </w:numPr>
        <w:shd w:val="clear" w:color="auto" w:fill="FFFFFF"/>
        <w:tabs>
          <w:tab w:val="left" w:pos="0"/>
        </w:tabs>
        <w:spacing w:after="0" w:line="240" w:lineRule="auto"/>
        <w:ind w:left="0" w:firstLine="0"/>
        <w:jc w:val="both"/>
        <w:outlineLvl w:val="0"/>
        <w:rPr>
          <w:rFonts w:ascii="Times New Roman" w:hAnsi="Times New Roman"/>
          <w:color w:val="000000" w:themeColor="text1"/>
          <w:kern w:val="36"/>
          <w:sz w:val="28"/>
          <w:szCs w:val="28"/>
          <w:lang w:eastAsia="ru-UA"/>
        </w:rPr>
      </w:pPr>
      <w:hyperlink r:id="rId20" w:history="1">
        <w:r w:rsidR="00D02E1A" w:rsidRPr="0007658A">
          <w:rPr>
            <w:rFonts w:ascii="Times New Roman" w:hAnsi="Times New Roman"/>
            <w:color w:val="000000" w:themeColor="text1"/>
            <w:sz w:val="28"/>
            <w:szCs w:val="28"/>
            <w:shd w:val="clear" w:color="auto" w:fill="FFFFFF"/>
            <w:lang w:val="ru-UA" w:eastAsia="ru-UA"/>
          </w:rPr>
          <w:t>British Pharmacopoeia 2020</w:t>
        </w:r>
      </w:hyperlink>
      <w:r w:rsidR="00D02E1A" w:rsidRPr="0007658A">
        <w:rPr>
          <w:rFonts w:ascii="Times New Roman" w:hAnsi="Times New Roman"/>
          <w:color w:val="000000" w:themeColor="text1"/>
          <w:sz w:val="28"/>
          <w:szCs w:val="28"/>
          <w:lang w:eastAsia="ru-UA"/>
        </w:rPr>
        <w:t xml:space="preserve"> </w:t>
      </w:r>
      <w:r w:rsidR="00D02E1A" w:rsidRPr="0007658A">
        <w:rPr>
          <w:rFonts w:ascii="Times New Roman" w:hAnsi="Times New Roman"/>
          <w:bCs/>
          <w:color w:val="000000" w:themeColor="text1"/>
          <w:sz w:val="28"/>
          <w:szCs w:val="28"/>
        </w:rPr>
        <w:t xml:space="preserve">// </w:t>
      </w:r>
      <w:r w:rsidR="00D02E1A" w:rsidRPr="0007658A">
        <w:rPr>
          <w:rFonts w:ascii="Times New Roman" w:hAnsi="Times New Roman"/>
          <w:bCs/>
          <w:color w:val="000000" w:themeColor="text1"/>
          <w:sz w:val="28"/>
          <w:szCs w:val="28"/>
          <w:lang w:val="en-US"/>
        </w:rPr>
        <w:t>Pharmacopoeia.</w:t>
      </w:r>
      <w:r w:rsidR="00D02E1A" w:rsidRPr="0007658A">
        <w:rPr>
          <w:rFonts w:ascii="Times New Roman" w:hAnsi="Times New Roman"/>
          <w:bCs/>
          <w:color w:val="000000" w:themeColor="text1"/>
          <w:sz w:val="28"/>
          <w:szCs w:val="28"/>
        </w:rPr>
        <w:t xml:space="preserve"> 2020</w:t>
      </w:r>
      <w:r w:rsidR="00D02E1A" w:rsidRPr="0007658A">
        <w:rPr>
          <w:rFonts w:ascii="Times New Roman" w:hAnsi="Times New Roman"/>
          <w:bCs/>
          <w:color w:val="000000" w:themeColor="text1"/>
          <w:sz w:val="28"/>
          <w:szCs w:val="28"/>
          <w:lang w:val="en-US"/>
        </w:rPr>
        <w:t>.</w:t>
      </w:r>
      <w:r w:rsidR="00D02E1A" w:rsidRPr="0007658A">
        <w:rPr>
          <w:rFonts w:ascii="Times New Roman" w:hAnsi="Times New Roman"/>
          <w:bCs/>
          <w:color w:val="000000" w:themeColor="text1"/>
          <w:sz w:val="28"/>
          <w:szCs w:val="28"/>
        </w:rPr>
        <w:t xml:space="preserve"> </w:t>
      </w:r>
      <w:r w:rsidR="00D02E1A" w:rsidRPr="0007658A">
        <w:rPr>
          <w:rFonts w:ascii="Times New Roman" w:hAnsi="Times New Roman"/>
          <w:color w:val="000000" w:themeColor="text1"/>
          <w:sz w:val="28"/>
          <w:szCs w:val="28"/>
          <w:lang w:val="en-US" w:eastAsia="ru-UA"/>
        </w:rPr>
        <w:t>URL:</w:t>
      </w:r>
      <w:r w:rsidR="00D02E1A" w:rsidRPr="0007658A">
        <w:rPr>
          <w:rFonts w:ascii="Times New Roman" w:hAnsi="Times New Roman"/>
          <w:color w:val="000000" w:themeColor="text1"/>
          <w:sz w:val="28"/>
          <w:szCs w:val="28"/>
          <w:lang w:eastAsia="ru-UA"/>
        </w:rPr>
        <w:t xml:space="preserve"> </w:t>
      </w:r>
      <w:hyperlink r:id="rId21" w:history="1">
        <w:r w:rsidR="00D02E1A" w:rsidRPr="0007658A">
          <w:rPr>
            <w:rStyle w:val="a9"/>
            <w:rFonts w:ascii="Times New Roman" w:hAnsi="Times New Roman"/>
            <w:bCs/>
            <w:color w:val="000000" w:themeColor="text1"/>
            <w:sz w:val="28"/>
            <w:szCs w:val="28"/>
            <w:u w:val="none"/>
            <w:lang w:val="en-US"/>
          </w:rPr>
          <w:t>https</w:t>
        </w:r>
        <w:r w:rsidR="00D02E1A" w:rsidRPr="0007658A">
          <w:rPr>
            <w:rStyle w:val="a9"/>
            <w:rFonts w:ascii="Times New Roman" w:hAnsi="Times New Roman"/>
            <w:bCs/>
            <w:color w:val="000000" w:themeColor="text1"/>
            <w:sz w:val="28"/>
            <w:szCs w:val="28"/>
            <w:u w:val="none"/>
          </w:rPr>
          <w:t>://</w:t>
        </w:r>
        <w:r w:rsidR="00D02E1A" w:rsidRPr="0007658A">
          <w:rPr>
            <w:rStyle w:val="a9"/>
            <w:rFonts w:ascii="Times New Roman" w:hAnsi="Times New Roman"/>
            <w:bCs/>
            <w:color w:val="000000" w:themeColor="text1"/>
            <w:sz w:val="28"/>
            <w:szCs w:val="28"/>
            <w:u w:val="none"/>
            <w:lang w:val="en-US"/>
          </w:rPr>
          <w:t>www</w:t>
        </w:r>
        <w:r w:rsidR="00D02E1A" w:rsidRPr="0007658A">
          <w:rPr>
            <w:rStyle w:val="a9"/>
            <w:rFonts w:ascii="Times New Roman" w:hAnsi="Times New Roman"/>
            <w:bCs/>
            <w:color w:val="000000" w:themeColor="text1"/>
            <w:sz w:val="28"/>
            <w:szCs w:val="28"/>
            <w:u w:val="none"/>
          </w:rPr>
          <w:t>.</w:t>
        </w:r>
        <w:r w:rsidR="00D02E1A" w:rsidRPr="0007658A">
          <w:rPr>
            <w:rStyle w:val="a9"/>
            <w:rFonts w:ascii="Times New Roman" w:hAnsi="Times New Roman"/>
            <w:bCs/>
            <w:color w:val="000000" w:themeColor="text1"/>
            <w:sz w:val="28"/>
            <w:szCs w:val="28"/>
            <w:u w:val="none"/>
            <w:lang w:val="en-US"/>
          </w:rPr>
          <w:t>pharmacopoeia</w:t>
        </w:r>
        <w:r w:rsidR="00D02E1A" w:rsidRPr="0007658A">
          <w:rPr>
            <w:rStyle w:val="a9"/>
            <w:rFonts w:ascii="Times New Roman" w:hAnsi="Times New Roman"/>
            <w:bCs/>
            <w:color w:val="000000" w:themeColor="text1"/>
            <w:sz w:val="28"/>
            <w:szCs w:val="28"/>
            <w:u w:val="none"/>
          </w:rPr>
          <w:t>.</w:t>
        </w:r>
        <w:r w:rsidR="00D02E1A" w:rsidRPr="0007658A">
          <w:rPr>
            <w:rStyle w:val="a9"/>
            <w:rFonts w:ascii="Times New Roman" w:hAnsi="Times New Roman"/>
            <w:bCs/>
            <w:color w:val="000000" w:themeColor="text1"/>
            <w:sz w:val="28"/>
            <w:szCs w:val="28"/>
            <w:u w:val="none"/>
            <w:lang w:val="en-US"/>
          </w:rPr>
          <w:t>com</w:t>
        </w:r>
        <w:r w:rsidR="00D02E1A" w:rsidRPr="0007658A">
          <w:rPr>
            <w:rStyle w:val="a9"/>
            <w:rFonts w:ascii="Times New Roman" w:hAnsi="Times New Roman"/>
            <w:bCs/>
            <w:color w:val="000000" w:themeColor="text1"/>
            <w:sz w:val="28"/>
            <w:szCs w:val="28"/>
            <w:u w:val="none"/>
          </w:rPr>
          <w:t>/</w:t>
        </w:r>
        <w:r w:rsidR="00D02E1A" w:rsidRPr="0007658A">
          <w:rPr>
            <w:rStyle w:val="a9"/>
            <w:rFonts w:ascii="Times New Roman" w:hAnsi="Times New Roman"/>
            <w:bCs/>
            <w:color w:val="000000" w:themeColor="text1"/>
            <w:sz w:val="28"/>
            <w:szCs w:val="28"/>
            <w:u w:val="none"/>
            <w:lang w:val="en-US"/>
          </w:rPr>
          <w:t>downloads</w:t>
        </w:r>
        <w:r w:rsidR="00D02E1A" w:rsidRPr="0007658A">
          <w:rPr>
            <w:rStyle w:val="a9"/>
            <w:rFonts w:ascii="Times New Roman" w:hAnsi="Times New Roman"/>
            <w:bCs/>
            <w:color w:val="000000" w:themeColor="text1"/>
            <w:sz w:val="28"/>
            <w:szCs w:val="28"/>
            <w:u w:val="none"/>
          </w:rPr>
          <w:t>/</w:t>
        </w:r>
        <w:r w:rsidR="00D02E1A" w:rsidRPr="0007658A">
          <w:rPr>
            <w:rStyle w:val="a9"/>
            <w:rFonts w:ascii="Times New Roman" w:hAnsi="Times New Roman"/>
            <w:bCs/>
            <w:color w:val="000000" w:themeColor="text1"/>
            <w:sz w:val="28"/>
            <w:szCs w:val="28"/>
            <w:u w:val="none"/>
            <w:lang w:val="en-US"/>
          </w:rPr>
          <w:t>bp</w:t>
        </w:r>
        <w:r w:rsidR="00D02E1A" w:rsidRPr="0007658A">
          <w:rPr>
            <w:rStyle w:val="a9"/>
            <w:rFonts w:ascii="Times New Roman" w:hAnsi="Times New Roman"/>
            <w:bCs/>
            <w:color w:val="000000" w:themeColor="text1"/>
            <w:sz w:val="28"/>
            <w:szCs w:val="28"/>
            <w:u w:val="none"/>
          </w:rPr>
          <w:t>/2020/</w:t>
        </w:r>
      </w:hyperlink>
    </w:p>
    <w:p w14:paraId="58F38B0F" w14:textId="04409F49" w:rsidR="00D02E1A" w:rsidRPr="0007658A" w:rsidRDefault="00D02E1A" w:rsidP="0007658A">
      <w:pPr>
        <w:pStyle w:val="HTML"/>
        <w:numPr>
          <w:ilvl w:val="0"/>
          <w:numId w:val="28"/>
        </w:numPr>
        <w:shd w:val="clear" w:color="auto" w:fill="FFFFFF"/>
        <w:tabs>
          <w:tab w:val="left" w:pos="0"/>
        </w:tabs>
        <w:ind w:left="0" w:firstLine="0"/>
        <w:jc w:val="both"/>
        <w:rPr>
          <w:rFonts w:ascii="Times New Roman" w:hAnsi="Times New Roman"/>
          <w:color w:val="000000" w:themeColor="text1"/>
          <w:sz w:val="28"/>
          <w:szCs w:val="28"/>
          <w:lang w:eastAsia="ru-UA"/>
        </w:rPr>
      </w:pPr>
      <w:r w:rsidRPr="0007658A">
        <w:rPr>
          <w:rFonts w:ascii="Times New Roman" w:hAnsi="Times New Roman"/>
          <w:color w:val="000000"/>
          <w:sz w:val="28"/>
          <w:szCs w:val="28"/>
        </w:rPr>
        <w:t>Dorofeyev V.L. Farmakopei raznykh stran: obzor standartov kachestva lekarstvennykh sredstv. Remedium. 2011. № 3. URL: https://www.clinvest.ru/jour/announcement/view/1331</w:t>
      </w:r>
    </w:p>
    <w:p w14:paraId="122AB643" w14:textId="621634E2" w:rsidR="00D02E1A" w:rsidRPr="0007658A" w:rsidRDefault="00D02E1A" w:rsidP="0007658A">
      <w:pPr>
        <w:pStyle w:val="HTML"/>
        <w:numPr>
          <w:ilvl w:val="0"/>
          <w:numId w:val="28"/>
        </w:numPr>
        <w:shd w:val="clear" w:color="auto" w:fill="FFFFFF"/>
        <w:tabs>
          <w:tab w:val="left" w:pos="0"/>
        </w:tabs>
        <w:ind w:left="0" w:firstLine="0"/>
        <w:jc w:val="both"/>
        <w:rPr>
          <w:rFonts w:ascii="Times New Roman" w:hAnsi="Times New Roman"/>
          <w:bCs/>
          <w:sz w:val="28"/>
          <w:szCs w:val="28"/>
        </w:rPr>
      </w:pPr>
      <w:r w:rsidRPr="0007658A">
        <w:rPr>
          <w:rFonts w:ascii="Times New Roman" w:hAnsi="Times New Roman"/>
          <w:bCs/>
          <w:sz w:val="28"/>
          <w:szCs w:val="28"/>
        </w:rPr>
        <w:t xml:space="preserve">Organizational and legal regulation procedure for circulation of extemporal medicines based on pharmaceutical law / V.V. Shapovalov, S.I. Zbrozhek, V.O. Shapovalova, V.V. Shapovalov. </w:t>
      </w:r>
      <w:r w:rsidRPr="0007658A">
        <w:rPr>
          <w:rFonts w:ascii="Times New Roman" w:hAnsi="Times New Roman"/>
          <w:bCs/>
          <w:i/>
          <w:sz w:val="28"/>
          <w:szCs w:val="28"/>
        </w:rPr>
        <w:t>Annals of Mechnikov Institute</w:t>
      </w:r>
      <w:r w:rsidRPr="0007658A">
        <w:rPr>
          <w:rFonts w:ascii="Times New Roman" w:hAnsi="Times New Roman"/>
          <w:bCs/>
          <w:sz w:val="28"/>
          <w:szCs w:val="28"/>
        </w:rPr>
        <w:t>. 2017. № 4. P.</w:t>
      </w:r>
      <w:r w:rsidR="00B664E4" w:rsidRPr="0007658A">
        <w:rPr>
          <w:rFonts w:ascii="Times New Roman" w:hAnsi="Times New Roman"/>
          <w:bCs/>
          <w:sz w:val="28"/>
          <w:szCs w:val="28"/>
          <w:lang w:val="en-US"/>
        </w:rPr>
        <w:t xml:space="preserve"> </w:t>
      </w:r>
      <w:r w:rsidRPr="0007658A">
        <w:rPr>
          <w:rFonts w:ascii="Times New Roman" w:hAnsi="Times New Roman"/>
          <w:bCs/>
          <w:sz w:val="28"/>
          <w:szCs w:val="28"/>
        </w:rPr>
        <w:t xml:space="preserve">33-37. </w:t>
      </w:r>
      <w:r w:rsidRPr="0007658A">
        <w:rPr>
          <w:rFonts w:ascii="Times New Roman" w:hAnsi="Times New Roman"/>
          <w:sz w:val="28"/>
          <w:szCs w:val="28"/>
          <w:lang w:val="en-US"/>
        </w:rPr>
        <w:t xml:space="preserve">URL: </w:t>
      </w:r>
      <w:r w:rsidRPr="0007658A">
        <w:rPr>
          <w:rFonts w:ascii="Times New Roman" w:hAnsi="Times New Roman"/>
          <w:bCs/>
          <w:sz w:val="28"/>
          <w:szCs w:val="28"/>
        </w:rPr>
        <w:t>http://www.imiamn.org.ua/journal/4_2017/zmist4_2017.html DOI:</w:t>
      </w:r>
      <w:r w:rsidR="00B926F6" w:rsidRPr="0007658A">
        <w:rPr>
          <w:rFonts w:ascii="Times New Roman" w:hAnsi="Times New Roman"/>
          <w:bCs/>
          <w:sz w:val="28"/>
          <w:szCs w:val="28"/>
          <w:lang w:val="en-US"/>
        </w:rPr>
        <w:t xml:space="preserve"> </w:t>
      </w:r>
      <w:r w:rsidRPr="0007658A">
        <w:rPr>
          <w:rFonts w:ascii="Times New Roman" w:hAnsi="Times New Roman"/>
          <w:bCs/>
          <w:sz w:val="28"/>
          <w:szCs w:val="28"/>
        </w:rPr>
        <w:t xml:space="preserve">10.5281/zenodo.1133771. </w:t>
      </w:r>
    </w:p>
    <w:p w14:paraId="0B9EECD4" w14:textId="27D644B2" w:rsidR="00D02E1A" w:rsidRPr="0007658A" w:rsidRDefault="00D02E1A" w:rsidP="0007658A">
      <w:pPr>
        <w:pStyle w:val="HTML"/>
        <w:numPr>
          <w:ilvl w:val="0"/>
          <w:numId w:val="28"/>
        </w:numPr>
        <w:shd w:val="clear" w:color="auto" w:fill="FFFFFF"/>
        <w:tabs>
          <w:tab w:val="left" w:pos="0"/>
        </w:tabs>
        <w:ind w:left="0" w:firstLine="0"/>
        <w:jc w:val="both"/>
        <w:rPr>
          <w:rFonts w:ascii="Times New Roman" w:hAnsi="Times New Roman"/>
          <w:color w:val="000000"/>
          <w:sz w:val="28"/>
          <w:szCs w:val="28"/>
        </w:rPr>
      </w:pPr>
      <w:r w:rsidRPr="0007658A">
        <w:rPr>
          <w:rFonts w:ascii="Times New Roman" w:hAnsi="Times New Roman"/>
          <w:color w:val="000000"/>
          <w:sz w:val="28"/>
          <w:szCs w:val="28"/>
        </w:rPr>
        <w:t xml:space="preserve">Concerning the importance of forensic and pharmaceutical researches to improve patients’ accessibility to medicines / V. Shapovalov (Jr.), А. Gudzenko, L. Komar, </w:t>
      </w:r>
      <w:r w:rsidRPr="0007658A">
        <w:rPr>
          <w:rFonts w:ascii="Times New Roman" w:hAnsi="Times New Roman"/>
          <w:color w:val="000000"/>
          <w:sz w:val="28"/>
          <w:szCs w:val="28"/>
          <w:lang w:val="en-US"/>
        </w:rPr>
        <w:t xml:space="preserve">et al. </w:t>
      </w:r>
      <w:r w:rsidRPr="0007658A">
        <w:rPr>
          <w:rFonts w:ascii="Times New Roman" w:hAnsi="Times New Roman"/>
          <w:i/>
          <w:iCs/>
          <w:color w:val="000000"/>
          <w:sz w:val="28"/>
          <w:szCs w:val="28"/>
        </w:rPr>
        <w:t>Pharmacia</w:t>
      </w:r>
      <w:r w:rsidRPr="0007658A">
        <w:rPr>
          <w:rFonts w:ascii="Times New Roman" w:hAnsi="Times New Roman"/>
          <w:color w:val="000000"/>
          <w:sz w:val="28"/>
          <w:szCs w:val="28"/>
        </w:rPr>
        <w:t>. 2017. Vol. 65</w:t>
      </w:r>
      <w:r w:rsidRPr="0007658A">
        <w:rPr>
          <w:rFonts w:ascii="Times New Roman" w:hAnsi="Times New Roman"/>
          <w:color w:val="000000"/>
          <w:sz w:val="28"/>
          <w:szCs w:val="28"/>
          <w:lang w:val="en-US"/>
        </w:rPr>
        <w:t>. N.</w:t>
      </w:r>
      <w:r w:rsidRPr="0007658A">
        <w:rPr>
          <w:rFonts w:ascii="Times New Roman" w:hAnsi="Times New Roman"/>
          <w:color w:val="000000"/>
          <w:sz w:val="28"/>
          <w:szCs w:val="28"/>
        </w:rPr>
        <w:t xml:space="preserve">2. P. 23–29. </w:t>
      </w:r>
    </w:p>
    <w:p w14:paraId="6AF0353D" w14:textId="75918FCD" w:rsidR="00D02E1A" w:rsidRPr="0007658A" w:rsidRDefault="00D02E1A" w:rsidP="0007658A">
      <w:pPr>
        <w:pStyle w:val="HTML"/>
        <w:numPr>
          <w:ilvl w:val="0"/>
          <w:numId w:val="28"/>
        </w:numPr>
        <w:shd w:val="clear" w:color="auto" w:fill="FFFFFF"/>
        <w:tabs>
          <w:tab w:val="left" w:pos="0"/>
        </w:tabs>
        <w:ind w:left="0" w:firstLine="0"/>
        <w:jc w:val="both"/>
        <w:rPr>
          <w:rFonts w:ascii="Times New Roman" w:hAnsi="Times New Roman"/>
          <w:color w:val="000000"/>
          <w:sz w:val="28"/>
          <w:szCs w:val="28"/>
        </w:rPr>
      </w:pPr>
      <w:r w:rsidRPr="0007658A">
        <w:rPr>
          <w:rFonts w:ascii="Times New Roman" w:hAnsi="Times New Roman"/>
          <w:bCs/>
          <w:iCs/>
          <w:color w:val="000000"/>
          <w:sz w:val="28"/>
          <w:szCs w:val="28"/>
          <w:shd w:val="clear" w:color="auto" w:fill="FFFFFF"/>
          <w:lang w:val="en-US" w:eastAsia="ru-RU"/>
        </w:rPr>
        <w:t xml:space="preserve">Forensic pharmacy: some risk factors in the formation of addictive health disorders / V. A. Shapovalova, S. I. Zbrozhek, V. V. Shapovalov, V. V. Shapovalov. </w:t>
      </w:r>
      <w:r w:rsidRPr="0007658A">
        <w:rPr>
          <w:rFonts w:ascii="Times New Roman" w:hAnsi="Times New Roman"/>
          <w:bCs/>
          <w:i/>
          <w:color w:val="000000"/>
          <w:sz w:val="28"/>
          <w:szCs w:val="28"/>
          <w:shd w:val="clear" w:color="auto" w:fill="FFFFFF"/>
          <w:lang w:val="en-US" w:eastAsia="ru-RU"/>
        </w:rPr>
        <w:t>Acta Scientific Pharmaceutical Science</w:t>
      </w:r>
      <w:r w:rsidRPr="0007658A">
        <w:rPr>
          <w:rFonts w:ascii="Times New Roman" w:hAnsi="Times New Roman"/>
          <w:bCs/>
          <w:iCs/>
          <w:color w:val="000000"/>
          <w:sz w:val="28"/>
          <w:szCs w:val="28"/>
          <w:shd w:val="clear" w:color="auto" w:fill="FFFFFF"/>
          <w:lang w:val="en-US" w:eastAsia="ru-RU"/>
        </w:rPr>
        <w:t>. 2021. Vol. 4. Iss. 1. P. 7 – 12. DOI: 10.3180 / ASPS.2020.05.0651</w:t>
      </w:r>
    </w:p>
    <w:p w14:paraId="1C375628" w14:textId="507EAC19" w:rsidR="00D02E1A" w:rsidRPr="0007658A" w:rsidRDefault="00D02E1A" w:rsidP="0007658A">
      <w:pPr>
        <w:pStyle w:val="HTML"/>
        <w:numPr>
          <w:ilvl w:val="0"/>
          <w:numId w:val="28"/>
        </w:numPr>
        <w:shd w:val="clear" w:color="auto" w:fill="FFFFFF"/>
        <w:tabs>
          <w:tab w:val="left" w:pos="0"/>
        </w:tabs>
        <w:ind w:left="0" w:firstLine="0"/>
        <w:jc w:val="both"/>
        <w:rPr>
          <w:rFonts w:ascii="Times New Roman" w:hAnsi="Times New Roman"/>
          <w:color w:val="000000"/>
          <w:sz w:val="28"/>
          <w:szCs w:val="28"/>
        </w:rPr>
      </w:pPr>
      <w:r w:rsidRPr="0007658A">
        <w:rPr>
          <w:rFonts w:ascii="Times New Roman" w:hAnsi="Times New Roman"/>
          <w:sz w:val="28"/>
          <w:szCs w:val="28"/>
        </w:rPr>
        <w:lastRenderedPageBreak/>
        <w:t>Shapovalova V.O., Zbrozhek S.I., Shapovalov V.V., Shapovalov V.V. Sudovo-farmatsevtychni doslidzhennia prychynno-naslidkovykh zviazkiv mizh sotsialnymy ta medychnymy faktoramy ryzyku pry formuvanni adyktyvnykh rozladiv zdorovia. Zdorovia suspilstva. 2020. T. 9. № 6. S. 236 – 242.  DOI: https://doi.org/10.22141/2306-2436.9.6.2020.226954</w:t>
      </w:r>
      <w:r w:rsidR="00B3788B">
        <w:rPr>
          <w:rFonts w:ascii="Times New Roman" w:hAnsi="Times New Roman"/>
          <w:sz w:val="28"/>
          <w:szCs w:val="28"/>
          <w:lang w:val="ru-RU"/>
        </w:rPr>
        <w:t>.</w:t>
      </w:r>
    </w:p>
    <w:p w14:paraId="11F0ECB7" w14:textId="38A5BE25" w:rsidR="00D02E1A" w:rsidRPr="0007658A" w:rsidRDefault="00D02E1A" w:rsidP="0007658A">
      <w:pPr>
        <w:pStyle w:val="HTML"/>
        <w:numPr>
          <w:ilvl w:val="0"/>
          <w:numId w:val="28"/>
        </w:numPr>
        <w:shd w:val="clear" w:color="auto" w:fill="FFFFFF"/>
        <w:tabs>
          <w:tab w:val="left" w:pos="0"/>
        </w:tabs>
        <w:ind w:left="0" w:firstLine="0"/>
        <w:jc w:val="both"/>
        <w:rPr>
          <w:rFonts w:ascii="Times New Roman" w:hAnsi="Times New Roman"/>
          <w:color w:val="000000"/>
          <w:sz w:val="28"/>
          <w:szCs w:val="28"/>
        </w:rPr>
      </w:pPr>
      <w:r w:rsidRPr="0007658A">
        <w:rPr>
          <w:rFonts w:ascii="Times New Roman" w:hAnsi="Times New Roman"/>
          <w:color w:val="000000"/>
          <w:sz w:val="28"/>
          <w:szCs w:val="28"/>
        </w:rPr>
        <w:t>Organizational and legal analysis of the pharmaceutical provision for the most common diseases of society / V. Shapovalov (</w:t>
      </w:r>
      <w:r w:rsidR="00B664E4" w:rsidRPr="0007658A">
        <w:rPr>
          <w:rFonts w:ascii="Times New Roman" w:hAnsi="Times New Roman"/>
          <w:color w:val="000000"/>
          <w:sz w:val="28"/>
          <w:szCs w:val="28"/>
          <w:lang w:val="en-US"/>
        </w:rPr>
        <w:t>J</w:t>
      </w:r>
      <w:r w:rsidRPr="0007658A">
        <w:rPr>
          <w:rFonts w:ascii="Times New Roman" w:hAnsi="Times New Roman"/>
          <w:color w:val="000000"/>
          <w:sz w:val="28"/>
          <w:szCs w:val="28"/>
        </w:rPr>
        <w:t>r.), S. Zbrozhek, A. Gudzenko, V.</w:t>
      </w:r>
      <w:r w:rsidR="00B664E4" w:rsidRPr="0007658A">
        <w:rPr>
          <w:rFonts w:ascii="Times New Roman" w:hAnsi="Times New Roman"/>
          <w:color w:val="000000"/>
          <w:sz w:val="28"/>
          <w:szCs w:val="28"/>
          <w:lang w:val="en-US"/>
        </w:rPr>
        <w:t xml:space="preserve"> </w:t>
      </w:r>
      <w:r w:rsidRPr="0007658A">
        <w:rPr>
          <w:rFonts w:ascii="Times New Roman" w:hAnsi="Times New Roman"/>
          <w:color w:val="000000"/>
          <w:sz w:val="28"/>
          <w:szCs w:val="28"/>
        </w:rPr>
        <w:t>Shapovalova, V.</w:t>
      </w:r>
      <w:r w:rsidR="00B664E4" w:rsidRPr="0007658A">
        <w:rPr>
          <w:rFonts w:ascii="Times New Roman" w:hAnsi="Times New Roman"/>
          <w:color w:val="000000"/>
          <w:sz w:val="28"/>
          <w:szCs w:val="28"/>
          <w:lang w:val="en-US"/>
        </w:rPr>
        <w:t xml:space="preserve"> </w:t>
      </w:r>
      <w:r w:rsidRPr="0007658A">
        <w:rPr>
          <w:rFonts w:ascii="Times New Roman" w:hAnsi="Times New Roman"/>
          <w:color w:val="000000"/>
          <w:sz w:val="28"/>
          <w:szCs w:val="28"/>
        </w:rPr>
        <w:t xml:space="preserve">Shapovalov. </w:t>
      </w:r>
      <w:r w:rsidRPr="0007658A">
        <w:rPr>
          <w:rFonts w:ascii="Times New Roman" w:hAnsi="Times New Roman"/>
          <w:i/>
          <w:iCs/>
          <w:color w:val="000000"/>
          <w:sz w:val="28"/>
          <w:szCs w:val="28"/>
        </w:rPr>
        <w:t xml:space="preserve">International Journal of Pharmaceutical Sciences Review and Research. </w:t>
      </w:r>
      <w:r w:rsidRPr="0007658A">
        <w:rPr>
          <w:rFonts w:ascii="Times New Roman" w:hAnsi="Times New Roman"/>
          <w:color w:val="000000"/>
          <w:sz w:val="28"/>
          <w:szCs w:val="28"/>
        </w:rPr>
        <w:t xml:space="preserve">2018. </w:t>
      </w:r>
      <w:r w:rsidRPr="0007658A">
        <w:rPr>
          <w:rFonts w:ascii="Times New Roman" w:hAnsi="Times New Roman"/>
          <w:color w:val="000000"/>
          <w:sz w:val="28"/>
          <w:szCs w:val="28"/>
          <w:lang w:val="en-US"/>
        </w:rPr>
        <w:t xml:space="preserve">Vol. </w:t>
      </w:r>
      <w:r w:rsidRPr="0007658A">
        <w:rPr>
          <w:rFonts w:ascii="Times New Roman" w:hAnsi="Times New Roman"/>
          <w:color w:val="000000"/>
          <w:sz w:val="28"/>
          <w:szCs w:val="28"/>
        </w:rPr>
        <w:t>51</w:t>
      </w:r>
      <w:r w:rsidRPr="0007658A">
        <w:rPr>
          <w:rFonts w:ascii="Times New Roman" w:hAnsi="Times New Roman"/>
          <w:color w:val="000000"/>
          <w:sz w:val="28"/>
          <w:szCs w:val="28"/>
          <w:lang w:val="en-US"/>
        </w:rPr>
        <w:t>. N.</w:t>
      </w:r>
      <w:r w:rsidRPr="0007658A">
        <w:rPr>
          <w:rFonts w:ascii="Times New Roman" w:hAnsi="Times New Roman"/>
          <w:color w:val="000000"/>
          <w:sz w:val="28"/>
          <w:szCs w:val="28"/>
        </w:rPr>
        <w:t xml:space="preserve"> 1</w:t>
      </w:r>
      <w:r w:rsidRPr="0007658A">
        <w:rPr>
          <w:rFonts w:ascii="Times New Roman" w:hAnsi="Times New Roman"/>
          <w:color w:val="000000"/>
          <w:sz w:val="28"/>
          <w:szCs w:val="28"/>
          <w:lang w:val="en-US"/>
        </w:rPr>
        <w:t>.</w:t>
      </w:r>
      <w:r w:rsidRPr="0007658A">
        <w:rPr>
          <w:rFonts w:ascii="Times New Roman" w:hAnsi="Times New Roman"/>
          <w:color w:val="000000"/>
          <w:sz w:val="28"/>
          <w:szCs w:val="28"/>
        </w:rPr>
        <w:t xml:space="preserve"> P. 118-124.</w:t>
      </w:r>
    </w:p>
    <w:p w14:paraId="62B5D416" w14:textId="6B48A8E9" w:rsidR="00D02E1A" w:rsidRPr="0007658A" w:rsidRDefault="00D02E1A" w:rsidP="0007658A">
      <w:pPr>
        <w:pStyle w:val="HTML"/>
        <w:numPr>
          <w:ilvl w:val="0"/>
          <w:numId w:val="28"/>
        </w:numPr>
        <w:shd w:val="clear" w:color="auto" w:fill="FFFFFF"/>
        <w:tabs>
          <w:tab w:val="left" w:pos="0"/>
        </w:tabs>
        <w:ind w:left="0" w:firstLine="0"/>
        <w:jc w:val="both"/>
        <w:rPr>
          <w:rFonts w:ascii="Times New Roman" w:hAnsi="Times New Roman"/>
          <w:color w:val="000000"/>
          <w:sz w:val="28"/>
          <w:szCs w:val="28"/>
        </w:rPr>
      </w:pPr>
      <w:r w:rsidRPr="0007658A">
        <w:rPr>
          <w:rFonts w:ascii="Times New Roman" w:hAnsi="Times New Roman"/>
          <w:color w:val="000000"/>
          <w:sz w:val="28"/>
          <w:szCs w:val="28"/>
        </w:rPr>
        <w:t>Mizhnarodni standarty upravlinnia yakosti yak osnova dlia zapobihannia rozpovsiudzhennia neiakisnoi ta falsyfikovanoi produktsii: navchalno-metodychnyi posibnyk dlia samostiinoi roboty / V.V. Shapovalov, L.O. Komar – Kharkiv: KhMAPO, 2016. – 90 s.</w:t>
      </w:r>
    </w:p>
    <w:p w14:paraId="74964541" w14:textId="0C4BC9F0" w:rsidR="00D02E1A" w:rsidRPr="0007658A" w:rsidRDefault="00D02E1A" w:rsidP="0007658A">
      <w:pPr>
        <w:pStyle w:val="HTML"/>
        <w:numPr>
          <w:ilvl w:val="0"/>
          <w:numId w:val="28"/>
        </w:numPr>
        <w:shd w:val="clear" w:color="auto" w:fill="FFFFFF"/>
        <w:tabs>
          <w:tab w:val="left" w:pos="0"/>
        </w:tabs>
        <w:ind w:left="0" w:firstLine="0"/>
        <w:jc w:val="both"/>
        <w:rPr>
          <w:rFonts w:ascii="Times New Roman" w:hAnsi="Times New Roman"/>
          <w:color w:val="000000"/>
          <w:sz w:val="28"/>
          <w:szCs w:val="28"/>
        </w:rPr>
      </w:pPr>
      <w:r w:rsidRPr="0007658A">
        <w:rPr>
          <w:rFonts w:ascii="Times New Roman" w:hAnsi="Times New Roman"/>
          <w:sz w:val="28"/>
          <w:szCs w:val="28"/>
        </w:rPr>
        <w:t>Avtorske pravo № 69375, Ukraina. Orhanizatsiia kontroliu yakosti likarskykh zasobiv : navch.-metod. posibn. / V.O. Shapovalova, V.V. Shapovalov, Yu.V. Vasina, S.I. Zbrozhek (Ukraina). - №70018; zaiavl. 26.10.2016 ; opubl. 22.12.16.</w:t>
      </w:r>
    </w:p>
    <w:p w14:paraId="43EBB2B8" w14:textId="77777777" w:rsidR="00D02E1A" w:rsidRPr="0007658A" w:rsidRDefault="00D02E1A" w:rsidP="0007658A">
      <w:pPr>
        <w:pStyle w:val="HTML"/>
        <w:numPr>
          <w:ilvl w:val="0"/>
          <w:numId w:val="28"/>
        </w:numPr>
        <w:shd w:val="clear" w:color="auto" w:fill="FFFFFF"/>
        <w:tabs>
          <w:tab w:val="left" w:pos="0"/>
        </w:tabs>
        <w:ind w:left="0" w:firstLine="0"/>
        <w:jc w:val="both"/>
        <w:rPr>
          <w:rFonts w:ascii="Times New Roman" w:hAnsi="Times New Roman"/>
          <w:color w:val="000000"/>
          <w:sz w:val="28"/>
          <w:szCs w:val="28"/>
        </w:rPr>
      </w:pPr>
      <w:r w:rsidRPr="0007658A">
        <w:rPr>
          <w:rFonts w:ascii="Times New Roman" w:hAnsi="Times New Roman"/>
          <w:sz w:val="28"/>
          <w:szCs w:val="28"/>
        </w:rPr>
        <w:t>Legislation in pharmacy, forensic pharmacy and evidence-based pharmacy: Study book (series: Pharmaceutical law) / V.A. Shapovalova, V.V. Shapovalov (Jr.), V.V. Shapovalov,</w:t>
      </w:r>
      <w:r w:rsidRPr="0007658A">
        <w:rPr>
          <w:rFonts w:ascii="Times New Roman" w:hAnsi="Times New Roman"/>
          <w:sz w:val="28"/>
          <w:szCs w:val="28"/>
          <w:lang w:val="en-US"/>
        </w:rPr>
        <w:t xml:space="preserve"> et al. </w:t>
      </w:r>
      <w:r w:rsidRPr="0007658A">
        <w:rPr>
          <w:rFonts w:ascii="Times New Roman" w:hAnsi="Times New Roman"/>
          <w:sz w:val="28"/>
          <w:szCs w:val="28"/>
        </w:rPr>
        <w:t>[3-rd ed.]. Kharkiv, 2011. 160 p.</w:t>
      </w:r>
    </w:p>
    <w:p w14:paraId="44340A18" w14:textId="426C583E" w:rsidR="00D02E1A" w:rsidRPr="0007658A" w:rsidRDefault="00D02E1A" w:rsidP="0007658A">
      <w:pPr>
        <w:pStyle w:val="HTML"/>
        <w:numPr>
          <w:ilvl w:val="0"/>
          <w:numId w:val="28"/>
        </w:numPr>
        <w:shd w:val="clear" w:color="auto" w:fill="FFFFFF"/>
        <w:tabs>
          <w:tab w:val="left" w:pos="0"/>
        </w:tabs>
        <w:ind w:left="0" w:firstLine="0"/>
        <w:jc w:val="both"/>
        <w:rPr>
          <w:rFonts w:ascii="Times New Roman" w:hAnsi="Times New Roman"/>
          <w:color w:val="000000"/>
          <w:sz w:val="28"/>
          <w:szCs w:val="28"/>
        </w:rPr>
      </w:pPr>
      <w:r w:rsidRPr="0007658A">
        <w:rPr>
          <w:rFonts w:ascii="Times New Roman" w:hAnsi="Times New Roman"/>
          <w:sz w:val="28"/>
          <w:szCs w:val="28"/>
        </w:rPr>
        <w:t>Farmatsevtychne pravo: navch. posib. / V.O. Shapovalova, V.V. Shapovalov,  V.V. Shapovalov (mol.), et al. [Elektronnyi resurs]: interakt. pidruch.  [3-ye vyd.].  Kh., 2011. 1 elektron. optyk. dysk (CD-ROM). – System. vymohy: Windows XP, Vista, 7, Mac OS X, Ubuntu, 512 Mb RAM, CD-ROM. – Nazva z tytul. ekranu.</w:t>
      </w:r>
    </w:p>
    <w:p w14:paraId="1B741EFA" w14:textId="77777777" w:rsidR="00D02E1A" w:rsidRPr="0007658A" w:rsidRDefault="00D02E1A" w:rsidP="0007658A">
      <w:pPr>
        <w:pStyle w:val="HTML"/>
        <w:numPr>
          <w:ilvl w:val="0"/>
          <w:numId w:val="28"/>
        </w:numPr>
        <w:shd w:val="clear" w:color="auto" w:fill="FFFFFF"/>
        <w:tabs>
          <w:tab w:val="left" w:pos="0"/>
        </w:tabs>
        <w:ind w:left="0" w:firstLine="0"/>
        <w:jc w:val="both"/>
        <w:rPr>
          <w:rFonts w:ascii="Times New Roman" w:hAnsi="Times New Roman"/>
          <w:color w:val="000000"/>
          <w:sz w:val="28"/>
          <w:szCs w:val="28"/>
        </w:rPr>
      </w:pPr>
      <w:r w:rsidRPr="0007658A">
        <w:rPr>
          <w:rFonts w:ascii="Times New Roman" w:hAnsi="Times New Roman"/>
          <w:sz w:val="28"/>
          <w:szCs w:val="28"/>
        </w:rPr>
        <w:t>Farmatsevtychne zakonodavstvo: navch. posib. z hryfom MON Ukrainy (seriia: Farmatsevtychne pravo) / V.O. Shapovalova, V.V. Shapovalov, V.V. Shapovalov (ml.), et al. [2-e vyd.]. Kharkiv, 2010. 142 s.</w:t>
      </w:r>
    </w:p>
    <w:p w14:paraId="50D511A5" w14:textId="77777777" w:rsidR="00D02E1A" w:rsidRPr="0007658A" w:rsidRDefault="00D02E1A" w:rsidP="0007658A">
      <w:pPr>
        <w:pStyle w:val="HTML"/>
        <w:numPr>
          <w:ilvl w:val="0"/>
          <w:numId w:val="28"/>
        </w:numPr>
        <w:shd w:val="clear" w:color="auto" w:fill="FFFFFF"/>
        <w:tabs>
          <w:tab w:val="left" w:pos="0"/>
        </w:tabs>
        <w:ind w:left="0" w:firstLine="0"/>
        <w:jc w:val="both"/>
        <w:rPr>
          <w:rFonts w:ascii="Times New Roman" w:hAnsi="Times New Roman"/>
          <w:color w:val="000000"/>
          <w:sz w:val="28"/>
          <w:szCs w:val="28"/>
        </w:rPr>
      </w:pPr>
      <w:r w:rsidRPr="0007658A">
        <w:rPr>
          <w:rFonts w:ascii="Times New Roman" w:eastAsia="MS Mincho" w:hAnsi="Times New Roman"/>
          <w:iCs/>
          <w:sz w:val="28"/>
          <w:szCs w:val="28"/>
          <w:lang w:val="en-US" w:eastAsia="ja-JP"/>
        </w:rPr>
        <w:t xml:space="preserve">Slobozhansky chytannya. Medical and pharmaceutical law of Ukraine: materials of the XIII International scientific and practical conference. Kharkiv, Ukraine, 17-18 November 2016. Eds. V.O. Shapovalova, V.V. Shapovalov, V.V. Shapovalov, </w:t>
      </w:r>
      <w:r w:rsidRPr="0007658A">
        <w:rPr>
          <w:rFonts w:ascii="Times New Roman" w:hAnsi="Times New Roman"/>
          <w:sz w:val="28"/>
          <w:szCs w:val="28"/>
          <w:lang w:val="en-US"/>
        </w:rPr>
        <w:t>A.O. Osyntseva</w:t>
      </w:r>
      <w:r w:rsidRPr="0007658A">
        <w:rPr>
          <w:rFonts w:ascii="Times New Roman" w:eastAsia="MS Mincho" w:hAnsi="Times New Roman"/>
          <w:iCs/>
          <w:sz w:val="28"/>
          <w:szCs w:val="28"/>
          <w:lang w:val="en-US" w:eastAsia="ja-JP"/>
        </w:rPr>
        <w:t>. 200 p.</w:t>
      </w:r>
    </w:p>
    <w:p w14:paraId="1912C2F5" w14:textId="77777777" w:rsidR="00825EAE" w:rsidRPr="00DE5CFD" w:rsidRDefault="00825EAE" w:rsidP="000D58F0">
      <w:pPr>
        <w:pStyle w:val="HTML"/>
        <w:shd w:val="clear" w:color="auto" w:fill="FFFFFF"/>
        <w:rPr>
          <w:rFonts w:ascii="Times New Roman" w:hAnsi="Times New Roman"/>
          <w:color w:val="000000" w:themeColor="text1"/>
          <w:sz w:val="28"/>
          <w:szCs w:val="28"/>
          <w:lang w:eastAsia="ru-UA"/>
        </w:rPr>
      </w:pPr>
    </w:p>
    <w:sectPr w:rsidR="00825EAE" w:rsidRPr="00DE5CFD" w:rsidSect="00722CE1">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B63B" w14:textId="77777777" w:rsidR="00995A24" w:rsidRDefault="00995A24" w:rsidP="00BC2AFE">
      <w:pPr>
        <w:spacing w:after="0" w:line="240" w:lineRule="auto"/>
      </w:pPr>
      <w:r>
        <w:separator/>
      </w:r>
    </w:p>
  </w:endnote>
  <w:endnote w:type="continuationSeparator" w:id="0">
    <w:p w14:paraId="2BFFFB52" w14:textId="77777777" w:rsidR="00995A24" w:rsidRDefault="00995A24" w:rsidP="00BC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231122"/>
      <w:docPartObj>
        <w:docPartGallery w:val="Page Numbers (Bottom of Page)"/>
        <w:docPartUnique/>
      </w:docPartObj>
    </w:sdtPr>
    <w:sdtEndPr/>
    <w:sdtContent>
      <w:p w14:paraId="312E6161" w14:textId="3C380DE8" w:rsidR="00782903" w:rsidRDefault="00782903">
        <w:pPr>
          <w:pStyle w:val="a6"/>
          <w:jc w:val="center"/>
        </w:pPr>
        <w:r>
          <w:fldChar w:fldCharType="begin"/>
        </w:r>
        <w:r>
          <w:instrText>PAGE   \* MERGEFORMAT</w:instrText>
        </w:r>
        <w:r>
          <w:fldChar w:fldCharType="separate"/>
        </w:r>
        <w:r>
          <w:rPr>
            <w:lang w:val="ru-RU"/>
          </w:rPr>
          <w:t>2</w:t>
        </w:r>
        <w:r>
          <w:fldChar w:fldCharType="end"/>
        </w:r>
      </w:p>
    </w:sdtContent>
  </w:sdt>
  <w:p w14:paraId="26E1FC85" w14:textId="77777777" w:rsidR="00782903" w:rsidRDefault="007829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DE693" w14:textId="77777777" w:rsidR="00995A24" w:rsidRDefault="00995A24" w:rsidP="00BC2AFE">
      <w:pPr>
        <w:spacing w:after="0" w:line="240" w:lineRule="auto"/>
      </w:pPr>
      <w:r>
        <w:separator/>
      </w:r>
    </w:p>
  </w:footnote>
  <w:footnote w:type="continuationSeparator" w:id="0">
    <w:p w14:paraId="1EA4558A" w14:textId="77777777" w:rsidR="00995A24" w:rsidRDefault="00995A24" w:rsidP="00BC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B49A" w14:textId="77777777" w:rsidR="00DB1C09" w:rsidRPr="00CD1070" w:rsidRDefault="00DB1C09" w:rsidP="00DB1C09">
    <w:pPr>
      <w:jc w:val="center"/>
      <w:rPr>
        <w:lang w:val="en-US"/>
      </w:rPr>
    </w:pPr>
    <w:r w:rsidRPr="00241FF5">
      <w:rPr>
        <w:rFonts w:ascii="Times New Roman" w:hAnsi="Times New Roman"/>
        <w:color w:val="1F497D" w:themeColor="text2"/>
        <w:sz w:val="24"/>
        <w:szCs w:val="24"/>
        <w:lang w:val="en-US"/>
      </w:rPr>
      <w:t xml:space="preserve">SSP Modern Pharmacy and Medicine (ISSN 2733-368X), Volume 1 Issue </w:t>
    </w:r>
    <w:r>
      <w:rPr>
        <w:rFonts w:ascii="Times New Roman" w:hAnsi="Times New Roman"/>
        <w:color w:val="1F497D" w:themeColor="text2"/>
        <w:sz w:val="24"/>
        <w:szCs w:val="24"/>
        <w:lang w:val="en-US"/>
      </w:rPr>
      <w:t>2, Oct-Dec</w:t>
    </w:r>
    <w:r w:rsidRPr="00241FF5">
      <w:rPr>
        <w:rFonts w:ascii="Times New Roman" w:hAnsi="Times New Roman"/>
        <w:color w:val="1F497D" w:themeColor="text2"/>
        <w:sz w:val="24"/>
        <w:szCs w:val="24"/>
        <w:lang w:val="en-US"/>
      </w:rPr>
      <w:t xml:space="preserve"> 2021</w:t>
    </w:r>
  </w:p>
  <w:p w14:paraId="4F48100E" w14:textId="77777777" w:rsidR="00CD1070" w:rsidRPr="00DB1C09" w:rsidRDefault="00CD1070">
    <w:pPr>
      <w:pStyle w:val="a3"/>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B5C6" w14:textId="7A54DF4B" w:rsidR="00CD1070" w:rsidRPr="00CD1070" w:rsidRDefault="00CD1070" w:rsidP="00CD1070">
    <w:pPr>
      <w:jc w:val="center"/>
      <w:rPr>
        <w:lang w:val="en-US"/>
      </w:rPr>
    </w:pPr>
    <w:bookmarkStart w:id="1" w:name="_Hlk85112865"/>
    <w:bookmarkStart w:id="2" w:name="_Hlk85112866"/>
    <w:r w:rsidRPr="00241FF5">
      <w:rPr>
        <w:rFonts w:ascii="Times New Roman" w:hAnsi="Times New Roman"/>
        <w:color w:val="1F497D" w:themeColor="text2"/>
        <w:sz w:val="24"/>
        <w:szCs w:val="24"/>
        <w:lang w:val="en-US"/>
      </w:rPr>
      <w:t xml:space="preserve">SSP Modern Pharmacy and Medicine (ISSN 2733-368X), Volume 1 Issue </w:t>
    </w:r>
    <w:r>
      <w:rPr>
        <w:rFonts w:ascii="Times New Roman" w:hAnsi="Times New Roman"/>
        <w:color w:val="1F497D" w:themeColor="text2"/>
        <w:sz w:val="24"/>
        <w:szCs w:val="24"/>
        <w:lang w:val="en-US"/>
      </w:rPr>
      <w:t>2</w:t>
    </w:r>
    <w:r w:rsidR="00607DDF">
      <w:rPr>
        <w:rFonts w:ascii="Times New Roman" w:hAnsi="Times New Roman"/>
        <w:color w:val="1F497D" w:themeColor="text2"/>
        <w:sz w:val="24"/>
        <w:szCs w:val="24"/>
        <w:lang w:val="en-US"/>
      </w:rPr>
      <w:t>,</w:t>
    </w:r>
    <w:r>
      <w:rPr>
        <w:rFonts w:ascii="Times New Roman" w:hAnsi="Times New Roman"/>
        <w:color w:val="1F497D" w:themeColor="text2"/>
        <w:sz w:val="24"/>
        <w:szCs w:val="24"/>
        <w:lang w:val="en-US"/>
      </w:rPr>
      <w:t xml:space="preserve"> Oct-Dec</w:t>
    </w:r>
    <w:r w:rsidRPr="00241FF5">
      <w:rPr>
        <w:rFonts w:ascii="Times New Roman" w:hAnsi="Times New Roman"/>
        <w:color w:val="1F497D" w:themeColor="text2"/>
        <w:sz w:val="24"/>
        <w:szCs w:val="24"/>
        <w:lang w:val="en-US"/>
      </w:rPr>
      <w:t xml:space="preserve"> 2021</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F2B"/>
    <w:multiLevelType w:val="hybridMultilevel"/>
    <w:tmpl w:val="17C0A3AA"/>
    <w:lvl w:ilvl="0" w:tplc="04220003">
      <w:start w:val="1"/>
      <w:numFmt w:val="bullet"/>
      <w:lvlText w:val="o"/>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7805DA"/>
    <w:multiLevelType w:val="hybridMultilevel"/>
    <w:tmpl w:val="70DC3FE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0193893"/>
    <w:multiLevelType w:val="hybridMultilevel"/>
    <w:tmpl w:val="4CBE708E"/>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 w15:restartNumberingAfterBreak="0">
    <w:nsid w:val="10EF577D"/>
    <w:multiLevelType w:val="multilevel"/>
    <w:tmpl w:val="4DF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9078E"/>
    <w:multiLevelType w:val="hybridMultilevel"/>
    <w:tmpl w:val="A9D27DD2"/>
    <w:lvl w:ilvl="0" w:tplc="03FC3FCA">
      <w:start w:val="1"/>
      <w:numFmt w:val="decimal"/>
      <w:lvlText w:val="%1."/>
      <w:lvlJc w:val="left"/>
      <w:pPr>
        <w:ind w:left="1080" w:hanging="720"/>
      </w:pPr>
      <w:rPr>
        <w:rFonts w:ascii="Times New Roman" w:eastAsiaTheme="majorEastAsia" w:hAnsi="Times New Roman" w:cs="Times New Roman" w:hint="default"/>
        <w:b w:val="0"/>
        <w:color w:val="365F91" w:themeColor="accent1" w:themeShade="BF"/>
        <w:sz w:val="28"/>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5" w15:restartNumberingAfterBreak="0">
    <w:nsid w:val="15161ECC"/>
    <w:multiLevelType w:val="hybridMultilevel"/>
    <w:tmpl w:val="22C669A6"/>
    <w:lvl w:ilvl="0" w:tplc="0422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693320C"/>
    <w:multiLevelType w:val="hybridMultilevel"/>
    <w:tmpl w:val="B9DA714A"/>
    <w:lvl w:ilvl="0" w:tplc="A5B0DCC0">
      <w:start w:val="1"/>
      <w:numFmt w:val="decimal"/>
      <w:lvlText w:val="%1."/>
      <w:lvlJc w:val="left"/>
      <w:pPr>
        <w:ind w:left="928"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FB76B31"/>
    <w:multiLevelType w:val="hybridMultilevel"/>
    <w:tmpl w:val="7F86DFB2"/>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8" w15:restartNumberingAfterBreak="0">
    <w:nsid w:val="1FC1740F"/>
    <w:multiLevelType w:val="hybridMultilevel"/>
    <w:tmpl w:val="28245532"/>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4464CD1"/>
    <w:multiLevelType w:val="hybridMultilevel"/>
    <w:tmpl w:val="119CCC2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24E4680D"/>
    <w:multiLevelType w:val="hybridMultilevel"/>
    <w:tmpl w:val="F47E20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450DDD"/>
    <w:multiLevelType w:val="hybridMultilevel"/>
    <w:tmpl w:val="20326648"/>
    <w:lvl w:ilvl="0" w:tplc="62966CC8">
      <w:start w:val="1"/>
      <w:numFmt w:val="bullet"/>
      <w:lvlText w:val="•"/>
      <w:lvlJc w:val="left"/>
      <w:pPr>
        <w:tabs>
          <w:tab w:val="num" w:pos="720"/>
        </w:tabs>
        <w:ind w:left="720" w:hanging="360"/>
      </w:pPr>
      <w:rPr>
        <w:rFonts w:ascii="Arial" w:hAnsi="Arial" w:hint="default"/>
      </w:rPr>
    </w:lvl>
    <w:lvl w:ilvl="1" w:tplc="8D4C4630" w:tentative="1">
      <w:start w:val="1"/>
      <w:numFmt w:val="bullet"/>
      <w:lvlText w:val="•"/>
      <w:lvlJc w:val="left"/>
      <w:pPr>
        <w:tabs>
          <w:tab w:val="num" w:pos="1440"/>
        </w:tabs>
        <w:ind w:left="1440" w:hanging="360"/>
      </w:pPr>
      <w:rPr>
        <w:rFonts w:ascii="Arial" w:hAnsi="Arial" w:hint="default"/>
      </w:rPr>
    </w:lvl>
    <w:lvl w:ilvl="2" w:tplc="2CFAFC14" w:tentative="1">
      <w:start w:val="1"/>
      <w:numFmt w:val="bullet"/>
      <w:lvlText w:val="•"/>
      <w:lvlJc w:val="left"/>
      <w:pPr>
        <w:tabs>
          <w:tab w:val="num" w:pos="2160"/>
        </w:tabs>
        <w:ind w:left="2160" w:hanging="360"/>
      </w:pPr>
      <w:rPr>
        <w:rFonts w:ascii="Arial" w:hAnsi="Arial" w:hint="default"/>
      </w:rPr>
    </w:lvl>
    <w:lvl w:ilvl="3" w:tplc="5352F090" w:tentative="1">
      <w:start w:val="1"/>
      <w:numFmt w:val="bullet"/>
      <w:lvlText w:val="•"/>
      <w:lvlJc w:val="left"/>
      <w:pPr>
        <w:tabs>
          <w:tab w:val="num" w:pos="2880"/>
        </w:tabs>
        <w:ind w:left="2880" w:hanging="360"/>
      </w:pPr>
      <w:rPr>
        <w:rFonts w:ascii="Arial" w:hAnsi="Arial" w:hint="default"/>
      </w:rPr>
    </w:lvl>
    <w:lvl w:ilvl="4" w:tplc="5380E96A" w:tentative="1">
      <w:start w:val="1"/>
      <w:numFmt w:val="bullet"/>
      <w:lvlText w:val="•"/>
      <w:lvlJc w:val="left"/>
      <w:pPr>
        <w:tabs>
          <w:tab w:val="num" w:pos="3600"/>
        </w:tabs>
        <w:ind w:left="3600" w:hanging="360"/>
      </w:pPr>
      <w:rPr>
        <w:rFonts w:ascii="Arial" w:hAnsi="Arial" w:hint="default"/>
      </w:rPr>
    </w:lvl>
    <w:lvl w:ilvl="5" w:tplc="2564F22A" w:tentative="1">
      <w:start w:val="1"/>
      <w:numFmt w:val="bullet"/>
      <w:lvlText w:val="•"/>
      <w:lvlJc w:val="left"/>
      <w:pPr>
        <w:tabs>
          <w:tab w:val="num" w:pos="4320"/>
        </w:tabs>
        <w:ind w:left="4320" w:hanging="360"/>
      </w:pPr>
      <w:rPr>
        <w:rFonts w:ascii="Arial" w:hAnsi="Arial" w:hint="default"/>
      </w:rPr>
    </w:lvl>
    <w:lvl w:ilvl="6" w:tplc="F8EC3990" w:tentative="1">
      <w:start w:val="1"/>
      <w:numFmt w:val="bullet"/>
      <w:lvlText w:val="•"/>
      <w:lvlJc w:val="left"/>
      <w:pPr>
        <w:tabs>
          <w:tab w:val="num" w:pos="5040"/>
        </w:tabs>
        <w:ind w:left="5040" w:hanging="360"/>
      </w:pPr>
      <w:rPr>
        <w:rFonts w:ascii="Arial" w:hAnsi="Arial" w:hint="default"/>
      </w:rPr>
    </w:lvl>
    <w:lvl w:ilvl="7" w:tplc="CD48CC22" w:tentative="1">
      <w:start w:val="1"/>
      <w:numFmt w:val="bullet"/>
      <w:lvlText w:val="•"/>
      <w:lvlJc w:val="left"/>
      <w:pPr>
        <w:tabs>
          <w:tab w:val="num" w:pos="5760"/>
        </w:tabs>
        <w:ind w:left="5760" w:hanging="360"/>
      </w:pPr>
      <w:rPr>
        <w:rFonts w:ascii="Arial" w:hAnsi="Arial" w:hint="default"/>
      </w:rPr>
    </w:lvl>
    <w:lvl w:ilvl="8" w:tplc="F0F0EB8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783919"/>
    <w:multiLevelType w:val="hybridMultilevel"/>
    <w:tmpl w:val="382EAA32"/>
    <w:lvl w:ilvl="0" w:tplc="0278037E">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306557DF"/>
    <w:multiLevelType w:val="hybridMultilevel"/>
    <w:tmpl w:val="88DAB5A2"/>
    <w:lvl w:ilvl="0" w:tplc="B9DA856C">
      <w:start w:val="1"/>
      <w:numFmt w:val="decimal"/>
      <w:lvlText w:val="%1."/>
      <w:lvlJc w:val="left"/>
      <w:pPr>
        <w:tabs>
          <w:tab w:val="num" w:pos="720"/>
        </w:tabs>
        <w:ind w:left="720" w:hanging="360"/>
      </w:pPr>
      <w:rPr>
        <w:rFonts w:cs="Times New Roman"/>
      </w:rPr>
    </w:lvl>
    <w:lvl w:ilvl="1" w:tplc="10BA20E6" w:tentative="1">
      <w:start w:val="1"/>
      <w:numFmt w:val="decimal"/>
      <w:lvlText w:val="%2."/>
      <w:lvlJc w:val="left"/>
      <w:pPr>
        <w:tabs>
          <w:tab w:val="num" w:pos="1440"/>
        </w:tabs>
        <w:ind w:left="1440" w:hanging="360"/>
      </w:pPr>
      <w:rPr>
        <w:rFonts w:cs="Times New Roman"/>
      </w:rPr>
    </w:lvl>
    <w:lvl w:ilvl="2" w:tplc="91E8E54A" w:tentative="1">
      <w:start w:val="1"/>
      <w:numFmt w:val="decimal"/>
      <w:lvlText w:val="%3."/>
      <w:lvlJc w:val="left"/>
      <w:pPr>
        <w:tabs>
          <w:tab w:val="num" w:pos="2160"/>
        </w:tabs>
        <w:ind w:left="2160" w:hanging="360"/>
      </w:pPr>
      <w:rPr>
        <w:rFonts w:cs="Times New Roman"/>
      </w:rPr>
    </w:lvl>
    <w:lvl w:ilvl="3" w:tplc="CE8A1B30" w:tentative="1">
      <w:start w:val="1"/>
      <w:numFmt w:val="decimal"/>
      <w:lvlText w:val="%4."/>
      <w:lvlJc w:val="left"/>
      <w:pPr>
        <w:tabs>
          <w:tab w:val="num" w:pos="2880"/>
        </w:tabs>
        <w:ind w:left="2880" w:hanging="360"/>
      </w:pPr>
      <w:rPr>
        <w:rFonts w:cs="Times New Roman"/>
      </w:rPr>
    </w:lvl>
    <w:lvl w:ilvl="4" w:tplc="62329D30" w:tentative="1">
      <w:start w:val="1"/>
      <w:numFmt w:val="decimal"/>
      <w:lvlText w:val="%5."/>
      <w:lvlJc w:val="left"/>
      <w:pPr>
        <w:tabs>
          <w:tab w:val="num" w:pos="3600"/>
        </w:tabs>
        <w:ind w:left="3600" w:hanging="360"/>
      </w:pPr>
      <w:rPr>
        <w:rFonts w:cs="Times New Roman"/>
      </w:rPr>
    </w:lvl>
    <w:lvl w:ilvl="5" w:tplc="EB525956" w:tentative="1">
      <w:start w:val="1"/>
      <w:numFmt w:val="decimal"/>
      <w:lvlText w:val="%6."/>
      <w:lvlJc w:val="left"/>
      <w:pPr>
        <w:tabs>
          <w:tab w:val="num" w:pos="4320"/>
        </w:tabs>
        <w:ind w:left="4320" w:hanging="360"/>
      </w:pPr>
      <w:rPr>
        <w:rFonts w:cs="Times New Roman"/>
      </w:rPr>
    </w:lvl>
    <w:lvl w:ilvl="6" w:tplc="94027FB0" w:tentative="1">
      <w:start w:val="1"/>
      <w:numFmt w:val="decimal"/>
      <w:lvlText w:val="%7."/>
      <w:lvlJc w:val="left"/>
      <w:pPr>
        <w:tabs>
          <w:tab w:val="num" w:pos="5040"/>
        </w:tabs>
        <w:ind w:left="5040" w:hanging="360"/>
      </w:pPr>
      <w:rPr>
        <w:rFonts w:cs="Times New Roman"/>
      </w:rPr>
    </w:lvl>
    <w:lvl w:ilvl="7" w:tplc="1D90616C" w:tentative="1">
      <w:start w:val="1"/>
      <w:numFmt w:val="decimal"/>
      <w:lvlText w:val="%8."/>
      <w:lvlJc w:val="left"/>
      <w:pPr>
        <w:tabs>
          <w:tab w:val="num" w:pos="5760"/>
        </w:tabs>
        <w:ind w:left="5760" w:hanging="360"/>
      </w:pPr>
      <w:rPr>
        <w:rFonts w:cs="Times New Roman"/>
      </w:rPr>
    </w:lvl>
    <w:lvl w:ilvl="8" w:tplc="D56C1CF2" w:tentative="1">
      <w:start w:val="1"/>
      <w:numFmt w:val="decimal"/>
      <w:lvlText w:val="%9."/>
      <w:lvlJc w:val="left"/>
      <w:pPr>
        <w:tabs>
          <w:tab w:val="num" w:pos="6480"/>
        </w:tabs>
        <w:ind w:left="6480" w:hanging="360"/>
      </w:pPr>
      <w:rPr>
        <w:rFonts w:cs="Times New Roman"/>
      </w:rPr>
    </w:lvl>
  </w:abstractNum>
  <w:abstractNum w:abstractNumId="14" w15:restartNumberingAfterBreak="0">
    <w:nsid w:val="312A66C8"/>
    <w:multiLevelType w:val="hybridMultilevel"/>
    <w:tmpl w:val="2BA8138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35827880"/>
    <w:multiLevelType w:val="hybridMultilevel"/>
    <w:tmpl w:val="FA58A97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3ADB2FF8"/>
    <w:multiLevelType w:val="hybridMultilevel"/>
    <w:tmpl w:val="33E2C9C0"/>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7" w15:restartNumberingAfterBreak="0">
    <w:nsid w:val="400E0E5B"/>
    <w:multiLevelType w:val="hybridMultilevel"/>
    <w:tmpl w:val="4A06163E"/>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7D7C94"/>
    <w:multiLevelType w:val="hybridMultilevel"/>
    <w:tmpl w:val="036C8BD2"/>
    <w:lvl w:ilvl="0" w:tplc="7C16FB02">
      <w:start w:val="1"/>
      <w:numFmt w:val="decimal"/>
      <w:lvlText w:val="%1."/>
      <w:lvlJc w:val="left"/>
      <w:pPr>
        <w:tabs>
          <w:tab w:val="num" w:pos="720"/>
        </w:tabs>
        <w:ind w:left="720" w:hanging="360"/>
      </w:pPr>
      <w:rPr>
        <w:rFonts w:cs="Times New Roman"/>
      </w:rPr>
    </w:lvl>
    <w:lvl w:ilvl="1" w:tplc="1F488A36" w:tentative="1">
      <w:start w:val="1"/>
      <w:numFmt w:val="decimal"/>
      <w:lvlText w:val="%2."/>
      <w:lvlJc w:val="left"/>
      <w:pPr>
        <w:tabs>
          <w:tab w:val="num" w:pos="1440"/>
        </w:tabs>
        <w:ind w:left="1440" w:hanging="360"/>
      </w:pPr>
      <w:rPr>
        <w:rFonts w:cs="Times New Roman"/>
      </w:rPr>
    </w:lvl>
    <w:lvl w:ilvl="2" w:tplc="AED240BE" w:tentative="1">
      <w:start w:val="1"/>
      <w:numFmt w:val="decimal"/>
      <w:lvlText w:val="%3."/>
      <w:lvlJc w:val="left"/>
      <w:pPr>
        <w:tabs>
          <w:tab w:val="num" w:pos="2160"/>
        </w:tabs>
        <w:ind w:left="2160" w:hanging="360"/>
      </w:pPr>
      <w:rPr>
        <w:rFonts w:cs="Times New Roman"/>
      </w:rPr>
    </w:lvl>
    <w:lvl w:ilvl="3" w:tplc="2C342336" w:tentative="1">
      <w:start w:val="1"/>
      <w:numFmt w:val="decimal"/>
      <w:lvlText w:val="%4."/>
      <w:lvlJc w:val="left"/>
      <w:pPr>
        <w:tabs>
          <w:tab w:val="num" w:pos="2880"/>
        </w:tabs>
        <w:ind w:left="2880" w:hanging="360"/>
      </w:pPr>
      <w:rPr>
        <w:rFonts w:cs="Times New Roman"/>
      </w:rPr>
    </w:lvl>
    <w:lvl w:ilvl="4" w:tplc="41D61828" w:tentative="1">
      <w:start w:val="1"/>
      <w:numFmt w:val="decimal"/>
      <w:lvlText w:val="%5."/>
      <w:lvlJc w:val="left"/>
      <w:pPr>
        <w:tabs>
          <w:tab w:val="num" w:pos="3600"/>
        </w:tabs>
        <w:ind w:left="3600" w:hanging="360"/>
      </w:pPr>
      <w:rPr>
        <w:rFonts w:cs="Times New Roman"/>
      </w:rPr>
    </w:lvl>
    <w:lvl w:ilvl="5" w:tplc="1C5C748C" w:tentative="1">
      <w:start w:val="1"/>
      <w:numFmt w:val="decimal"/>
      <w:lvlText w:val="%6."/>
      <w:lvlJc w:val="left"/>
      <w:pPr>
        <w:tabs>
          <w:tab w:val="num" w:pos="4320"/>
        </w:tabs>
        <w:ind w:left="4320" w:hanging="360"/>
      </w:pPr>
      <w:rPr>
        <w:rFonts w:cs="Times New Roman"/>
      </w:rPr>
    </w:lvl>
    <w:lvl w:ilvl="6" w:tplc="B41053EE" w:tentative="1">
      <w:start w:val="1"/>
      <w:numFmt w:val="decimal"/>
      <w:lvlText w:val="%7."/>
      <w:lvlJc w:val="left"/>
      <w:pPr>
        <w:tabs>
          <w:tab w:val="num" w:pos="5040"/>
        </w:tabs>
        <w:ind w:left="5040" w:hanging="360"/>
      </w:pPr>
      <w:rPr>
        <w:rFonts w:cs="Times New Roman"/>
      </w:rPr>
    </w:lvl>
    <w:lvl w:ilvl="7" w:tplc="6BD0A0DC" w:tentative="1">
      <w:start w:val="1"/>
      <w:numFmt w:val="decimal"/>
      <w:lvlText w:val="%8."/>
      <w:lvlJc w:val="left"/>
      <w:pPr>
        <w:tabs>
          <w:tab w:val="num" w:pos="5760"/>
        </w:tabs>
        <w:ind w:left="5760" w:hanging="360"/>
      </w:pPr>
      <w:rPr>
        <w:rFonts w:cs="Times New Roman"/>
      </w:rPr>
    </w:lvl>
    <w:lvl w:ilvl="8" w:tplc="B5BC77BE" w:tentative="1">
      <w:start w:val="1"/>
      <w:numFmt w:val="decimal"/>
      <w:lvlText w:val="%9."/>
      <w:lvlJc w:val="left"/>
      <w:pPr>
        <w:tabs>
          <w:tab w:val="num" w:pos="6480"/>
        </w:tabs>
        <w:ind w:left="6480" w:hanging="360"/>
      </w:pPr>
      <w:rPr>
        <w:rFonts w:cs="Times New Roman"/>
      </w:rPr>
    </w:lvl>
  </w:abstractNum>
  <w:abstractNum w:abstractNumId="19" w15:restartNumberingAfterBreak="0">
    <w:nsid w:val="431123D3"/>
    <w:multiLevelType w:val="hybridMultilevel"/>
    <w:tmpl w:val="04B042C0"/>
    <w:lvl w:ilvl="0" w:tplc="DD1C2714">
      <w:start w:val="7"/>
      <w:numFmt w:val="decimal"/>
      <w:lvlText w:val="%1."/>
      <w:lvlJc w:val="left"/>
      <w:pPr>
        <w:ind w:left="1744" w:hanging="10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516AF5"/>
    <w:multiLevelType w:val="hybridMultilevel"/>
    <w:tmpl w:val="05BAF282"/>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B99601D"/>
    <w:multiLevelType w:val="hybridMultilevel"/>
    <w:tmpl w:val="1D0220E2"/>
    <w:lvl w:ilvl="0" w:tplc="C3AE99B2">
      <w:start w:val="4"/>
      <w:numFmt w:val="decimal"/>
      <w:lvlText w:val="%1."/>
      <w:lvlJc w:val="left"/>
      <w:pPr>
        <w:tabs>
          <w:tab w:val="num" w:pos="720"/>
        </w:tabs>
        <w:ind w:left="720" w:hanging="360"/>
      </w:pPr>
      <w:rPr>
        <w:rFonts w:cs="Times New Roman"/>
      </w:rPr>
    </w:lvl>
    <w:lvl w:ilvl="1" w:tplc="AC5A8FE2" w:tentative="1">
      <w:start w:val="1"/>
      <w:numFmt w:val="decimal"/>
      <w:lvlText w:val="%2."/>
      <w:lvlJc w:val="left"/>
      <w:pPr>
        <w:tabs>
          <w:tab w:val="num" w:pos="1440"/>
        </w:tabs>
        <w:ind w:left="1440" w:hanging="360"/>
      </w:pPr>
      <w:rPr>
        <w:rFonts w:cs="Times New Roman"/>
      </w:rPr>
    </w:lvl>
    <w:lvl w:ilvl="2" w:tplc="7A9A0B22" w:tentative="1">
      <w:start w:val="1"/>
      <w:numFmt w:val="decimal"/>
      <w:lvlText w:val="%3."/>
      <w:lvlJc w:val="left"/>
      <w:pPr>
        <w:tabs>
          <w:tab w:val="num" w:pos="2160"/>
        </w:tabs>
        <w:ind w:left="2160" w:hanging="360"/>
      </w:pPr>
      <w:rPr>
        <w:rFonts w:cs="Times New Roman"/>
      </w:rPr>
    </w:lvl>
    <w:lvl w:ilvl="3" w:tplc="955695E4" w:tentative="1">
      <w:start w:val="1"/>
      <w:numFmt w:val="decimal"/>
      <w:lvlText w:val="%4."/>
      <w:lvlJc w:val="left"/>
      <w:pPr>
        <w:tabs>
          <w:tab w:val="num" w:pos="2880"/>
        </w:tabs>
        <w:ind w:left="2880" w:hanging="360"/>
      </w:pPr>
      <w:rPr>
        <w:rFonts w:cs="Times New Roman"/>
      </w:rPr>
    </w:lvl>
    <w:lvl w:ilvl="4" w:tplc="C88A0D9A" w:tentative="1">
      <w:start w:val="1"/>
      <w:numFmt w:val="decimal"/>
      <w:lvlText w:val="%5."/>
      <w:lvlJc w:val="left"/>
      <w:pPr>
        <w:tabs>
          <w:tab w:val="num" w:pos="3600"/>
        </w:tabs>
        <w:ind w:left="3600" w:hanging="360"/>
      </w:pPr>
      <w:rPr>
        <w:rFonts w:cs="Times New Roman"/>
      </w:rPr>
    </w:lvl>
    <w:lvl w:ilvl="5" w:tplc="0F1851F6" w:tentative="1">
      <w:start w:val="1"/>
      <w:numFmt w:val="decimal"/>
      <w:lvlText w:val="%6."/>
      <w:lvlJc w:val="left"/>
      <w:pPr>
        <w:tabs>
          <w:tab w:val="num" w:pos="4320"/>
        </w:tabs>
        <w:ind w:left="4320" w:hanging="360"/>
      </w:pPr>
      <w:rPr>
        <w:rFonts w:cs="Times New Roman"/>
      </w:rPr>
    </w:lvl>
    <w:lvl w:ilvl="6" w:tplc="A7F866B6" w:tentative="1">
      <w:start w:val="1"/>
      <w:numFmt w:val="decimal"/>
      <w:lvlText w:val="%7."/>
      <w:lvlJc w:val="left"/>
      <w:pPr>
        <w:tabs>
          <w:tab w:val="num" w:pos="5040"/>
        </w:tabs>
        <w:ind w:left="5040" w:hanging="360"/>
      </w:pPr>
      <w:rPr>
        <w:rFonts w:cs="Times New Roman"/>
      </w:rPr>
    </w:lvl>
    <w:lvl w:ilvl="7" w:tplc="AA945BA0" w:tentative="1">
      <w:start w:val="1"/>
      <w:numFmt w:val="decimal"/>
      <w:lvlText w:val="%8."/>
      <w:lvlJc w:val="left"/>
      <w:pPr>
        <w:tabs>
          <w:tab w:val="num" w:pos="5760"/>
        </w:tabs>
        <w:ind w:left="5760" w:hanging="360"/>
      </w:pPr>
      <w:rPr>
        <w:rFonts w:cs="Times New Roman"/>
      </w:rPr>
    </w:lvl>
    <w:lvl w:ilvl="8" w:tplc="6BCAA06A" w:tentative="1">
      <w:start w:val="1"/>
      <w:numFmt w:val="decimal"/>
      <w:lvlText w:val="%9."/>
      <w:lvlJc w:val="left"/>
      <w:pPr>
        <w:tabs>
          <w:tab w:val="num" w:pos="6480"/>
        </w:tabs>
        <w:ind w:left="6480" w:hanging="360"/>
      </w:pPr>
      <w:rPr>
        <w:rFonts w:cs="Times New Roman"/>
      </w:rPr>
    </w:lvl>
  </w:abstractNum>
  <w:abstractNum w:abstractNumId="22" w15:restartNumberingAfterBreak="0">
    <w:nsid w:val="51016445"/>
    <w:multiLevelType w:val="hybridMultilevel"/>
    <w:tmpl w:val="461C1700"/>
    <w:lvl w:ilvl="0" w:tplc="A6FC9450">
      <w:start w:val="1"/>
      <w:numFmt w:val="bullet"/>
      <w:lvlText w:val="-"/>
      <w:lvlJc w:val="left"/>
      <w:pPr>
        <w:tabs>
          <w:tab w:val="num" w:pos="720"/>
        </w:tabs>
        <w:ind w:left="720" w:hanging="360"/>
      </w:pPr>
      <w:rPr>
        <w:rFonts w:ascii="Times New Roman" w:hAnsi="Times New Roman" w:hint="default"/>
      </w:rPr>
    </w:lvl>
    <w:lvl w:ilvl="1" w:tplc="30BAB5AE">
      <w:numFmt w:val="none"/>
      <w:lvlText w:val=""/>
      <w:lvlJc w:val="left"/>
      <w:pPr>
        <w:tabs>
          <w:tab w:val="num" w:pos="360"/>
        </w:tabs>
      </w:pPr>
      <w:rPr>
        <w:rFonts w:cs="Times New Roman"/>
      </w:rPr>
    </w:lvl>
    <w:lvl w:ilvl="2" w:tplc="7F403C60" w:tentative="1">
      <w:start w:val="1"/>
      <w:numFmt w:val="bullet"/>
      <w:lvlText w:val="-"/>
      <w:lvlJc w:val="left"/>
      <w:pPr>
        <w:tabs>
          <w:tab w:val="num" w:pos="2160"/>
        </w:tabs>
        <w:ind w:left="2160" w:hanging="360"/>
      </w:pPr>
      <w:rPr>
        <w:rFonts w:ascii="Times New Roman" w:hAnsi="Times New Roman" w:hint="default"/>
      </w:rPr>
    </w:lvl>
    <w:lvl w:ilvl="3" w:tplc="B7CEE37C" w:tentative="1">
      <w:start w:val="1"/>
      <w:numFmt w:val="bullet"/>
      <w:lvlText w:val="-"/>
      <w:lvlJc w:val="left"/>
      <w:pPr>
        <w:tabs>
          <w:tab w:val="num" w:pos="2880"/>
        </w:tabs>
        <w:ind w:left="2880" w:hanging="360"/>
      </w:pPr>
      <w:rPr>
        <w:rFonts w:ascii="Times New Roman" w:hAnsi="Times New Roman" w:hint="default"/>
      </w:rPr>
    </w:lvl>
    <w:lvl w:ilvl="4" w:tplc="AA2CEE5A" w:tentative="1">
      <w:start w:val="1"/>
      <w:numFmt w:val="bullet"/>
      <w:lvlText w:val="-"/>
      <w:lvlJc w:val="left"/>
      <w:pPr>
        <w:tabs>
          <w:tab w:val="num" w:pos="3600"/>
        </w:tabs>
        <w:ind w:left="3600" w:hanging="360"/>
      </w:pPr>
      <w:rPr>
        <w:rFonts w:ascii="Times New Roman" w:hAnsi="Times New Roman" w:hint="default"/>
      </w:rPr>
    </w:lvl>
    <w:lvl w:ilvl="5" w:tplc="87E4C166" w:tentative="1">
      <w:start w:val="1"/>
      <w:numFmt w:val="bullet"/>
      <w:lvlText w:val="-"/>
      <w:lvlJc w:val="left"/>
      <w:pPr>
        <w:tabs>
          <w:tab w:val="num" w:pos="4320"/>
        </w:tabs>
        <w:ind w:left="4320" w:hanging="360"/>
      </w:pPr>
      <w:rPr>
        <w:rFonts w:ascii="Times New Roman" w:hAnsi="Times New Roman" w:hint="default"/>
      </w:rPr>
    </w:lvl>
    <w:lvl w:ilvl="6" w:tplc="E8EC4EB0" w:tentative="1">
      <w:start w:val="1"/>
      <w:numFmt w:val="bullet"/>
      <w:lvlText w:val="-"/>
      <w:lvlJc w:val="left"/>
      <w:pPr>
        <w:tabs>
          <w:tab w:val="num" w:pos="5040"/>
        </w:tabs>
        <w:ind w:left="5040" w:hanging="360"/>
      </w:pPr>
      <w:rPr>
        <w:rFonts w:ascii="Times New Roman" w:hAnsi="Times New Roman" w:hint="default"/>
      </w:rPr>
    </w:lvl>
    <w:lvl w:ilvl="7" w:tplc="3A9CE16C" w:tentative="1">
      <w:start w:val="1"/>
      <w:numFmt w:val="bullet"/>
      <w:lvlText w:val="-"/>
      <w:lvlJc w:val="left"/>
      <w:pPr>
        <w:tabs>
          <w:tab w:val="num" w:pos="5760"/>
        </w:tabs>
        <w:ind w:left="5760" w:hanging="360"/>
      </w:pPr>
      <w:rPr>
        <w:rFonts w:ascii="Times New Roman" w:hAnsi="Times New Roman" w:hint="default"/>
      </w:rPr>
    </w:lvl>
    <w:lvl w:ilvl="8" w:tplc="8280F57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4E35DC3"/>
    <w:multiLevelType w:val="multilevel"/>
    <w:tmpl w:val="8512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49478E"/>
    <w:multiLevelType w:val="hybridMultilevel"/>
    <w:tmpl w:val="02BC22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9B54FC9"/>
    <w:multiLevelType w:val="hybridMultilevel"/>
    <w:tmpl w:val="CC161E18"/>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6" w15:restartNumberingAfterBreak="0">
    <w:nsid w:val="5CCC527B"/>
    <w:multiLevelType w:val="hybridMultilevel"/>
    <w:tmpl w:val="382EAA32"/>
    <w:lvl w:ilvl="0" w:tplc="0278037E">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60BB2726"/>
    <w:multiLevelType w:val="hybridMultilevel"/>
    <w:tmpl w:val="CA56FDF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649E517C"/>
    <w:multiLevelType w:val="hybridMultilevel"/>
    <w:tmpl w:val="74D6DB7A"/>
    <w:lvl w:ilvl="0" w:tplc="2000000F">
      <w:start w:val="1"/>
      <w:numFmt w:val="decimal"/>
      <w:lvlText w:val="%1."/>
      <w:lvlJc w:val="left"/>
      <w:pPr>
        <w:ind w:left="345" w:hanging="360"/>
      </w:pPr>
      <w:rPr>
        <w:rFonts w:cs="Times New Roman"/>
      </w:rPr>
    </w:lvl>
    <w:lvl w:ilvl="1" w:tplc="20000019" w:tentative="1">
      <w:start w:val="1"/>
      <w:numFmt w:val="lowerLetter"/>
      <w:lvlText w:val="%2."/>
      <w:lvlJc w:val="left"/>
      <w:pPr>
        <w:ind w:left="1065" w:hanging="360"/>
      </w:pPr>
      <w:rPr>
        <w:rFonts w:cs="Times New Roman"/>
      </w:rPr>
    </w:lvl>
    <w:lvl w:ilvl="2" w:tplc="2000001B" w:tentative="1">
      <w:start w:val="1"/>
      <w:numFmt w:val="lowerRoman"/>
      <w:lvlText w:val="%3."/>
      <w:lvlJc w:val="right"/>
      <w:pPr>
        <w:ind w:left="1785" w:hanging="180"/>
      </w:pPr>
      <w:rPr>
        <w:rFonts w:cs="Times New Roman"/>
      </w:rPr>
    </w:lvl>
    <w:lvl w:ilvl="3" w:tplc="2000000F" w:tentative="1">
      <w:start w:val="1"/>
      <w:numFmt w:val="decimal"/>
      <w:lvlText w:val="%4."/>
      <w:lvlJc w:val="left"/>
      <w:pPr>
        <w:ind w:left="2505" w:hanging="360"/>
      </w:pPr>
      <w:rPr>
        <w:rFonts w:cs="Times New Roman"/>
      </w:rPr>
    </w:lvl>
    <w:lvl w:ilvl="4" w:tplc="20000019" w:tentative="1">
      <w:start w:val="1"/>
      <w:numFmt w:val="lowerLetter"/>
      <w:lvlText w:val="%5."/>
      <w:lvlJc w:val="left"/>
      <w:pPr>
        <w:ind w:left="3225" w:hanging="360"/>
      </w:pPr>
      <w:rPr>
        <w:rFonts w:cs="Times New Roman"/>
      </w:rPr>
    </w:lvl>
    <w:lvl w:ilvl="5" w:tplc="2000001B" w:tentative="1">
      <w:start w:val="1"/>
      <w:numFmt w:val="lowerRoman"/>
      <w:lvlText w:val="%6."/>
      <w:lvlJc w:val="right"/>
      <w:pPr>
        <w:ind w:left="3945" w:hanging="180"/>
      </w:pPr>
      <w:rPr>
        <w:rFonts w:cs="Times New Roman"/>
      </w:rPr>
    </w:lvl>
    <w:lvl w:ilvl="6" w:tplc="2000000F" w:tentative="1">
      <w:start w:val="1"/>
      <w:numFmt w:val="decimal"/>
      <w:lvlText w:val="%7."/>
      <w:lvlJc w:val="left"/>
      <w:pPr>
        <w:ind w:left="4665" w:hanging="360"/>
      </w:pPr>
      <w:rPr>
        <w:rFonts w:cs="Times New Roman"/>
      </w:rPr>
    </w:lvl>
    <w:lvl w:ilvl="7" w:tplc="20000019" w:tentative="1">
      <w:start w:val="1"/>
      <w:numFmt w:val="lowerLetter"/>
      <w:lvlText w:val="%8."/>
      <w:lvlJc w:val="left"/>
      <w:pPr>
        <w:ind w:left="5385" w:hanging="360"/>
      </w:pPr>
      <w:rPr>
        <w:rFonts w:cs="Times New Roman"/>
      </w:rPr>
    </w:lvl>
    <w:lvl w:ilvl="8" w:tplc="2000001B" w:tentative="1">
      <w:start w:val="1"/>
      <w:numFmt w:val="lowerRoman"/>
      <w:lvlText w:val="%9."/>
      <w:lvlJc w:val="right"/>
      <w:pPr>
        <w:ind w:left="6105" w:hanging="180"/>
      </w:pPr>
      <w:rPr>
        <w:rFonts w:cs="Times New Roman"/>
      </w:rPr>
    </w:lvl>
  </w:abstractNum>
  <w:abstractNum w:abstractNumId="29" w15:restartNumberingAfterBreak="0">
    <w:nsid w:val="6AFF09D3"/>
    <w:multiLevelType w:val="hybridMultilevel"/>
    <w:tmpl w:val="AEE891A6"/>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15:restartNumberingAfterBreak="0">
    <w:nsid w:val="6B7F267B"/>
    <w:multiLevelType w:val="multilevel"/>
    <w:tmpl w:val="E3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DC1571"/>
    <w:multiLevelType w:val="hybridMultilevel"/>
    <w:tmpl w:val="234A37FA"/>
    <w:lvl w:ilvl="0" w:tplc="2000000F">
      <w:start w:val="22"/>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2" w15:restartNumberingAfterBreak="0">
    <w:nsid w:val="6E283346"/>
    <w:multiLevelType w:val="hybridMultilevel"/>
    <w:tmpl w:val="97EE33CA"/>
    <w:lvl w:ilvl="0" w:tplc="3DD47580">
      <w:start w:val="1"/>
      <w:numFmt w:val="decimal"/>
      <w:lvlText w:val="%1."/>
      <w:lvlJc w:val="left"/>
      <w:pPr>
        <w:tabs>
          <w:tab w:val="num" w:pos="720"/>
        </w:tabs>
        <w:ind w:left="720" w:hanging="360"/>
      </w:pPr>
      <w:rPr>
        <w:rFonts w:cs="Times New Roman"/>
      </w:rPr>
    </w:lvl>
    <w:lvl w:ilvl="1" w:tplc="4ED471E8" w:tentative="1">
      <w:start w:val="1"/>
      <w:numFmt w:val="decimal"/>
      <w:lvlText w:val="%2."/>
      <w:lvlJc w:val="left"/>
      <w:pPr>
        <w:tabs>
          <w:tab w:val="num" w:pos="1440"/>
        </w:tabs>
        <w:ind w:left="1440" w:hanging="360"/>
      </w:pPr>
      <w:rPr>
        <w:rFonts w:cs="Times New Roman"/>
      </w:rPr>
    </w:lvl>
    <w:lvl w:ilvl="2" w:tplc="762E31D0" w:tentative="1">
      <w:start w:val="1"/>
      <w:numFmt w:val="decimal"/>
      <w:lvlText w:val="%3."/>
      <w:lvlJc w:val="left"/>
      <w:pPr>
        <w:tabs>
          <w:tab w:val="num" w:pos="2160"/>
        </w:tabs>
        <w:ind w:left="2160" w:hanging="360"/>
      </w:pPr>
      <w:rPr>
        <w:rFonts w:cs="Times New Roman"/>
      </w:rPr>
    </w:lvl>
    <w:lvl w:ilvl="3" w:tplc="7C86C038" w:tentative="1">
      <w:start w:val="1"/>
      <w:numFmt w:val="decimal"/>
      <w:lvlText w:val="%4."/>
      <w:lvlJc w:val="left"/>
      <w:pPr>
        <w:tabs>
          <w:tab w:val="num" w:pos="2880"/>
        </w:tabs>
        <w:ind w:left="2880" w:hanging="360"/>
      </w:pPr>
      <w:rPr>
        <w:rFonts w:cs="Times New Roman"/>
      </w:rPr>
    </w:lvl>
    <w:lvl w:ilvl="4" w:tplc="CB5631C2" w:tentative="1">
      <w:start w:val="1"/>
      <w:numFmt w:val="decimal"/>
      <w:lvlText w:val="%5."/>
      <w:lvlJc w:val="left"/>
      <w:pPr>
        <w:tabs>
          <w:tab w:val="num" w:pos="3600"/>
        </w:tabs>
        <w:ind w:left="3600" w:hanging="360"/>
      </w:pPr>
      <w:rPr>
        <w:rFonts w:cs="Times New Roman"/>
      </w:rPr>
    </w:lvl>
    <w:lvl w:ilvl="5" w:tplc="26620796" w:tentative="1">
      <w:start w:val="1"/>
      <w:numFmt w:val="decimal"/>
      <w:lvlText w:val="%6."/>
      <w:lvlJc w:val="left"/>
      <w:pPr>
        <w:tabs>
          <w:tab w:val="num" w:pos="4320"/>
        </w:tabs>
        <w:ind w:left="4320" w:hanging="360"/>
      </w:pPr>
      <w:rPr>
        <w:rFonts w:cs="Times New Roman"/>
      </w:rPr>
    </w:lvl>
    <w:lvl w:ilvl="6" w:tplc="44061FCC" w:tentative="1">
      <w:start w:val="1"/>
      <w:numFmt w:val="decimal"/>
      <w:lvlText w:val="%7."/>
      <w:lvlJc w:val="left"/>
      <w:pPr>
        <w:tabs>
          <w:tab w:val="num" w:pos="5040"/>
        </w:tabs>
        <w:ind w:left="5040" w:hanging="360"/>
      </w:pPr>
      <w:rPr>
        <w:rFonts w:cs="Times New Roman"/>
      </w:rPr>
    </w:lvl>
    <w:lvl w:ilvl="7" w:tplc="1C7C174A" w:tentative="1">
      <w:start w:val="1"/>
      <w:numFmt w:val="decimal"/>
      <w:lvlText w:val="%8."/>
      <w:lvlJc w:val="left"/>
      <w:pPr>
        <w:tabs>
          <w:tab w:val="num" w:pos="5760"/>
        </w:tabs>
        <w:ind w:left="5760" w:hanging="360"/>
      </w:pPr>
      <w:rPr>
        <w:rFonts w:cs="Times New Roman"/>
      </w:rPr>
    </w:lvl>
    <w:lvl w:ilvl="8" w:tplc="B8682070" w:tentative="1">
      <w:start w:val="1"/>
      <w:numFmt w:val="decimal"/>
      <w:lvlText w:val="%9."/>
      <w:lvlJc w:val="left"/>
      <w:pPr>
        <w:tabs>
          <w:tab w:val="num" w:pos="6480"/>
        </w:tabs>
        <w:ind w:left="6480" w:hanging="360"/>
      </w:pPr>
      <w:rPr>
        <w:rFonts w:cs="Times New Roman"/>
      </w:rPr>
    </w:lvl>
  </w:abstractNum>
  <w:abstractNum w:abstractNumId="33" w15:restartNumberingAfterBreak="0">
    <w:nsid w:val="6FC06178"/>
    <w:multiLevelType w:val="hybridMultilevel"/>
    <w:tmpl w:val="37E6BEE4"/>
    <w:lvl w:ilvl="0" w:tplc="77B82858">
      <w:start w:val="5"/>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7C4948AC"/>
    <w:multiLevelType w:val="hybridMultilevel"/>
    <w:tmpl w:val="17F46B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8"/>
  </w:num>
  <w:num w:numId="3">
    <w:abstractNumId w:val="21"/>
  </w:num>
  <w:num w:numId="4">
    <w:abstractNumId w:val="11"/>
  </w:num>
  <w:num w:numId="5">
    <w:abstractNumId w:val="13"/>
  </w:num>
  <w:num w:numId="6">
    <w:abstractNumId w:val="32"/>
  </w:num>
  <w:num w:numId="7">
    <w:abstractNumId w:val="5"/>
  </w:num>
  <w:num w:numId="8">
    <w:abstractNumId w:val="2"/>
  </w:num>
  <w:num w:numId="9">
    <w:abstractNumId w:val="7"/>
  </w:num>
  <w:num w:numId="10">
    <w:abstractNumId w:val="25"/>
  </w:num>
  <w:num w:numId="11">
    <w:abstractNumId w:val="4"/>
  </w:num>
  <w:num w:numId="12">
    <w:abstractNumId w:val="16"/>
  </w:num>
  <w:num w:numId="13">
    <w:abstractNumId w:val="23"/>
  </w:num>
  <w:num w:numId="14">
    <w:abstractNumId w:val="30"/>
  </w:num>
  <w:num w:numId="15">
    <w:abstractNumId w:val="3"/>
  </w:num>
  <w:num w:numId="16">
    <w:abstractNumId w:val="28"/>
  </w:num>
  <w:num w:numId="17">
    <w:abstractNumId w:val="10"/>
  </w:num>
  <w:num w:numId="18">
    <w:abstractNumId w:val="6"/>
  </w:num>
  <w:num w:numId="19">
    <w:abstractNumId w:val="1"/>
  </w:num>
  <w:num w:numId="20">
    <w:abstractNumId w:val="24"/>
  </w:num>
  <w:num w:numId="21">
    <w:abstractNumId w:val="34"/>
  </w:num>
  <w:num w:numId="22">
    <w:abstractNumId w:val="31"/>
  </w:num>
  <w:num w:numId="23">
    <w:abstractNumId w:val="14"/>
  </w:num>
  <w:num w:numId="24">
    <w:abstractNumId w:val="9"/>
  </w:num>
  <w:num w:numId="25">
    <w:abstractNumId w:val="12"/>
  </w:num>
  <w:num w:numId="26">
    <w:abstractNumId w:val="33"/>
  </w:num>
  <w:num w:numId="27">
    <w:abstractNumId w:val="19"/>
  </w:num>
  <w:num w:numId="28">
    <w:abstractNumId w:val="26"/>
  </w:num>
  <w:num w:numId="29">
    <w:abstractNumId w:val="29"/>
  </w:num>
  <w:num w:numId="30">
    <w:abstractNumId w:val="15"/>
  </w:num>
  <w:num w:numId="31">
    <w:abstractNumId w:val="17"/>
  </w:num>
  <w:num w:numId="32">
    <w:abstractNumId w:val="8"/>
  </w:num>
  <w:num w:numId="33">
    <w:abstractNumId w:val="20"/>
  </w:num>
  <w:num w:numId="34">
    <w:abstractNumId w:val="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B5"/>
    <w:rsid w:val="00011477"/>
    <w:rsid w:val="00014609"/>
    <w:rsid w:val="0002325E"/>
    <w:rsid w:val="00033057"/>
    <w:rsid w:val="0003364D"/>
    <w:rsid w:val="000365AE"/>
    <w:rsid w:val="000413AF"/>
    <w:rsid w:val="0004396C"/>
    <w:rsid w:val="00047876"/>
    <w:rsid w:val="000607EE"/>
    <w:rsid w:val="00074226"/>
    <w:rsid w:val="0007658A"/>
    <w:rsid w:val="00083585"/>
    <w:rsid w:val="00084552"/>
    <w:rsid w:val="000918CF"/>
    <w:rsid w:val="00094663"/>
    <w:rsid w:val="00094B60"/>
    <w:rsid w:val="0009529D"/>
    <w:rsid w:val="000A1B39"/>
    <w:rsid w:val="000B0FC3"/>
    <w:rsid w:val="000B472F"/>
    <w:rsid w:val="000C23E9"/>
    <w:rsid w:val="000C679C"/>
    <w:rsid w:val="000D58F0"/>
    <w:rsid w:val="000F1540"/>
    <w:rsid w:val="000F5100"/>
    <w:rsid w:val="00103548"/>
    <w:rsid w:val="001260A0"/>
    <w:rsid w:val="00127346"/>
    <w:rsid w:val="00130E1A"/>
    <w:rsid w:val="00135FA1"/>
    <w:rsid w:val="00136634"/>
    <w:rsid w:val="0013693E"/>
    <w:rsid w:val="001400AA"/>
    <w:rsid w:val="001478C5"/>
    <w:rsid w:val="0015242B"/>
    <w:rsid w:val="00161DC4"/>
    <w:rsid w:val="001672A9"/>
    <w:rsid w:val="00171615"/>
    <w:rsid w:val="00172FDA"/>
    <w:rsid w:val="00195DBB"/>
    <w:rsid w:val="001960DD"/>
    <w:rsid w:val="001A0EA9"/>
    <w:rsid w:val="001A391F"/>
    <w:rsid w:val="001A7978"/>
    <w:rsid w:val="001B6D0E"/>
    <w:rsid w:val="001B6EDE"/>
    <w:rsid w:val="001C3940"/>
    <w:rsid w:val="001D44D9"/>
    <w:rsid w:val="001D7490"/>
    <w:rsid w:val="001E0439"/>
    <w:rsid w:val="001F19E5"/>
    <w:rsid w:val="001F3828"/>
    <w:rsid w:val="001F473E"/>
    <w:rsid w:val="002028B5"/>
    <w:rsid w:val="00211C3F"/>
    <w:rsid w:val="00212EBB"/>
    <w:rsid w:val="0022114F"/>
    <w:rsid w:val="00223975"/>
    <w:rsid w:val="00227ED9"/>
    <w:rsid w:val="002412FC"/>
    <w:rsid w:val="00244C4E"/>
    <w:rsid w:val="0024669C"/>
    <w:rsid w:val="002469A6"/>
    <w:rsid w:val="002836AA"/>
    <w:rsid w:val="00292858"/>
    <w:rsid w:val="002A1578"/>
    <w:rsid w:val="002A18D9"/>
    <w:rsid w:val="002D0B7E"/>
    <w:rsid w:val="002D1ABE"/>
    <w:rsid w:val="002E73A6"/>
    <w:rsid w:val="002F5861"/>
    <w:rsid w:val="00302069"/>
    <w:rsid w:val="00302376"/>
    <w:rsid w:val="00303B48"/>
    <w:rsid w:val="00333CA8"/>
    <w:rsid w:val="0033429C"/>
    <w:rsid w:val="003379B2"/>
    <w:rsid w:val="003414E6"/>
    <w:rsid w:val="00345DEC"/>
    <w:rsid w:val="00361074"/>
    <w:rsid w:val="00362604"/>
    <w:rsid w:val="0036456B"/>
    <w:rsid w:val="0038321A"/>
    <w:rsid w:val="0039069F"/>
    <w:rsid w:val="003919EA"/>
    <w:rsid w:val="00394F2F"/>
    <w:rsid w:val="003A5A57"/>
    <w:rsid w:val="003B3925"/>
    <w:rsid w:val="003B3C66"/>
    <w:rsid w:val="003B5A5A"/>
    <w:rsid w:val="003C107C"/>
    <w:rsid w:val="003C13FD"/>
    <w:rsid w:val="003C1F16"/>
    <w:rsid w:val="003C413A"/>
    <w:rsid w:val="003D1FA7"/>
    <w:rsid w:val="003D66C5"/>
    <w:rsid w:val="003E4701"/>
    <w:rsid w:val="003E6A23"/>
    <w:rsid w:val="003F5773"/>
    <w:rsid w:val="0040299C"/>
    <w:rsid w:val="00405A5A"/>
    <w:rsid w:val="00416C50"/>
    <w:rsid w:val="00416DA0"/>
    <w:rsid w:val="004175F4"/>
    <w:rsid w:val="004215BE"/>
    <w:rsid w:val="00440256"/>
    <w:rsid w:val="00447FE1"/>
    <w:rsid w:val="00463D59"/>
    <w:rsid w:val="0046405C"/>
    <w:rsid w:val="004757E9"/>
    <w:rsid w:val="00476806"/>
    <w:rsid w:val="00481B65"/>
    <w:rsid w:val="0048570A"/>
    <w:rsid w:val="00496742"/>
    <w:rsid w:val="004B1259"/>
    <w:rsid w:val="004B1635"/>
    <w:rsid w:val="004B60D2"/>
    <w:rsid w:val="004B7B42"/>
    <w:rsid w:val="004C05D1"/>
    <w:rsid w:val="004C2755"/>
    <w:rsid w:val="004C38F8"/>
    <w:rsid w:val="004E7699"/>
    <w:rsid w:val="004F1B8C"/>
    <w:rsid w:val="004F3A5F"/>
    <w:rsid w:val="004F4590"/>
    <w:rsid w:val="0050174B"/>
    <w:rsid w:val="00506301"/>
    <w:rsid w:val="00510517"/>
    <w:rsid w:val="00512C33"/>
    <w:rsid w:val="0052266C"/>
    <w:rsid w:val="005304E4"/>
    <w:rsid w:val="00547705"/>
    <w:rsid w:val="00550FD8"/>
    <w:rsid w:val="00555B1A"/>
    <w:rsid w:val="00584ED9"/>
    <w:rsid w:val="00585962"/>
    <w:rsid w:val="005932A5"/>
    <w:rsid w:val="00593FBF"/>
    <w:rsid w:val="00595C19"/>
    <w:rsid w:val="005B403E"/>
    <w:rsid w:val="005C48B4"/>
    <w:rsid w:val="005C67FC"/>
    <w:rsid w:val="005C6C1D"/>
    <w:rsid w:val="005E6A1D"/>
    <w:rsid w:val="005E792C"/>
    <w:rsid w:val="005F22BC"/>
    <w:rsid w:val="00607DDF"/>
    <w:rsid w:val="006121A1"/>
    <w:rsid w:val="00632497"/>
    <w:rsid w:val="00632B43"/>
    <w:rsid w:val="0064427E"/>
    <w:rsid w:val="00652981"/>
    <w:rsid w:val="00655CFB"/>
    <w:rsid w:val="00663EBE"/>
    <w:rsid w:val="006766D5"/>
    <w:rsid w:val="00693AA7"/>
    <w:rsid w:val="00696B8F"/>
    <w:rsid w:val="006A114D"/>
    <w:rsid w:val="006A3084"/>
    <w:rsid w:val="006A6201"/>
    <w:rsid w:val="006B2EAD"/>
    <w:rsid w:val="006C432B"/>
    <w:rsid w:val="006D0DB5"/>
    <w:rsid w:val="006D5235"/>
    <w:rsid w:val="006E3DB6"/>
    <w:rsid w:val="006E7AE6"/>
    <w:rsid w:val="006F5C24"/>
    <w:rsid w:val="00701AAF"/>
    <w:rsid w:val="00703020"/>
    <w:rsid w:val="00710817"/>
    <w:rsid w:val="00722CE1"/>
    <w:rsid w:val="00727FC1"/>
    <w:rsid w:val="00741F29"/>
    <w:rsid w:val="007504B4"/>
    <w:rsid w:val="00771C58"/>
    <w:rsid w:val="00772DB8"/>
    <w:rsid w:val="0078041D"/>
    <w:rsid w:val="00782903"/>
    <w:rsid w:val="007857AD"/>
    <w:rsid w:val="00786681"/>
    <w:rsid w:val="007908F8"/>
    <w:rsid w:val="00792177"/>
    <w:rsid w:val="007940F8"/>
    <w:rsid w:val="00796EBE"/>
    <w:rsid w:val="007A074D"/>
    <w:rsid w:val="007A3E17"/>
    <w:rsid w:val="007A51B9"/>
    <w:rsid w:val="007A728C"/>
    <w:rsid w:val="007B0522"/>
    <w:rsid w:val="007B0E8A"/>
    <w:rsid w:val="007B1B14"/>
    <w:rsid w:val="007C694C"/>
    <w:rsid w:val="007D07A4"/>
    <w:rsid w:val="007D2145"/>
    <w:rsid w:val="007D303E"/>
    <w:rsid w:val="007E3BD5"/>
    <w:rsid w:val="007F3F3C"/>
    <w:rsid w:val="007F4055"/>
    <w:rsid w:val="007F43FD"/>
    <w:rsid w:val="0080675B"/>
    <w:rsid w:val="00820245"/>
    <w:rsid w:val="0082467A"/>
    <w:rsid w:val="00825BCA"/>
    <w:rsid w:val="00825EAE"/>
    <w:rsid w:val="0082646B"/>
    <w:rsid w:val="00834AE4"/>
    <w:rsid w:val="008353DA"/>
    <w:rsid w:val="008435B4"/>
    <w:rsid w:val="00855657"/>
    <w:rsid w:val="008742F8"/>
    <w:rsid w:val="0088622D"/>
    <w:rsid w:val="00891475"/>
    <w:rsid w:val="008918B5"/>
    <w:rsid w:val="008942C0"/>
    <w:rsid w:val="00895EC4"/>
    <w:rsid w:val="008A10B1"/>
    <w:rsid w:val="008A19AF"/>
    <w:rsid w:val="008A66EF"/>
    <w:rsid w:val="008C0FED"/>
    <w:rsid w:val="008D429D"/>
    <w:rsid w:val="008E106F"/>
    <w:rsid w:val="008E1109"/>
    <w:rsid w:val="008E65CF"/>
    <w:rsid w:val="008F3089"/>
    <w:rsid w:val="00901DEF"/>
    <w:rsid w:val="009031ED"/>
    <w:rsid w:val="00903338"/>
    <w:rsid w:val="00905CB5"/>
    <w:rsid w:val="00907B9B"/>
    <w:rsid w:val="00916506"/>
    <w:rsid w:val="00917221"/>
    <w:rsid w:val="009201B4"/>
    <w:rsid w:val="0093605B"/>
    <w:rsid w:val="00937F2D"/>
    <w:rsid w:val="00940721"/>
    <w:rsid w:val="009409E2"/>
    <w:rsid w:val="009413C5"/>
    <w:rsid w:val="0094385F"/>
    <w:rsid w:val="0095258F"/>
    <w:rsid w:val="00955A88"/>
    <w:rsid w:val="00955FFC"/>
    <w:rsid w:val="0096134D"/>
    <w:rsid w:val="00973A1A"/>
    <w:rsid w:val="00977C0D"/>
    <w:rsid w:val="00982301"/>
    <w:rsid w:val="00995A24"/>
    <w:rsid w:val="00996456"/>
    <w:rsid w:val="009A4DAA"/>
    <w:rsid w:val="009A6B8C"/>
    <w:rsid w:val="009B061C"/>
    <w:rsid w:val="009C01CA"/>
    <w:rsid w:val="009C3889"/>
    <w:rsid w:val="009C3FA2"/>
    <w:rsid w:val="009C6892"/>
    <w:rsid w:val="009D4A87"/>
    <w:rsid w:val="009E43E1"/>
    <w:rsid w:val="009E733A"/>
    <w:rsid w:val="009E7BD6"/>
    <w:rsid w:val="009F1753"/>
    <w:rsid w:val="009F2AF7"/>
    <w:rsid w:val="009F3893"/>
    <w:rsid w:val="009F4E69"/>
    <w:rsid w:val="009F6C56"/>
    <w:rsid w:val="009F7ECB"/>
    <w:rsid w:val="00A014BE"/>
    <w:rsid w:val="00A0324E"/>
    <w:rsid w:val="00A047C1"/>
    <w:rsid w:val="00A159B8"/>
    <w:rsid w:val="00A179D4"/>
    <w:rsid w:val="00A22545"/>
    <w:rsid w:val="00A246FD"/>
    <w:rsid w:val="00A25F1C"/>
    <w:rsid w:val="00A27C21"/>
    <w:rsid w:val="00A3654B"/>
    <w:rsid w:val="00A4661E"/>
    <w:rsid w:val="00A70AB8"/>
    <w:rsid w:val="00A766E0"/>
    <w:rsid w:val="00A83912"/>
    <w:rsid w:val="00A845B3"/>
    <w:rsid w:val="00A8761D"/>
    <w:rsid w:val="00A87B73"/>
    <w:rsid w:val="00A912BC"/>
    <w:rsid w:val="00A97CA3"/>
    <w:rsid w:val="00AA5283"/>
    <w:rsid w:val="00AA68D1"/>
    <w:rsid w:val="00AB419C"/>
    <w:rsid w:val="00AB591F"/>
    <w:rsid w:val="00AB596D"/>
    <w:rsid w:val="00AB7689"/>
    <w:rsid w:val="00AD366F"/>
    <w:rsid w:val="00AD55B1"/>
    <w:rsid w:val="00B041E8"/>
    <w:rsid w:val="00B10544"/>
    <w:rsid w:val="00B24CF9"/>
    <w:rsid w:val="00B2663F"/>
    <w:rsid w:val="00B31703"/>
    <w:rsid w:val="00B3788B"/>
    <w:rsid w:val="00B40191"/>
    <w:rsid w:val="00B4350E"/>
    <w:rsid w:val="00B443D7"/>
    <w:rsid w:val="00B464FE"/>
    <w:rsid w:val="00B50283"/>
    <w:rsid w:val="00B6641D"/>
    <w:rsid w:val="00B664E4"/>
    <w:rsid w:val="00B67841"/>
    <w:rsid w:val="00B73BB1"/>
    <w:rsid w:val="00B77CEC"/>
    <w:rsid w:val="00B83D5A"/>
    <w:rsid w:val="00B83DE8"/>
    <w:rsid w:val="00B86377"/>
    <w:rsid w:val="00B87F95"/>
    <w:rsid w:val="00B90A3F"/>
    <w:rsid w:val="00B926F6"/>
    <w:rsid w:val="00BA7606"/>
    <w:rsid w:val="00BB1F08"/>
    <w:rsid w:val="00BC069F"/>
    <w:rsid w:val="00BC2218"/>
    <w:rsid w:val="00BC2AFE"/>
    <w:rsid w:val="00BE0E51"/>
    <w:rsid w:val="00BE186C"/>
    <w:rsid w:val="00BE3DB8"/>
    <w:rsid w:val="00BF6D39"/>
    <w:rsid w:val="00C01B38"/>
    <w:rsid w:val="00C037CB"/>
    <w:rsid w:val="00C076AB"/>
    <w:rsid w:val="00C24B2E"/>
    <w:rsid w:val="00C35AE2"/>
    <w:rsid w:val="00C3698C"/>
    <w:rsid w:val="00C4654A"/>
    <w:rsid w:val="00C50D28"/>
    <w:rsid w:val="00C60C4C"/>
    <w:rsid w:val="00C671C7"/>
    <w:rsid w:val="00C676A2"/>
    <w:rsid w:val="00C703AC"/>
    <w:rsid w:val="00C74764"/>
    <w:rsid w:val="00C76E1A"/>
    <w:rsid w:val="00C771E3"/>
    <w:rsid w:val="00C829E8"/>
    <w:rsid w:val="00C96E9D"/>
    <w:rsid w:val="00CA3E9A"/>
    <w:rsid w:val="00CA6C62"/>
    <w:rsid w:val="00CC3FE6"/>
    <w:rsid w:val="00CD1070"/>
    <w:rsid w:val="00CD20B4"/>
    <w:rsid w:val="00CD5165"/>
    <w:rsid w:val="00CD70DA"/>
    <w:rsid w:val="00CE1936"/>
    <w:rsid w:val="00D017D0"/>
    <w:rsid w:val="00D02E1A"/>
    <w:rsid w:val="00D0698D"/>
    <w:rsid w:val="00D20A6A"/>
    <w:rsid w:val="00D234E6"/>
    <w:rsid w:val="00D25149"/>
    <w:rsid w:val="00D30C86"/>
    <w:rsid w:val="00D31C77"/>
    <w:rsid w:val="00D34047"/>
    <w:rsid w:val="00D3502F"/>
    <w:rsid w:val="00D37189"/>
    <w:rsid w:val="00D44605"/>
    <w:rsid w:val="00D462E3"/>
    <w:rsid w:val="00D52BA5"/>
    <w:rsid w:val="00D5404B"/>
    <w:rsid w:val="00D72598"/>
    <w:rsid w:val="00D73049"/>
    <w:rsid w:val="00D74C03"/>
    <w:rsid w:val="00D81FBB"/>
    <w:rsid w:val="00D86474"/>
    <w:rsid w:val="00D904DB"/>
    <w:rsid w:val="00D939EF"/>
    <w:rsid w:val="00DA0FE7"/>
    <w:rsid w:val="00DA73E9"/>
    <w:rsid w:val="00DB1C09"/>
    <w:rsid w:val="00DD7838"/>
    <w:rsid w:val="00DE5CFD"/>
    <w:rsid w:val="00DE6949"/>
    <w:rsid w:val="00DF7E99"/>
    <w:rsid w:val="00E0161F"/>
    <w:rsid w:val="00E11325"/>
    <w:rsid w:val="00E1325F"/>
    <w:rsid w:val="00E16287"/>
    <w:rsid w:val="00E2044E"/>
    <w:rsid w:val="00E21625"/>
    <w:rsid w:val="00E31755"/>
    <w:rsid w:val="00E37B1F"/>
    <w:rsid w:val="00E42DB7"/>
    <w:rsid w:val="00E45FC1"/>
    <w:rsid w:val="00E4664B"/>
    <w:rsid w:val="00E57C23"/>
    <w:rsid w:val="00E660E2"/>
    <w:rsid w:val="00E6638B"/>
    <w:rsid w:val="00E82116"/>
    <w:rsid w:val="00E83F46"/>
    <w:rsid w:val="00E84CD4"/>
    <w:rsid w:val="00E930AA"/>
    <w:rsid w:val="00E97CFB"/>
    <w:rsid w:val="00EA0BBC"/>
    <w:rsid w:val="00EB4128"/>
    <w:rsid w:val="00EB5E51"/>
    <w:rsid w:val="00EC64FB"/>
    <w:rsid w:val="00EE0B98"/>
    <w:rsid w:val="00EE1EF8"/>
    <w:rsid w:val="00EE3F75"/>
    <w:rsid w:val="00EF0ED9"/>
    <w:rsid w:val="00EF37F0"/>
    <w:rsid w:val="00EF4CF1"/>
    <w:rsid w:val="00F000BD"/>
    <w:rsid w:val="00F029F3"/>
    <w:rsid w:val="00F14ADD"/>
    <w:rsid w:val="00F15419"/>
    <w:rsid w:val="00F16048"/>
    <w:rsid w:val="00F21499"/>
    <w:rsid w:val="00F22C3D"/>
    <w:rsid w:val="00F363AC"/>
    <w:rsid w:val="00F46DF7"/>
    <w:rsid w:val="00F501F0"/>
    <w:rsid w:val="00F551A5"/>
    <w:rsid w:val="00F61C6D"/>
    <w:rsid w:val="00F63216"/>
    <w:rsid w:val="00F63BCD"/>
    <w:rsid w:val="00F727DB"/>
    <w:rsid w:val="00F74DD4"/>
    <w:rsid w:val="00F7725F"/>
    <w:rsid w:val="00FA0600"/>
    <w:rsid w:val="00FB05F8"/>
    <w:rsid w:val="00FB20FD"/>
    <w:rsid w:val="00FB5418"/>
    <w:rsid w:val="00FB67F3"/>
    <w:rsid w:val="00FC6F05"/>
    <w:rsid w:val="00FE234B"/>
    <w:rsid w:val="00FE3367"/>
    <w:rsid w:val="00FF495C"/>
    <w:rsid w:val="00FF76F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564A0E"/>
  <w14:defaultImageDpi w14:val="0"/>
  <w15:docId w15:val="{23829EED-002A-46B9-B4AE-52CFE1D8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lang w:val="uk-UA"/>
    </w:rPr>
  </w:style>
  <w:style w:type="paragraph" w:styleId="1">
    <w:name w:val="heading 1"/>
    <w:basedOn w:val="a"/>
    <w:next w:val="a"/>
    <w:link w:val="10"/>
    <w:uiPriority w:val="9"/>
    <w:qFormat/>
    <w:rsid w:val="00E45FC1"/>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2">
    <w:name w:val="heading 2"/>
    <w:basedOn w:val="a"/>
    <w:next w:val="a"/>
    <w:link w:val="20"/>
    <w:uiPriority w:val="9"/>
    <w:unhideWhenUsed/>
    <w:qFormat/>
    <w:rsid w:val="008435B4"/>
    <w:pPr>
      <w:keepNext/>
      <w:keepLines/>
      <w:spacing w:before="40" w:after="0"/>
      <w:outlineLvl w:val="1"/>
    </w:pPr>
    <w:rPr>
      <w:rFonts w:asciiTheme="majorHAnsi" w:eastAsiaTheme="majorEastAsia" w:hAnsiTheme="majorHAnsi"/>
      <w:color w:val="365F91" w:themeColor="accent1" w:themeShade="BF"/>
      <w:sz w:val="26"/>
      <w:szCs w:val="26"/>
    </w:rPr>
  </w:style>
  <w:style w:type="paragraph" w:styleId="3">
    <w:name w:val="heading 3"/>
    <w:basedOn w:val="a"/>
    <w:next w:val="a"/>
    <w:link w:val="30"/>
    <w:uiPriority w:val="9"/>
    <w:semiHidden/>
    <w:unhideWhenUsed/>
    <w:qFormat/>
    <w:rsid w:val="00244C4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45FC1"/>
    <w:rPr>
      <w:rFonts w:asciiTheme="majorHAnsi" w:eastAsiaTheme="majorEastAsia" w:hAnsiTheme="majorHAnsi" w:cs="Times New Roman"/>
      <w:color w:val="365F91" w:themeColor="accent1" w:themeShade="BF"/>
      <w:sz w:val="32"/>
      <w:szCs w:val="32"/>
      <w:lang w:val="uk-UA" w:eastAsia="x-none"/>
    </w:rPr>
  </w:style>
  <w:style w:type="character" w:customStyle="1" w:styleId="20">
    <w:name w:val="Заголовок 2 Знак"/>
    <w:basedOn w:val="a0"/>
    <w:link w:val="2"/>
    <w:uiPriority w:val="9"/>
    <w:locked/>
    <w:rsid w:val="008435B4"/>
    <w:rPr>
      <w:rFonts w:asciiTheme="majorHAnsi" w:eastAsiaTheme="majorEastAsia" w:hAnsiTheme="majorHAnsi" w:cs="Times New Roman"/>
      <w:color w:val="365F91" w:themeColor="accent1" w:themeShade="BF"/>
      <w:sz w:val="26"/>
      <w:szCs w:val="26"/>
      <w:lang w:val="uk-UA" w:eastAsia="x-none"/>
    </w:rPr>
  </w:style>
  <w:style w:type="character" w:customStyle="1" w:styleId="30">
    <w:name w:val="Заголовок 3 Знак"/>
    <w:basedOn w:val="a0"/>
    <w:link w:val="3"/>
    <w:uiPriority w:val="9"/>
    <w:semiHidden/>
    <w:locked/>
    <w:rsid w:val="00244C4E"/>
    <w:rPr>
      <w:rFonts w:asciiTheme="majorHAnsi" w:eastAsiaTheme="majorEastAsia" w:hAnsiTheme="majorHAnsi" w:cs="Times New Roman"/>
      <w:color w:val="243F60" w:themeColor="accent1" w:themeShade="7F"/>
      <w:sz w:val="24"/>
      <w:szCs w:val="24"/>
      <w:lang w:val="uk-UA" w:eastAsia="x-none"/>
    </w:rPr>
  </w:style>
  <w:style w:type="paragraph" w:styleId="a3">
    <w:name w:val="header"/>
    <w:basedOn w:val="a"/>
    <w:link w:val="a4"/>
    <w:uiPriority w:val="99"/>
    <w:unhideWhenUsed/>
    <w:rsid w:val="00BC2AFE"/>
    <w:pPr>
      <w:tabs>
        <w:tab w:val="center" w:pos="4677"/>
        <w:tab w:val="right" w:pos="9355"/>
      </w:tabs>
      <w:spacing w:after="0" w:line="240" w:lineRule="auto"/>
    </w:pPr>
  </w:style>
  <w:style w:type="paragraph" w:styleId="a5">
    <w:name w:val="List Paragraph"/>
    <w:basedOn w:val="a"/>
    <w:uiPriority w:val="99"/>
    <w:qFormat/>
    <w:rsid w:val="002836AA"/>
    <w:pPr>
      <w:ind w:left="720"/>
      <w:contextualSpacing/>
    </w:pPr>
  </w:style>
  <w:style w:type="paragraph" w:styleId="a6">
    <w:name w:val="footer"/>
    <w:basedOn w:val="a"/>
    <w:link w:val="a7"/>
    <w:uiPriority w:val="99"/>
    <w:unhideWhenUsed/>
    <w:rsid w:val="00BC2AFE"/>
    <w:pPr>
      <w:tabs>
        <w:tab w:val="center" w:pos="4677"/>
        <w:tab w:val="right" w:pos="9355"/>
      </w:tabs>
      <w:spacing w:after="0" w:line="240" w:lineRule="auto"/>
    </w:pPr>
  </w:style>
  <w:style w:type="table" w:styleId="a8">
    <w:name w:val="Table Grid"/>
    <w:basedOn w:val="a1"/>
    <w:uiPriority w:val="39"/>
    <w:rsid w:val="00E0161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basedOn w:val="a0"/>
    <w:link w:val="a3"/>
    <w:uiPriority w:val="99"/>
    <w:locked/>
    <w:rsid w:val="00BC2AFE"/>
    <w:rPr>
      <w:rFonts w:cs="Times New Roman"/>
      <w:lang w:val="uk-UA" w:eastAsia="x-none"/>
    </w:rPr>
  </w:style>
  <w:style w:type="character" w:customStyle="1" w:styleId="a7">
    <w:name w:val="Нижний колонтитул Знак"/>
    <w:basedOn w:val="a0"/>
    <w:link w:val="a6"/>
    <w:uiPriority w:val="99"/>
    <w:locked/>
    <w:rsid w:val="00BC2AFE"/>
    <w:rPr>
      <w:rFonts w:cs="Times New Roman"/>
      <w:lang w:val="uk-UA" w:eastAsia="x-none"/>
    </w:rPr>
  </w:style>
  <w:style w:type="character" w:styleId="a9">
    <w:name w:val="Hyperlink"/>
    <w:basedOn w:val="a0"/>
    <w:uiPriority w:val="99"/>
    <w:unhideWhenUsed/>
    <w:rsid w:val="00A766E0"/>
    <w:rPr>
      <w:rFonts w:cs="Times New Roman"/>
      <w:color w:val="0000FF"/>
      <w:u w:val="single"/>
    </w:rPr>
  </w:style>
  <w:style w:type="character" w:styleId="aa">
    <w:name w:val="Emphasis"/>
    <w:basedOn w:val="a0"/>
    <w:uiPriority w:val="20"/>
    <w:qFormat/>
    <w:rsid w:val="00A766E0"/>
    <w:rPr>
      <w:rFonts w:cs="Times New Roman"/>
      <w:i/>
      <w:iCs/>
    </w:rPr>
  </w:style>
  <w:style w:type="paragraph" w:styleId="HTML">
    <w:name w:val="HTML Preformatted"/>
    <w:basedOn w:val="a"/>
    <w:link w:val="HTML0"/>
    <w:uiPriority w:val="99"/>
    <w:unhideWhenUsed/>
    <w:rsid w:val="00C50D28"/>
    <w:pPr>
      <w:spacing w:after="0" w:line="240" w:lineRule="auto"/>
    </w:pPr>
    <w:rPr>
      <w:rFonts w:ascii="Consolas" w:hAnsi="Consolas"/>
      <w:sz w:val="20"/>
      <w:szCs w:val="20"/>
    </w:rPr>
  </w:style>
  <w:style w:type="paragraph" w:styleId="ab">
    <w:name w:val="Normal (Web)"/>
    <w:basedOn w:val="a"/>
    <w:uiPriority w:val="99"/>
    <w:unhideWhenUsed/>
    <w:rsid w:val="002D0B7E"/>
    <w:pPr>
      <w:spacing w:before="100" w:beforeAutospacing="1" w:after="100" w:afterAutospacing="1" w:line="240" w:lineRule="auto"/>
    </w:pPr>
    <w:rPr>
      <w:rFonts w:ascii="Times New Roman" w:hAnsi="Times New Roman"/>
      <w:sz w:val="24"/>
      <w:szCs w:val="24"/>
      <w:lang w:val="ru-UA" w:eastAsia="ru-UA"/>
    </w:rPr>
  </w:style>
  <w:style w:type="character" w:styleId="ac">
    <w:name w:val="Unresolved Mention"/>
    <w:basedOn w:val="a0"/>
    <w:uiPriority w:val="99"/>
    <w:semiHidden/>
    <w:unhideWhenUsed/>
    <w:rsid w:val="00E45FC1"/>
    <w:rPr>
      <w:rFonts w:cs="Times New Roman"/>
      <w:color w:val="605E5C"/>
      <w:shd w:val="clear" w:color="auto" w:fill="E1DFDD"/>
    </w:rPr>
  </w:style>
  <w:style w:type="character" w:customStyle="1" w:styleId="HTML0">
    <w:name w:val="Стандартный HTML Знак"/>
    <w:basedOn w:val="a0"/>
    <w:link w:val="HTML"/>
    <w:uiPriority w:val="99"/>
    <w:locked/>
    <w:rsid w:val="00C50D28"/>
    <w:rPr>
      <w:rFonts w:ascii="Consolas" w:hAnsi="Consolas" w:cs="Times New Roman"/>
      <w:sz w:val="20"/>
      <w:szCs w:val="20"/>
      <w:lang w:val="uk-UA" w:eastAsia="x-none"/>
    </w:rPr>
  </w:style>
  <w:style w:type="character" w:styleId="ad">
    <w:name w:val="Strong"/>
    <w:basedOn w:val="a0"/>
    <w:uiPriority w:val="22"/>
    <w:qFormat/>
    <w:rsid w:val="00825BCA"/>
    <w:rPr>
      <w:rFonts w:cs="Times New Roman"/>
      <w:b/>
      <w:bCs/>
    </w:rPr>
  </w:style>
  <w:style w:type="paragraph" w:styleId="ae">
    <w:name w:val="Subtitle"/>
    <w:basedOn w:val="a"/>
    <w:link w:val="af"/>
    <w:uiPriority w:val="99"/>
    <w:qFormat/>
    <w:rsid w:val="00D86474"/>
    <w:pPr>
      <w:spacing w:after="0" w:line="360" w:lineRule="auto"/>
      <w:ind w:firstLine="567"/>
      <w:jc w:val="both"/>
    </w:pPr>
    <w:rPr>
      <w:rFonts w:ascii="Times New Roman" w:hAnsi="Times New Roman"/>
      <w:b/>
      <w:i/>
      <w:sz w:val="20"/>
      <w:szCs w:val="20"/>
      <w:lang w:val="ru-UA"/>
    </w:rPr>
  </w:style>
  <w:style w:type="character" w:customStyle="1" w:styleId="af0">
    <w:name w:val="Название Знак"/>
    <w:link w:val="af1"/>
    <w:locked/>
    <w:rsid w:val="0080675B"/>
    <w:rPr>
      <w:rFonts w:ascii="Times New Roman" w:hAnsi="Times New Roman"/>
      <w:sz w:val="20"/>
      <w:lang w:val="ru-RU" w:eastAsia="ru-RU"/>
    </w:rPr>
  </w:style>
  <w:style w:type="paragraph" w:customStyle="1" w:styleId="af1">
    <w:name w:val="Стиль"/>
    <w:basedOn w:val="a"/>
    <w:next w:val="af2"/>
    <w:link w:val="af0"/>
    <w:qFormat/>
    <w:rsid w:val="0080675B"/>
    <w:pPr>
      <w:spacing w:after="0" w:line="240" w:lineRule="auto"/>
      <w:jc w:val="center"/>
    </w:pPr>
    <w:rPr>
      <w:rFonts w:ascii="Times New Roman" w:hAnsi="Times New Roman"/>
      <w:sz w:val="28"/>
      <w:szCs w:val="20"/>
      <w:lang w:val="ru-RU" w:eastAsia="ru-RU"/>
    </w:rPr>
  </w:style>
  <w:style w:type="character" w:customStyle="1" w:styleId="af">
    <w:name w:val="Подзаголовок Знак"/>
    <w:basedOn w:val="a0"/>
    <w:link w:val="ae"/>
    <w:uiPriority w:val="99"/>
    <w:locked/>
    <w:rsid w:val="00D86474"/>
    <w:rPr>
      <w:rFonts w:ascii="Times New Roman" w:hAnsi="Times New Roman" w:cs="Times New Roman"/>
      <w:b/>
      <w:i/>
      <w:sz w:val="20"/>
      <w:szCs w:val="20"/>
      <w:lang w:val="x-none" w:eastAsia="x-none"/>
    </w:rPr>
  </w:style>
  <w:style w:type="paragraph" w:styleId="af2">
    <w:name w:val="Title"/>
    <w:basedOn w:val="a"/>
    <w:next w:val="a"/>
    <w:link w:val="af3"/>
    <w:uiPriority w:val="10"/>
    <w:qFormat/>
    <w:rsid w:val="0080675B"/>
    <w:pPr>
      <w:spacing w:after="0" w:line="240" w:lineRule="auto"/>
      <w:contextualSpacing/>
    </w:pPr>
    <w:rPr>
      <w:rFonts w:asciiTheme="majorHAnsi" w:eastAsiaTheme="majorEastAsia" w:hAnsiTheme="majorHAnsi"/>
      <w:spacing w:val="-10"/>
      <w:kern w:val="28"/>
      <w:sz w:val="56"/>
      <w:szCs w:val="56"/>
    </w:rPr>
  </w:style>
  <w:style w:type="character" w:customStyle="1" w:styleId="af3">
    <w:name w:val="Заголовок Знак"/>
    <w:basedOn w:val="a0"/>
    <w:link w:val="af2"/>
    <w:uiPriority w:val="10"/>
    <w:locked/>
    <w:rsid w:val="0080675B"/>
    <w:rPr>
      <w:rFonts w:asciiTheme="majorHAnsi" w:eastAsiaTheme="majorEastAsia" w:hAnsiTheme="majorHAnsi" w:cs="Times New Roman"/>
      <w:spacing w:val="-10"/>
      <w:kern w:val="28"/>
      <w:sz w:val="56"/>
      <w:szCs w:val="56"/>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88302">
      <w:marLeft w:val="0"/>
      <w:marRight w:val="0"/>
      <w:marTop w:val="0"/>
      <w:marBottom w:val="0"/>
      <w:divBdr>
        <w:top w:val="none" w:sz="0" w:space="0" w:color="auto"/>
        <w:left w:val="none" w:sz="0" w:space="0" w:color="auto"/>
        <w:bottom w:val="none" w:sz="0" w:space="0" w:color="auto"/>
        <w:right w:val="none" w:sz="0" w:space="0" w:color="auto"/>
      </w:divBdr>
      <w:divsChild>
        <w:div w:id="493188325">
          <w:marLeft w:val="720"/>
          <w:marRight w:val="0"/>
          <w:marTop w:val="0"/>
          <w:marBottom w:val="120"/>
          <w:divBdr>
            <w:top w:val="none" w:sz="0" w:space="0" w:color="auto"/>
            <w:left w:val="none" w:sz="0" w:space="0" w:color="auto"/>
            <w:bottom w:val="none" w:sz="0" w:space="0" w:color="auto"/>
            <w:right w:val="none" w:sz="0" w:space="0" w:color="auto"/>
          </w:divBdr>
        </w:div>
        <w:div w:id="493188383">
          <w:marLeft w:val="720"/>
          <w:marRight w:val="0"/>
          <w:marTop w:val="0"/>
          <w:marBottom w:val="240"/>
          <w:divBdr>
            <w:top w:val="none" w:sz="0" w:space="0" w:color="auto"/>
            <w:left w:val="none" w:sz="0" w:space="0" w:color="auto"/>
            <w:bottom w:val="none" w:sz="0" w:space="0" w:color="auto"/>
            <w:right w:val="none" w:sz="0" w:space="0" w:color="auto"/>
          </w:divBdr>
        </w:div>
        <w:div w:id="493188394">
          <w:marLeft w:val="720"/>
          <w:marRight w:val="0"/>
          <w:marTop w:val="0"/>
          <w:marBottom w:val="240"/>
          <w:divBdr>
            <w:top w:val="none" w:sz="0" w:space="0" w:color="auto"/>
            <w:left w:val="none" w:sz="0" w:space="0" w:color="auto"/>
            <w:bottom w:val="none" w:sz="0" w:space="0" w:color="auto"/>
            <w:right w:val="none" w:sz="0" w:space="0" w:color="auto"/>
          </w:divBdr>
        </w:div>
        <w:div w:id="493188409">
          <w:marLeft w:val="720"/>
          <w:marRight w:val="0"/>
          <w:marTop w:val="0"/>
          <w:marBottom w:val="240"/>
          <w:divBdr>
            <w:top w:val="none" w:sz="0" w:space="0" w:color="auto"/>
            <w:left w:val="none" w:sz="0" w:space="0" w:color="auto"/>
            <w:bottom w:val="none" w:sz="0" w:space="0" w:color="auto"/>
            <w:right w:val="none" w:sz="0" w:space="0" w:color="auto"/>
          </w:divBdr>
        </w:div>
      </w:divsChild>
    </w:div>
    <w:div w:id="493188303">
      <w:marLeft w:val="0"/>
      <w:marRight w:val="0"/>
      <w:marTop w:val="0"/>
      <w:marBottom w:val="0"/>
      <w:divBdr>
        <w:top w:val="none" w:sz="0" w:space="0" w:color="auto"/>
        <w:left w:val="none" w:sz="0" w:space="0" w:color="auto"/>
        <w:bottom w:val="none" w:sz="0" w:space="0" w:color="auto"/>
        <w:right w:val="none" w:sz="0" w:space="0" w:color="auto"/>
      </w:divBdr>
    </w:div>
    <w:div w:id="493188305">
      <w:marLeft w:val="0"/>
      <w:marRight w:val="0"/>
      <w:marTop w:val="0"/>
      <w:marBottom w:val="0"/>
      <w:divBdr>
        <w:top w:val="none" w:sz="0" w:space="0" w:color="auto"/>
        <w:left w:val="none" w:sz="0" w:space="0" w:color="auto"/>
        <w:bottom w:val="none" w:sz="0" w:space="0" w:color="auto"/>
        <w:right w:val="none" w:sz="0" w:space="0" w:color="auto"/>
      </w:divBdr>
    </w:div>
    <w:div w:id="493188307">
      <w:marLeft w:val="0"/>
      <w:marRight w:val="0"/>
      <w:marTop w:val="0"/>
      <w:marBottom w:val="0"/>
      <w:divBdr>
        <w:top w:val="none" w:sz="0" w:space="0" w:color="auto"/>
        <w:left w:val="none" w:sz="0" w:space="0" w:color="auto"/>
        <w:bottom w:val="none" w:sz="0" w:space="0" w:color="auto"/>
        <w:right w:val="none" w:sz="0" w:space="0" w:color="auto"/>
      </w:divBdr>
    </w:div>
    <w:div w:id="493188308">
      <w:marLeft w:val="0"/>
      <w:marRight w:val="0"/>
      <w:marTop w:val="0"/>
      <w:marBottom w:val="0"/>
      <w:divBdr>
        <w:top w:val="none" w:sz="0" w:space="0" w:color="auto"/>
        <w:left w:val="none" w:sz="0" w:space="0" w:color="auto"/>
        <w:bottom w:val="none" w:sz="0" w:space="0" w:color="auto"/>
        <w:right w:val="none" w:sz="0" w:space="0" w:color="auto"/>
      </w:divBdr>
    </w:div>
    <w:div w:id="493188310">
      <w:marLeft w:val="0"/>
      <w:marRight w:val="0"/>
      <w:marTop w:val="0"/>
      <w:marBottom w:val="0"/>
      <w:divBdr>
        <w:top w:val="none" w:sz="0" w:space="0" w:color="auto"/>
        <w:left w:val="none" w:sz="0" w:space="0" w:color="auto"/>
        <w:bottom w:val="none" w:sz="0" w:space="0" w:color="auto"/>
        <w:right w:val="none" w:sz="0" w:space="0" w:color="auto"/>
      </w:divBdr>
    </w:div>
    <w:div w:id="493188311">
      <w:marLeft w:val="0"/>
      <w:marRight w:val="0"/>
      <w:marTop w:val="0"/>
      <w:marBottom w:val="0"/>
      <w:divBdr>
        <w:top w:val="none" w:sz="0" w:space="0" w:color="auto"/>
        <w:left w:val="none" w:sz="0" w:space="0" w:color="auto"/>
        <w:bottom w:val="none" w:sz="0" w:space="0" w:color="auto"/>
        <w:right w:val="none" w:sz="0" w:space="0" w:color="auto"/>
      </w:divBdr>
    </w:div>
    <w:div w:id="493188317">
      <w:marLeft w:val="0"/>
      <w:marRight w:val="0"/>
      <w:marTop w:val="0"/>
      <w:marBottom w:val="0"/>
      <w:divBdr>
        <w:top w:val="none" w:sz="0" w:space="0" w:color="auto"/>
        <w:left w:val="none" w:sz="0" w:space="0" w:color="auto"/>
        <w:bottom w:val="none" w:sz="0" w:space="0" w:color="auto"/>
        <w:right w:val="none" w:sz="0" w:space="0" w:color="auto"/>
      </w:divBdr>
    </w:div>
    <w:div w:id="493188319">
      <w:marLeft w:val="0"/>
      <w:marRight w:val="0"/>
      <w:marTop w:val="0"/>
      <w:marBottom w:val="0"/>
      <w:divBdr>
        <w:top w:val="none" w:sz="0" w:space="0" w:color="auto"/>
        <w:left w:val="none" w:sz="0" w:space="0" w:color="auto"/>
        <w:bottom w:val="none" w:sz="0" w:space="0" w:color="auto"/>
        <w:right w:val="none" w:sz="0" w:space="0" w:color="auto"/>
      </w:divBdr>
    </w:div>
    <w:div w:id="493188320">
      <w:marLeft w:val="0"/>
      <w:marRight w:val="0"/>
      <w:marTop w:val="0"/>
      <w:marBottom w:val="0"/>
      <w:divBdr>
        <w:top w:val="none" w:sz="0" w:space="0" w:color="auto"/>
        <w:left w:val="none" w:sz="0" w:space="0" w:color="auto"/>
        <w:bottom w:val="none" w:sz="0" w:space="0" w:color="auto"/>
        <w:right w:val="none" w:sz="0" w:space="0" w:color="auto"/>
      </w:divBdr>
    </w:div>
    <w:div w:id="493188328">
      <w:marLeft w:val="0"/>
      <w:marRight w:val="0"/>
      <w:marTop w:val="0"/>
      <w:marBottom w:val="0"/>
      <w:divBdr>
        <w:top w:val="none" w:sz="0" w:space="0" w:color="auto"/>
        <w:left w:val="none" w:sz="0" w:space="0" w:color="auto"/>
        <w:bottom w:val="none" w:sz="0" w:space="0" w:color="auto"/>
        <w:right w:val="none" w:sz="0" w:space="0" w:color="auto"/>
      </w:divBdr>
    </w:div>
    <w:div w:id="493188329">
      <w:marLeft w:val="0"/>
      <w:marRight w:val="0"/>
      <w:marTop w:val="0"/>
      <w:marBottom w:val="0"/>
      <w:divBdr>
        <w:top w:val="none" w:sz="0" w:space="0" w:color="auto"/>
        <w:left w:val="none" w:sz="0" w:space="0" w:color="auto"/>
        <w:bottom w:val="none" w:sz="0" w:space="0" w:color="auto"/>
        <w:right w:val="none" w:sz="0" w:space="0" w:color="auto"/>
      </w:divBdr>
      <w:divsChild>
        <w:div w:id="493188323">
          <w:marLeft w:val="0"/>
          <w:marRight w:val="0"/>
          <w:marTop w:val="0"/>
          <w:marBottom w:val="0"/>
          <w:divBdr>
            <w:top w:val="none" w:sz="0" w:space="0" w:color="auto"/>
            <w:left w:val="none" w:sz="0" w:space="0" w:color="auto"/>
            <w:bottom w:val="none" w:sz="0" w:space="0" w:color="auto"/>
            <w:right w:val="none" w:sz="0" w:space="0" w:color="auto"/>
          </w:divBdr>
        </w:div>
        <w:div w:id="493188346">
          <w:marLeft w:val="0"/>
          <w:marRight w:val="0"/>
          <w:marTop w:val="0"/>
          <w:marBottom w:val="0"/>
          <w:divBdr>
            <w:top w:val="none" w:sz="0" w:space="0" w:color="auto"/>
            <w:left w:val="none" w:sz="0" w:space="0" w:color="auto"/>
            <w:bottom w:val="none" w:sz="0" w:space="0" w:color="auto"/>
            <w:right w:val="none" w:sz="0" w:space="0" w:color="auto"/>
          </w:divBdr>
        </w:div>
      </w:divsChild>
    </w:div>
    <w:div w:id="493188330">
      <w:marLeft w:val="0"/>
      <w:marRight w:val="0"/>
      <w:marTop w:val="0"/>
      <w:marBottom w:val="0"/>
      <w:divBdr>
        <w:top w:val="none" w:sz="0" w:space="0" w:color="auto"/>
        <w:left w:val="none" w:sz="0" w:space="0" w:color="auto"/>
        <w:bottom w:val="none" w:sz="0" w:space="0" w:color="auto"/>
        <w:right w:val="none" w:sz="0" w:space="0" w:color="auto"/>
      </w:divBdr>
    </w:div>
    <w:div w:id="493188331">
      <w:marLeft w:val="0"/>
      <w:marRight w:val="0"/>
      <w:marTop w:val="0"/>
      <w:marBottom w:val="0"/>
      <w:divBdr>
        <w:top w:val="none" w:sz="0" w:space="0" w:color="auto"/>
        <w:left w:val="none" w:sz="0" w:space="0" w:color="auto"/>
        <w:bottom w:val="none" w:sz="0" w:space="0" w:color="auto"/>
        <w:right w:val="none" w:sz="0" w:space="0" w:color="auto"/>
      </w:divBdr>
      <w:divsChild>
        <w:div w:id="493188301">
          <w:marLeft w:val="1440"/>
          <w:marRight w:val="0"/>
          <w:marTop w:val="0"/>
          <w:marBottom w:val="120"/>
          <w:divBdr>
            <w:top w:val="none" w:sz="0" w:space="0" w:color="auto"/>
            <w:left w:val="none" w:sz="0" w:space="0" w:color="auto"/>
            <w:bottom w:val="none" w:sz="0" w:space="0" w:color="auto"/>
            <w:right w:val="none" w:sz="0" w:space="0" w:color="auto"/>
          </w:divBdr>
        </w:div>
        <w:div w:id="493188304">
          <w:marLeft w:val="720"/>
          <w:marRight w:val="0"/>
          <w:marTop w:val="0"/>
          <w:marBottom w:val="120"/>
          <w:divBdr>
            <w:top w:val="none" w:sz="0" w:space="0" w:color="auto"/>
            <w:left w:val="none" w:sz="0" w:space="0" w:color="auto"/>
            <w:bottom w:val="none" w:sz="0" w:space="0" w:color="auto"/>
            <w:right w:val="none" w:sz="0" w:space="0" w:color="auto"/>
          </w:divBdr>
        </w:div>
        <w:div w:id="493188313">
          <w:marLeft w:val="720"/>
          <w:marRight w:val="0"/>
          <w:marTop w:val="0"/>
          <w:marBottom w:val="120"/>
          <w:divBdr>
            <w:top w:val="none" w:sz="0" w:space="0" w:color="auto"/>
            <w:left w:val="none" w:sz="0" w:space="0" w:color="auto"/>
            <w:bottom w:val="none" w:sz="0" w:space="0" w:color="auto"/>
            <w:right w:val="none" w:sz="0" w:space="0" w:color="auto"/>
          </w:divBdr>
        </w:div>
        <w:div w:id="493188315">
          <w:marLeft w:val="720"/>
          <w:marRight w:val="0"/>
          <w:marTop w:val="0"/>
          <w:marBottom w:val="120"/>
          <w:divBdr>
            <w:top w:val="none" w:sz="0" w:space="0" w:color="auto"/>
            <w:left w:val="none" w:sz="0" w:space="0" w:color="auto"/>
            <w:bottom w:val="none" w:sz="0" w:space="0" w:color="auto"/>
            <w:right w:val="none" w:sz="0" w:space="0" w:color="auto"/>
          </w:divBdr>
        </w:div>
        <w:div w:id="493188316">
          <w:marLeft w:val="1440"/>
          <w:marRight w:val="0"/>
          <w:marTop w:val="0"/>
          <w:marBottom w:val="120"/>
          <w:divBdr>
            <w:top w:val="none" w:sz="0" w:space="0" w:color="auto"/>
            <w:left w:val="none" w:sz="0" w:space="0" w:color="auto"/>
            <w:bottom w:val="none" w:sz="0" w:space="0" w:color="auto"/>
            <w:right w:val="none" w:sz="0" w:space="0" w:color="auto"/>
          </w:divBdr>
        </w:div>
        <w:div w:id="493188340">
          <w:marLeft w:val="720"/>
          <w:marRight w:val="0"/>
          <w:marTop w:val="0"/>
          <w:marBottom w:val="120"/>
          <w:divBdr>
            <w:top w:val="none" w:sz="0" w:space="0" w:color="auto"/>
            <w:left w:val="none" w:sz="0" w:space="0" w:color="auto"/>
            <w:bottom w:val="none" w:sz="0" w:space="0" w:color="auto"/>
            <w:right w:val="none" w:sz="0" w:space="0" w:color="auto"/>
          </w:divBdr>
        </w:div>
        <w:div w:id="493188349">
          <w:marLeft w:val="720"/>
          <w:marRight w:val="0"/>
          <w:marTop w:val="0"/>
          <w:marBottom w:val="120"/>
          <w:divBdr>
            <w:top w:val="none" w:sz="0" w:space="0" w:color="auto"/>
            <w:left w:val="none" w:sz="0" w:space="0" w:color="auto"/>
            <w:bottom w:val="none" w:sz="0" w:space="0" w:color="auto"/>
            <w:right w:val="none" w:sz="0" w:space="0" w:color="auto"/>
          </w:divBdr>
        </w:div>
        <w:div w:id="493188378">
          <w:marLeft w:val="1440"/>
          <w:marRight w:val="0"/>
          <w:marTop w:val="0"/>
          <w:marBottom w:val="120"/>
          <w:divBdr>
            <w:top w:val="none" w:sz="0" w:space="0" w:color="auto"/>
            <w:left w:val="none" w:sz="0" w:space="0" w:color="auto"/>
            <w:bottom w:val="none" w:sz="0" w:space="0" w:color="auto"/>
            <w:right w:val="none" w:sz="0" w:space="0" w:color="auto"/>
          </w:divBdr>
        </w:div>
        <w:div w:id="493188381">
          <w:marLeft w:val="1440"/>
          <w:marRight w:val="0"/>
          <w:marTop w:val="0"/>
          <w:marBottom w:val="120"/>
          <w:divBdr>
            <w:top w:val="none" w:sz="0" w:space="0" w:color="auto"/>
            <w:left w:val="none" w:sz="0" w:space="0" w:color="auto"/>
            <w:bottom w:val="none" w:sz="0" w:space="0" w:color="auto"/>
            <w:right w:val="none" w:sz="0" w:space="0" w:color="auto"/>
          </w:divBdr>
        </w:div>
        <w:div w:id="493188405">
          <w:marLeft w:val="1440"/>
          <w:marRight w:val="0"/>
          <w:marTop w:val="0"/>
          <w:marBottom w:val="120"/>
          <w:divBdr>
            <w:top w:val="none" w:sz="0" w:space="0" w:color="auto"/>
            <w:left w:val="none" w:sz="0" w:space="0" w:color="auto"/>
            <w:bottom w:val="none" w:sz="0" w:space="0" w:color="auto"/>
            <w:right w:val="none" w:sz="0" w:space="0" w:color="auto"/>
          </w:divBdr>
        </w:div>
        <w:div w:id="493188411">
          <w:marLeft w:val="720"/>
          <w:marRight w:val="0"/>
          <w:marTop w:val="0"/>
          <w:marBottom w:val="120"/>
          <w:divBdr>
            <w:top w:val="none" w:sz="0" w:space="0" w:color="auto"/>
            <w:left w:val="none" w:sz="0" w:space="0" w:color="auto"/>
            <w:bottom w:val="none" w:sz="0" w:space="0" w:color="auto"/>
            <w:right w:val="none" w:sz="0" w:space="0" w:color="auto"/>
          </w:divBdr>
        </w:div>
      </w:divsChild>
    </w:div>
    <w:div w:id="493188333">
      <w:marLeft w:val="0"/>
      <w:marRight w:val="0"/>
      <w:marTop w:val="0"/>
      <w:marBottom w:val="0"/>
      <w:divBdr>
        <w:top w:val="none" w:sz="0" w:space="0" w:color="auto"/>
        <w:left w:val="none" w:sz="0" w:space="0" w:color="auto"/>
        <w:bottom w:val="none" w:sz="0" w:space="0" w:color="auto"/>
        <w:right w:val="none" w:sz="0" w:space="0" w:color="auto"/>
      </w:divBdr>
    </w:div>
    <w:div w:id="493188334">
      <w:marLeft w:val="0"/>
      <w:marRight w:val="0"/>
      <w:marTop w:val="0"/>
      <w:marBottom w:val="0"/>
      <w:divBdr>
        <w:top w:val="none" w:sz="0" w:space="0" w:color="auto"/>
        <w:left w:val="none" w:sz="0" w:space="0" w:color="auto"/>
        <w:bottom w:val="none" w:sz="0" w:space="0" w:color="auto"/>
        <w:right w:val="none" w:sz="0" w:space="0" w:color="auto"/>
      </w:divBdr>
    </w:div>
    <w:div w:id="493188336">
      <w:marLeft w:val="0"/>
      <w:marRight w:val="0"/>
      <w:marTop w:val="0"/>
      <w:marBottom w:val="0"/>
      <w:divBdr>
        <w:top w:val="none" w:sz="0" w:space="0" w:color="auto"/>
        <w:left w:val="none" w:sz="0" w:space="0" w:color="auto"/>
        <w:bottom w:val="none" w:sz="0" w:space="0" w:color="auto"/>
        <w:right w:val="none" w:sz="0" w:space="0" w:color="auto"/>
      </w:divBdr>
    </w:div>
    <w:div w:id="493188337">
      <w:marLeft w:val="0"/>
      <w:marRight w:val="0"/>
      <w:marTop w:val="0"/>
      <w:marBottom w:val="0"/>
      <w:divBdr>
        <w:top w:val="none" w:sz="0" w:space="0" w:color="auto"/>
        <w:left w:val="none" w:sz="0" w:space="0" w:color="auto"/>
        <w:bottom w:val="none" w:sz="0" w:space="0" w:color="auto"/>
        <w:right w:val="none" w:sz="0" w:space="0" w:color="auto"/>
      </w:divBdr>
    </w:div>
    <w:div w:id="493188338">
      <w:marLeft w:val="0"/>
      <w:marRight w:val="0"/>
      <w:marTop w:val="0"/>
      <w:marBottom w:val="0"/>
      <w:divBdr>
        <w:top w:val="none" w:sz="0" w:space="0" w:color="auto"/>
        <w:left w:val="none" w:sz="0" w:space="0" w:color="auto"/>
        <w:bottom w:val="none" w:sz="0" w:space="0" w:color="auto"/>
        <w:right w:val="none" w:sz="0" w:space="0" w:color="auto"/>
      </w:divBdr>
    </w:div>
    <w:div w:id="493188339">
      <w:marLeft w:val="0"/>
      <w:marRight w:val="0"/>
      <w:marTop w:val="0"/>
      <w:marBottom w:val="0"/>
      <w:divBdr>
        <w:top w:val="none" w:sz="0" w:space="0" w:color="auto"/>
        <w:left w:val="none" w:sz="0" w:space="0" w:color="auto"/>
        <w:bottom w:val="none" w:sz="0" w:space="0" w:color="auto"/>
        <w:right w:val="none" w:sz="0" w:space="0" w:color="auto"/>
      </w:divBdr>
    </w:div>
    <w:div w:id="493188341">
      <w:marLeft w:val="0"/>
      <w:marRight w:val="0"/>
      <w:marTop w:val="0"/>
      <w:marBottom w:val="0"/>
      <w:divBdr>
        <w:top w:val="none" w:sz="0" w:space="0" w:color="auto"/>
        <w:left w:val="none" w:sz="0" w:space="0" w:color="auto"/>
        <w:bottom w:val="none" w:sz="0" w:space="0" w:color="auto"/>
        <w:right w:val="none" w:sz="0" w:space="0" w:color="auto"/>
      </w:divBdr>
    </w:div>
    <w:div w:id="493188342">
      <w:marLeft w:val="0"/>
      <w:marRight w:val="0"/>
      <w:marTop w:val="0"/>
      <w:marBottom w:val="0"/>
      <w:divBdr>
        <w:top w:val="none" w:sz="0" w:space="0" w:color="auto"/>
        <w:left w:val="none" w:sz="0" w:space="0" w:color="auto"/>
        <w:bottom w:val="none" w:sz="0" w:space="0" w:color="auto"/>
        <w:right w:val="none" w:sz="0" w:space="0" w:color="auto"/>
      </w:divBdr>
    </w:div>
    <w:div w:id="493188345">
      <w:marLeft w:val="0"/>
      <w:marRight w:val="0"/>
      <w:marTop w:val="0"/>
      <w:marBottom w:val="0"/>
      <w:divBdr>
        <w:top w:val="none" w:sz="0" w:space="0" w:color="auto"/>
        <w:left w:val="none" w:sz="0" w:space="0" w:color="auto"/>
        <w:bottom w:val="none" w:sz="0" w:space="0" w:color="auto"/>
        <w:right w:val="none" w:sz="0" w:space="0" w:color="auto"/>
      </w:divBdr>
    </w:div>
    <w:div w:id="493188347">
      <w:marLeft w:val="0"/>
      <w:marRight w:val="0"/>
      <w:marTop w:val="0"/>
      <w:marBottom w:val="0"/>
      <w:divBdr>
        <w:top w:val="none" w:sz="0" w:space="0" w:color="auto"/>
        <w:left w:val="none" w:sz="0" w:space="0" w:color="auto"/>
        <w:bottom w:val="none" w:sz="0" w:space="0" w:color="auto"/>
        <w:right w:val="none" w:sz="0" w:space="0" w:color="auto"/>
      </w:divBdr>
    </w:div>
    <w:div w:id="493188350">
      <w:marLeft w:val="0"/>
      <w:marRight w:val="0"/>
      <w:marTop w:val="0"/>
      <w:marBottom w:val="0"/>
      <w:divBdr>
        <w:top w:val="none" w:sz="0" w:space="0" w:color="auto"/>
        <w:left w:val="none" w:sz="0" w:space="0" w:color="auto"/>
        <w:bottom w:val="none" w:sz="0" w:space="0" w:color="auto"/>
        <w:right w:val="none" w:sz="0" w:space="0" w:color="auto"/>
      </w:divBdr>
    </w:div>
    <w:div w:id="493188353">
      <w:marLeft w:val="0"/>
      <w:marRight w:val="0"/>
      <w:marTop w:val="0"/>
      <w:marBottom w:val="0"/>
      <w:divBdr>
        <w:top w:val="none" w:sz="0" w:space="0" w:color="auto"/>
        <w:left w:val="none" w:sz="0" w:space="0" w:color="auto"/>
        <w:bottom w:val="none" w:sz="0" w:space="0" w:color="auto"/>
        <w:right w:val="none" w:sz="0" w:space="0" w:color="auto"/>
      </w:divBdr>
      <w:divsChild>
        <w:div w:id="493188387">
          <w:marLeft w:val="0"/>
          <w:marRight w:val="0"/>
          <w:marTop w:val="150"/>
          <w:marBottom w:val="150"/>
          <w:divBdr>
            <w:top w:val="none" w:sz="0" w:space="0" w:color="auto"/>
            <w:left w:val="none" w:sz="0" w:space="0" w:color="auto"/>
            <w:bottom w:val="none" w:sz="0" w:space="0" w:color="auto"/>
            <w:right w:val="none" w:sz="0" w:space="0" w:color="auto"/>
          </w:divBdr>
        </w:div>
      </w:divsChild>
    </w:div>
    <w:div w:id="493188355">
      <w:marLeft w:val="0"/>
      <w:marRight w:val="0"/>
      <w:marTop w:val="0"/>
      <w:marBottom w:val="0"/>
      <w:divBdr>
        <w:top w:val="none" w:sz="0" w:space="0" w:color="auto"/>
        <w:left w:val="none" w:sz="0" w:space="0" w:color="auto"/>
        <w:bottom w:val="none" w:sz="0" w:space="0" w:color="auto"/>
        <w:right w:val="none" w:sz="0" w:space="0" w:color="auto"/>
      </w:divBdr>
      <w:divsChild>
        <w:div w:id="493188314">
          <w:marLeft w:val="720"/>
          <w:marRight w:val="0"/>
          <w:marTop w:val="0"/>
          <w:marBottom w:val="240"/>
          <w:divBdr>
            <w:top w:val="none" w:sz="0" w:space="0" w:color="auto"/>
            <w:left w:val="none" w:sz="0" w:space="0" w:color="auto"/>
            <w:bottom w:val="none" w:sz="0" w:space="0" w:color="auto"/>
            <w:right w:val="none" w:sz="0" w:space="0" w:color="auto"/>
          </w:divBdr>
        </w:div>
        <w:div w:id="493188376">
          <w:marLeft w:val="720"/>
          <w:marRight w:val="0"/>
          <w:marTop w:val="0"/>
          <w:marBottom w:val="240"/>
          <w:divBdr>
            <w:top w:val="none" w:sz="0" w:space="0" w:color="auto"/>
            <w:left w:val="none" w:sz="0" w:space="0" w:color="auto"/>
            <w:bottom w:val="none" w:sz="0" w:space="0" w:color="auto"/>
            <w:right w:val="none" w:sz="0" w:space="0" w:color="auto"/>
          </w:divBdr>
        </w:div>
        <w:div w:id="493188400">
          <w:marLeft w:val="720"/>
          <w:marRight w:val="0"/>
          <w:marTop w:val="0"/>
          <w:marBottom w:val="240"/>
          <w:divBdr>
            <w:top w:val="none" w:sz="0" w:space="0" w:color="auto"/>
            <w:left w:val="none" w:sz="0" w:space="0" w:color="auto"/>
            <w:bottom w:val="none" w:sz="0" w:space="0" w:color="auto"/>
            <w:right w:val="none" w:sz="0" w:space="0" w:color="auto"/>
          </w:divBdr>
        </w:div>
      </w:divsChild>
    </w:div>
    <w:div w:id="493188357">
      <w:marLeft w:val="0"/>
      <w:marRight w:val="0"/>
      <w:marTop w:val="0"/>
      <w:marBottom w:val="0"/>
      <w:divBdr>
        <w:top w:val="none" w:sz="0" w:space="0" w:color="auto"/>
        <w:left w:val="none" w:sz="0" w:space="0" w:color="auto"/>
        <w:bottom w:val="none" w:sz="0" w:space="0" w:color="auto"/>
        <w:right w:val="none" w:sz="0" w:space="0" w:color="auto"/>
      </w:divBdr>
    </w:div>
    <w:div w:id="493188358">
      <w:marLeft w:val="0"/>
      <w:marRight w:val="0"/>
      <w:marTop w:val="0"/>
      <w:marBottom w:val="0"/>
      <w:divBdr>
        <w:top w:val="none" w:sz="0" w:space="0" w:color="auto"/>
        <w:left w:val="none" w:sz="0" w:space="0" w:color="auto"/>
        <w:bottom w:val="none" w:sz="0" w:space="0" w:color="auto"/>
        <w:right w:val="none" w:sz="0" w:space="0" w:color="auto"/>
      </w:divBdr>
    </w:div>
    <w:div w:id="493188359">
      <w:marLeft w:val="0"/>
      <w:marRight w:val="0"/>
      <w:marTop w:val="0"/>
      <w:marBottom w:val="0"/>
      <w:divBdr>
        <w:top w:val="none" w:sz="0" w:space="0" w:color="auto"/>
        <w:left w:val="none" w:sz="0" w:space="0" w:color="auto"/>
        <w:bottom w:val="none" w:sz="0" w:space="0" w:color="auto"/>
        <w:right w:val="none" w:sz="0" w:space="0" w:color="auto"/>
      </w:divBdr>
    </w:div>
    <w:div w:id="493188364">
      <w:marLeft w:val="0"/>
      <w:marRight w:val="0"/>
      <w:marTop w:val="0"/>
      <w:marBottom w:val="0"/>
      <w:divBdr>
        <w:top w:val="none" w:sz="0" w:space="0" w:color="auto"/>
        <w:left w:val="none" w:sz="0" w:space="0" w:color="auto"/>
        <w:bottom w:val="none" w:sz="0" w:space="0" w:color="auto"/>
        <w:right w:val="none" w:sz="0" w:space="0" w:color="auto"/>
      </w:divBdr>
    </w:div>
    <w:div w:id="493188365">
      <w:marLeft w:val="0"/>
      <w:marRight w:val="0"/>
      <w:marTop w:val="0"/>
      <w:marBottom w:val="0"/>
      <w:divBdr>
        <w:top w:val="none" w:sz="0" w:space="0" w:color="auto"/>
        <w:left w:val="none" w:sz="0" w:space="0" w:color="auto"/>
        <w:bottom w:val="none" w:sz="0" w:space="0" w:color="auto"/>
        <w:right w:val="none" w:sz="0" w:space="0" w:color="auto"/>
      </w:divBdr>
      <w:divsChild>
        <w:div w:id="493188318">
          <w:marLeft w:val="0"/>
          <w:marRight w:val="0"/>
          <w:marTop w:val="0"/>
          <w:marBottom w:val="0"/>
          <w:divBdr>
            <w:top w:val="none" w:sz="0" w:space="0" w:color="auto"/>
            <w:left w:val="none" w:sz="0" w:space="0" w:color="auto"/>
            <w:bottom w:val="none" w:sz="0" w:space="0" w:color="auto"/>
            <w:right w:val="none" w:sz="0" w:space="0" w:color="auto"/>
          </w:divBdr>
        </w:div>
        <w:div w:id="493188354">
          <w:marLeft w:val="0"/>
          <w:marRight w:val="0"/>
          <w:marTop w:val="0"/>
          <w:marBottom w:val="0"/>
          <w:divBdr>
            <w:top w:val="none" w:sz="0" w:space="0" w:color="auto"/>
            <w:left w:val="none" w:sz="0" w:space="0" w:color="auto"/>
            <w:bottom w:val="none" w:sz="0" w:space="0" w:color="auto"/>
            <w:right w:val="none" w:sz="0" w:space="0" w:color="auto"/>
          </w:divBdr>
        </w:div>
        <w:div w:id="493188356">
          <w:marLeft w:val="0"/>
          <w:marRight w:val="0"/>
          <w:marTop w:val="0"/>
          <w:marBottom w:val="0"/>
          <w:divBdr>
            <w:top w:val="none" w:sz="0" w:space="0" w:color="auto"/>
            <w:left w:val="none" w:sz="0" w:space="0" w:color="auto"/>
            <w:bottom w:val="none" w:sz="0" w:space="0" w:color="auto"/>
            <w:right w:val="none" w:sz="0" w:space="0" w:color="auto"/>
          </w:divBdr>
        </w:div>
        <w:div w:id="493188360">
          <w:marLeft w:val="0"/>
          <w:marRight w:val="0"/>
          <w:marTop w:val="0"/>
          <w:marBottom w:val="0"/>
          <w:divBdr>
            <w:top w:val="none" w:sz="0" w:space="0" w:color="auto"/>
            <w:left w:val="none" w:sz="0" w:space="0" w:color="auto"/>
            <w:bottom w:val="none" w:sz="0" w:space="0" w:color="auto"/>
            <w:right w:val="none" w:sz="0" w:space="0" w:color="auto"/>
          </w:divBdr>
        </w:div>
        <w:div w:id="493188366">
          <w:marLeft w:val="0"/>
          <w:marRight w:val="0"/>
          <w:marTop w:val="0"/>
          <w:marBottom w:val="0"/>
          <w:divBdr>
            <w:top w:val="none" w:sz="0" w:space="0" w:color="auto"/>
            <w:left w:val="none" w:sz="0" w:space="0" w:color="auto"/>
            <w:bottom w:val="none" w:sz="0" w:space="0" w:color="auto"/>
            <w:right w:val="none" w:sz="0" w:space="0" w:color="auto"/>
          </w:divBdr>
        </w:div>
        <w:div w:id="493188370">
          <w:marLeft w:val="0"/>
          <w:marRight w:val="0"/>
          <w:marTop w:val="0"/>
          <w:marBottom w:val="0"/>
          <w:divBdr>
            <w:top w:val="none" w:sz="0" w:space="0" w:color="auto"/>
            <w:left w:val="none" w:sz="0" w:space="0" w:color="auto"/>
            <w:bottom w:val="none" w:sz="0" w:space="0" w:color="auto"/>
            <w:right w:val="none" w:sz="0" w:space="0" w:color="auto"/>
          </w:divBdr>
        </w:div>
        <w:div w:id="493188392">
          <w:marLeft w:val="0"/>
          <w:marRight w:val="0"/>
          <w:marTop w:val="0"/>
          <w:marBottom w:val="0"/>
          <w:divBdr>
            <w:top w:val="none" w:sz="0" w:space="0" w:color="auto"/>
            <w:left w:val="none" w:sz="0" w:space="0" w:color="auto"/>
            <w:bottom w:val="none" w:sz="0" w:space="0" w:color="auto"/>
            <w:right w:val="none" w:sz="0" w:space="0" w:color="auto"/>
          </w:divBdr>
        </w:div>
        <w:div w:id="493188398">
          <w:marLeft w:val="0"/>
          <w:marRight w:val="0"/>
          <w:marTop w:val="0"/>
          <w:marBottom w:val="0"/>
          <w:divBdr>
            <w:top w:val="none" w:sz="0" w:space="0" w:color="auto"/>
            <w:left w:val="none" w:sz="0" w:space="0" w:color="auto"/>
            <w:bottom w:val="none" w:sz="0" w:space="0" w:color="auto"/>
            <w:right w:val="none" w:sz="0" w:space="0" w:color="auto"/>
          </w:divBdr>
        </w:div>
      </w:divsChild>
    </w:div>
    <w:div w:id="493188368">
      <w:marLeft w:val="0"/>
      <w:marRight w:val="0"/>
      <w:marTop w:val="0"/>
      <w:marBottom w:val="0"/>
      <w:divBdr>
        <w:top w:val="none" w:sz="0" w:space="0" w:color="auto"/>
        <w:left w:val="none" w:sz="0" w:space="0" w:color="auto"/>
        <w:bottom w:val="none" w:sz="0" w:space="0" w:color="auto"/>
        <w:right w:val="none" w:sz="0" w:space="0" w:color="auto"/>
      </w:divBdr>
    </w:div>
    <w:div w:id="493188369">
      <w:marLeft w:val="0"/>
      <w:marRight w:val="0"/>
      <w:marTop w:val="0"/>
      <w:marBottom w:val="0"/>
      <w:divBdr>
        <w:top w:val="none" w:sz="0" w:space="0" w:color="auto"/>
        <w:left w:val="none" w:sz="0" w:space="0" w:color="auto"/>
        <w:bottom w:val="none" w:sz="0" w:space="0" w:color="auto"/>
        <w:right w:val="none" w:sz="0" w:space="0" w:color="auto"/>
      </w:divBdr>
      <w:divsChild>
        <w:div w:id="493188312">
          <w:marLeft w:val="720"/>
          <w:marRight w:val="0"/>
          <w:marTop w:val="0"/>
          <w:marBottom w:val="120"/>
          <w:divBdr>
            <w:top w:val="none" w:sz="0" w:space="0" w:color="auto"/>
            <w:left w:val="none" w:sz="0" w:space="0" w:color="auto"/>
            <w:bottom w:val="none" w:sz="0" w:space="0" w:color="auto"/>
            <w:right w:val="none" w:sz="0" w:space="0" w:color="auto"/>
          </w:divBdr>
        </w:div>
        <w:div w:id="493188344">
          <w:marLeft w:val="720"/>
          <w:marRight w:val="0"/>
          <w:marTop w:val="0"/>
          <w:marBottom w:val="240"/>
          <w:divBdr>
            <w:top w:val="none" w:sz="0" w:space="0" w:color="auto"/>
            <w:left w:val="none" w:sz="0" w:space="0" w:color="auto"/>
            <w:bottom w:val="none" w:sz="0" w:space="0" w:color="auto"/>
            <w:right w:val="none" w:sz="0" w:space="0" w:color="auto"/>
          </w:divBdr>
        </w:div>
        <w:div w:id="493188351">
          <w:marLeft w:val="720"/>
          <w:marRight w:val="0"/>
          <w:marTop w:val="0"/>
          <w:marBottom w:val="240"/>
          <w:divBdr>
            <w:top w:val="none" w:sz="0" w:space="0" w:color="auto"/>
            <w:left w:val="none" w:sz="0" w:space="0" w:color="auto"/>
            <w:bottom w:val="none" w:sz="0" w:space="0" w:color="auto"/>
            <w:right w:val="none" w:sz="0" w:space="0" w:color="auto"/>
          </w:divBdr>
        </w:div>
        <w:div w:id="493188352">
          <w:marLeft w:val="720"/>
          <w:marRight w:val="0"/>
          <w:marTop w:val="0"/>
          <w:marBottom w:val="240"/>
          <w:divBdr>
            <w:top w:val="none" w:sz="0" w:space="0" w:color="auto"/>
            <w:left w:val="none" w:sz="0" w:space="0" w:color="auto"/>
            <w:bottom w:val="none" w:sz="0" w:space="0" w:color="auto"/>
            <w:right w:val="none" w:sz="0" w:space="0" w:color="auto"/>
          </w:divBdr>
        </w:div>
      </w:divsChild>
    </w:div>
    <w:div w:id="493188372">
      <w:marLeft w:val="0"/>
      <w:marRight w:val="0"/>
      <w:marTop w:val="0"/>
      <w:marBottom w:val="0"/>
      <w:divBdr>
        <w:top w:val="none" w:sz="0" w:space="0" w:color="auto"/>
        <w:left w:val="none" w:sz="0" w:space="0" w:color="auto"/>
        <w:bottom w:val="none" w:sz="0" w:space="0" w:color="auto"/>
        <w:right w:val="none" w:sz="0" w:space="0" w:color="auto"/>
      </w:divBdr>
      <w:divsChild>
        <w:div w:id="493188324">
          <w:marLeft w:val="720"/>
          <w:marRight w:val="0"/>
          <w:marTop w:val="0"/>
          <w:marBottom w:val="240"/>
          <w:divBdr>
            <w:top w:val="none" w:sz="0" w:space="0" w:color="auto"/>
            <w:left w:val="none" w:sz="0" w:space="0" w:color="auto"/>
            <w:bottom w:val="none" w:sz="0" w:space="0" w:color="auto"/>
            <w:right w:val="none" w:sz="0" w:space="0" w:color="auto"/>
          </w:divBdr>
        </w:div>
        <w:div w:id="493188361">
          <w:marLeft w:val="720"/>
          <w:marRight w:val="0"/>
          <w:marTop w:val="0"/>
          <w:marBottom w:val="240"/>
          <w:divBdr>
            <w:top w:val="none" w:sz="0" w:space="0" w:color="auto"/>
            <w:left w:val="none" w:sz="0" w:space="0" w:color="auto"/>
            <w:bottom w:val="none" w:sz="0" w:space="0" w:color="auto"/>
            <w:right w:val="none" w:sz="0" w:space="0" w:color="auto"/>
          </w:divBdr>
        </w:div>
        <w:div w:id="493188367">
          <w:marLeft w:val="720"/>
          <w:marRight w:val="0"/>
          <w:marTop w:val="0"/>
          <w:marBottom w:val="240"/>
          <w:divBdr>
            <w:top w:val="none" w:sz="0" w:space="0" w:color="auto"/>
            <w:left w:val="none" w:sz="0" w:space="0" w:color="auto"/>
            <w:bottom w:val="none" w:sz="0" w:space="0" w:color="auto"/>
            <w:right w:val="none" w:sz="0" w:space="0" w:color="auto"/>
          </w:divBdr>
        </w:div>
      </w:divsChild>
    </w:div>
    <w:div w:id="493188373">
      <w:marLeft w:val="0"/>
      <w:marRight w:val="0"/>
      <w:marTop w:val="0"/>
      <w:marBottom w:val="0"/>
      <w:divBdr>
        <w:top w:val="none" w:sz="0" w:space="0" w:color="auto"/>
        <w:left w:val="none" w:sz="0" w:space="0" w:color="auto"/>
        <w:bottom w:val="none" w:sz="0" w:space="0" w:color="auto"/>
        <w:right w:val="none" w:sz="0" w:space="0" w:color="auto"/>
      </w:divBdr>
    </w:div>
    <w:div w:id="493188374">
      <w:marLeft w:val="0"/>
      <w:marRight w:val="0"/>
      <w:marTop w:val="0"/>
      <w:marBottom w:val="0"/>
      <w:divBdr>
        <w:top w:val="none" w:sz="0" w:space="0" w:color="auto"/>
        <w:left w:val="none" w:sz="0" w:space="0" w:color="auto"/>
        <w:bottom w:val="none" w:sz="0" w:space="0" w:color="auto"/>
        <w:right w:val="none" w:sz="0" w:space="0" w:color="auto"/>
      </w:divBdr>
    </w:div>
    <w:div w:id="493188375">
      <w:marLeft w:val="0"/>
      <w:marRight w:val="0"/>
      <w:marTop w:val="0"/>
      <w:marBottom w:val="0"/>
      <w:divBdr>
        <w:top w:val="none" w:sz="0" w:space="0" w:color="auto"/>
        <w:left w:val="none" w:sz="0" w:space="0" w:color="auto"/>
        <w:bottom w:val="none" w:sz="0" w:space="0" w:color="auto"/>
        <w:right w:val="none" w:sz="0" w:space="0" w:color="auto"/>
      </w:divBdr>
      <w:divsChild>
        <w:div w:id="493188326">
          <w:marLeft w:val="0"/>
          <w:marRight w:val="0"/>
          <w:marTop w:val="0"/>
          <w:marBottom w:val="0"/>
          <w:divBdr>
            <w:top w:val="none" w:sz="0" w:space="0" w:color="auto"/>
            <w:left w:val="none" w:sz="0" w:space="0" w:color="auto"/>
            <w:bottom w:val="none" w:sz="0" w:space="0" w:color="auto"/>
            <w:right w:val="none" w:sz="0" w:space="0" w:color="auto"/>
          </w:divBdr>
        </w:div>
        <w:div w:id="493188327">
          <w:marLeft w:val="0"/>
          <w:marRight w:val="0"/>
          <w:marTop w:val="0"/>
          <w:marBottom w:val="0"/>
          <w:divBdr>
            <w:top w:val="none" w:sz="0" w:space="0" w:color="auto"/>
            <w:left w:val="none" w:sz="0" w:space="0" w:color="auto"/>
            <w:bottom w:val="none" w:sz="0" w:space="0" w:color="auto"/>
            <w:right w:val="none" w:sz="0" w:space="0" w:color="auto"/>
          </w:divBdr>
        </w:div>
        <w:div w:id="493188393">
          <w:marLeft w:val="0"/>
          <w:marRight w:val="0"/>
          <w:marTop w:val="0"/>
          <w:marBottom w:val="0"/>
          <w:divBdr>
            <w:top w:val="none" w:sz="0" w:space="0" w:color="auto"/>
            <w:left w:val="none" w:sz="0" w:space="0" w:color="auto"/>
            <w:bottom w:val="none" w:sz="0" w:space="0" w:color="auto"/>
            <w:right w:val="none" w:sz="0" w:space="0" w:color="auto"/>
          </w:divBdr>
        </w:div>
      </w:divsChild>
    </w:div>
    <w:div w:id="493188377">
      <w:marLeft w:val="0"/>
      <w:marRight w:val="0"/>
      <w:marTop w:val="0"/>
      <w:marBottom w:val="0"/>
      <w:divBdr>
        <w:top w:val="none" w:sz="0" w:space="0" w:color="auto"/>
        <w:left w:val="none" w:sz="0" w:space="0" w:color="auto"/>
        <w:bottom w:val="none" w:sz="0" w:space="0" w:color="auto"/>
        <w:right w:val="none" w:sz="0" w:space="0" w:color="auto"/>
      </w:divBdr>
    </w:div>
    <w:div w:id="493188379">
      <w:marLeft w:val="0"/>
      <w:marRight w:val="0"/>
      <w:marTop w:val="0"/>
      <w:marBottom w:val="0"/>
      <w:divBdr>
        <w:top w:val="none" w:sz="0" w:space="0" w:color="auto"/>
        <w:left w:val="none" w:sz="0" w:space="0" w:color="auto"/>
        <w:bottom w:val="none" w:sz="0" w:space="0" w:color="auto"/>
        <w:right w:val="none" w:sz="0" w:space="0" w:color="auto"/>
      </w:divBdr>
    </w:div>
    <w:div w:id="493188380">
      <w:marLeft w:val="0"/>
      <w:marRight w:val="0"/>
      <w:marTop w:val="0"/>
      <w:marBottom w:val="0"/>
      <w:divBdr>
        <w:top w:val="none" w:sz="0" w:space="0" w:color="auto"/>
        <w:left w:val="none" w:sz="0" w:space="0" w:color="auto"/>
        <w:bottom w:val="none" w:sz="0" w:space="0" w:color="auto"/>
        <w:right w:val="none" w:sz="0" w:space="0" w:color="auto"/>
      </w:divBdr>
    </w:div>
    <w:div w:id="493188382">
      <w:marLeft w:val="0"/>
      <w:marRight w:val="0"/>
      <w:marTop w:val="0"/>
      <w:marBottom w:val="0"/>
      <w:divBdr>
        <w:top w:val="none" w:sz="0" w:space="0" w:color="auto"/>
        <w:left w:val="none" w:sz="0" w:space="0" w:color="auto"/>
        <w:bottom w:val="none" w:sz="0" w:space="0" w:color="auto"/>
        <w:right w:val="none" w:sz="0" w:space="0" w:color="auto"/>
      </w:divBdr>
    </w:div>
    <w:div w:id="493188385">
      <w:marLeft w:val="0"/>
      <w:marRight w:val="0"/>
      <w:marTop w:val="0"/>
      <w:marBottom w:val="0"/>
      <w:divBdr>
        <w:top w:val="none" w:sz="0" w:space="0" w:color="auto"/>
        <w:left w:val="none" w:sz="0" w:space="0" w:color="auto"/>
        <w:bottom w:val="none" w:sz="0" w:space="0" w:color="auto"/>
        <w:right w:val="none" w:sz="0" w:space="0" w:color="auto"/>
      </w:divBdr>
    </w:div>
    <w:div w:id="493188386">
      <w:marLeft w:val="0"/>
      <w:marRight w:val="0"/>
      <w:marTop w:val="0"/>
      <w:marBottom w:val="0"/>
      <w:divBdr>
        <w:top w:val="none" w:sz="0" w:space="0" w:color="auto"/>
        <w:left w:val="none" w:sz="0" w:space="0" w:color="auto"/>
        <w:bottom w:val="none" w:sz="0" w:space="0" w:color="auto"/>
        <w:right w:val="none" w:sz="0" w:space="0" w:color="auto"/>
      </w:divBdr>
      <w:divsChild>
        <w:div w:id="493188384">
          <w:marLeft w:val="0"/>
          <w:marRight w:val="0"/>
          <w:marTop w:val="0"/>
          <w:marBottom w:val="0"/>
          <w:divBdr>
            <w:top w:val="none" w:sz="0" w:space="0" w:color="auto"/>
            <w:left w:val="none" w:sz="0" w:space="0" w:color="auto"/>
            <w:bottom w:val="none" w:sz="0" w:space="0" w:color="auto"/>
            <w:right w:val="none" w:sz="0" w:space="0" w:color="auto"/>
          </w:divBdr>
          <w:divsChild>
            <w:div w:id="493188362">
              <w:marLeft w:val="0"/>
              <w:marRight w:val="0"/>
              <w:marTop w:val="0"/>
              <w:marBottom w:val="0"/>
              <w:divBdr>
                <w:top w:val="none" w:sz="0" w:space="0" w:color="auto"/>
                <w:left w:val="none" w:sz="0" w:space="0" w:color="auto"/>
                <w:bottom w:val="none" w:sz="0" w:space="0" w:color="auto"/>
                <w:right w:val="none" w:sz="0" w:space="0" w:color="auto"/>
              </w:divBdr>
            </w:div>
            <w:div w:id="4931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8388">
      <w:marLeft w:val="0"/>
      <w:marRight w:val="0"/>
      <w:marTop w:val="0"/>
      <w:marBottom w:val="0"/>
      <w:divBdr>
        <w:top w:val="none" w:sz="0" w:space="0" w:color="auto"/>
        <w:left w:val="none" w:sz="0" w:space="0" w:color="auto"/>
        <w:bottom w:val="none" w:sz="0" w:space="0" w:color="auto"/>
        <w:right w:val="none" w:sz="0" w:space="0" w:color="auto"/>
      </w:divBdr>
    </w:div>
    <w:div w:id="493188389">
      <w:marLeft w:val="0"/>
      <w:marRight w:val="0"/>
      <w:marTop w:val="0"/>
      <w:marBottom w:val="0"/>
      <w:divBdr>
        <w:top w:val="none" w:sz="0" w:space="0" w:color="auto"/>
        <w:left w:val="none" w:sz="0" w:space="0" w:color="auto"/>
        <w:bottom w:val="none" w:sz="0" w:space="0" w:color="auto"/>
        <w:right w:val="none" w:sz="0" w:space="0" w:color="auto"/>
      </w:divBdr>
    </w:div>
    <w:div w:id="493188390">
      <w:marLeft w:val="0"/>
      <w:marRight w:val="0"/>
      <w:marTop w:val="0"/>
      <w:marBottom w:val="0"/>
      <w:divBdr>
        <w:top w:val="none" w:sz="0" w:space="0" w:color="auto"/>
        <w:left w:val="none" w:sz="0" w:space="0" w:color="auto"/>
        <w:bottom w:val="none" w:sz="0" w:space="0" w:color="auto"/>
        <w:right w:val="none" w:sz="0" w:space="0" w:color="auto"/>
      </w:divBdr>
    </w:div>
    <w:div w:id="493188391">
      <w:marLeft w:val="0"/>
      <w:marRight w:val="0"/>
      <w:marTop w:val="0"/>
      <w:marBottom w:val="0"/>
      <w:divBdr>
        <w:top w:val="none" w:sz="0" w:space="0" w:color="auto"/>
        <w:left w:val="none" w:sz="0" w:space="0" w:color="auto"/>
        <w:bottom w:val="none" w:sz="0" w:space="0" w:color="auto"/>
        <w:right w:val="none" w:sz="0" w:space="0" w:color="auto"/>
      </w:divBdr>
    </w:div>
    <w:div w:id="493188396">
      <w:marLeft w:val="0"/>
      <w:marRight w:val="0"/>
      <w:marTop w:val="0"/>
      <w:marBottom w:val="0"/>
      <w:divBdr>
        <w:top w:val="none" w:sz="0" w:space="0" w:color="auto"/>
        <w:left w:val="none" w:sz="0" w:space="0" w:color="auto"/>
        <w:bottom w:val="none" w:sz="0" w:space="0" w:color="auto"/>
        <w:right w:val="none" w:sz="0" w:space="0" w:color="auto"/>
      </w:divBdr>
      <w:divsChild>
        <w:div w:id="493188322">
          <w:marLeft w:val="0"/>
          <w:marRight w:val="0"/>
          <w:marTop w:val="150"/>
          <w:marBottom w:val="150"/>
          <w:divBdr>
            <w:top w:val="none" w:sz="0" w:space="0" w:color="auto"/>
            <w:left w:val="none" w:sz="0" w:space="0" w:color="auto"/>
            <w:bottom w:val="none" w:sz="0" w:space="0" w:color="auto"/>
            <w:right w:val="none" w:sz="0" w:space="0" w:color="auto"/>
          </w:divBdr>
        </w:div>
      </w:divsChild>
    </w:div>
    <w:div w:id="493188399">
      <w:marLeft w:val="0"/>
      <w:marRight w:val="0"/>
      <w:marTop w:val="0"/>
      <w:marBottom w:val="0"/>
      <w:divBdr>
        <w:top w:val="none" w:sz="0" w:space="0" w:color="auto"/>
        <w:left w:val="none" w:sz="0" w:space="0" w:color="auto"/>
        <w:bottom w:val="none" w:sz="0" w:space="0" w:color="auto"/>
        <w:right w:val="none" w:sz="0" w:space="0" w:color="auto"/>
      </w:divBdr>
    </w:div>
    <w:div w:id="493188401">
      <w:marLeft w:val="0"/>
      <w:marRight w:val="0"/>
      <w:marTop w:val="0"/>
      <w:marBottom w:val="0"/>
      <w:divBdr>
        <w:top w:val="none" w:sz="0" w:space="0" w:color="auto"/>
        <w:left w:val="none" w:sz="0" w:space="0" w:color="auto"/>
        <w:bottom w:val="none" w:sz="0" w:space="0" w:color="auto"/>
        <w:right w:val="none" w:sz="0" w:space="0" w:color="auto"/>
      </w:divBdr>
      <w:divsChild>
        <w:div w:id="493188335">
          <w:marLeft w:val="547"/>
          <w:marRight w:val="0"/>
          <w:marTop w:val="0"/>
          <w:marBottom w:val="0"/>
          <w:divBdr>
            <w:top w:val="none" w:sz="0" w:space="0" w:color="auto"/>
            <w:left w:val="none" w:sz="0" w:space="0" w:color="auto"/>
            <w:bottom w:val="none" w:sz="0" w:space="0" w:color="auto"/>
            <w:right w:val="none" w:sz="0" w:space="0" w:color="auto"/>
          </w:divBdr>
        </w:div>
        <w:div w:id="493188348">
          <w:marLeft w:val="547"/>
          <w:marRight w:val="0"/>
          <w:marTop w:val="0"/>
          <w:marBottom w:val="120"/>
          <w:divBdr>
            <w:top w:val="none" w:sz="0" w:space="0" w:color="auto"/>
            <w:left w:val="none" w:sz="0" w:space="0" w:color="auto"/>
            <w:bottom w:val="none" w:sz="0" w:space="0" w:color="auto"/>
            <w:right w:val="none" w:sz="0" w:space="0" w:color="auto"/>
          </w:divBdr>
        </w:div>
        <w:div w:id="493188395">
          <w:marLeft w:val="547"/>
          <w:marRight w:val="0"/>
          <w:marTop w:val="0"/>
          <w:marBottom w:val="0"/>
          <w:divBdr>
            <w:top w:val="none" w:sz="0" w:space="0" w:color="auto"/>
            <w:left w:val="none" w:sz="0" w:space="0" w:color="auto"/>
            <w:bottom w:val="none" w:sz="0" w:space="0" w:color="auto"/>
            <w:right w:val="none" w:sz="0" w:space="0" w:color="auto"/>
          </w:divBdr>
        </w:div>
      </w:divsChild>
    </w:div>
    <w:div w:id="493188402">
      <w:marLeft w:val="0"/>
      <w:marRight w:val="0"/>
      <w:marTop w:val="0"/>
      <w:marBottom w:val="0"/>
      <w:divBdr>
        <w:top w:val="none" w:sz="0" w:space="0" w:color="auto"/>
        <w:left w:val="none" w:sz="0" w:space="0" w:color="auto"/>
        <w:bottom w:val="none" w:sz="0" w:space="0" w:color="auto"/>
        <w:right w:val="none" w:sz="0" w:space="0" w:color="auto"/>
      </w:divBdr>
    </w:div>
    <w:div w:id="493188403">
      <w:marLeft w:val="0"/>
      <w:marRight w:val="0"/>
      <w:marTop w:val="0"/>
      <w:marBottom w:val="0"/>
      <w:divBdr>
        <w:top w:val="none" w:sz="0" w:space="0" w:color="auto"/>
        <w:left w:val="none" w:sz="0" w:space="0" w:color="auto"/>
        <w:bottom w:val="none" w:sz="0" w:space="0" w:color="auto"/>
        <w:right w:val="none" w:sz="0" w:space="0" w:color="auto"/>
      </w:divBdr>
    </w:div>
    <w:div w:id="493188404">
      <w:marLeft w:val="0"/>
      <w:marRight w:val="0"/>
      <w:marTop w:val="0"/>
      <w:marBottom w:val="0"/>
      <w:divBdr>
        <w:top w:val="none" w:sz="0" w:space="0" w:color="auto"/>
        <w:left w:val="none" w:sz="0" w:space="0" w:color="auto"/>
        <w:bottom w:val="none" w:sz="0" w:space="0" w:color="auto"/>
        <w:right w:val="none" w:sz="0" w:space="0" w:color="auto"/>
      </w:divBdr>
      <w:divsChild>
        <w:div w:id="493188332">
          <w:marLeft w:val="0"/>
          <w:marRight w:val="0"/>
          <w:marTop w:val="0"/>
          <w:marBottom w:val="0"/>
          <w:divBdr>
            <w:top w:val="none" w:sz="0" w:space="0" w:color="auto"/>
            <w:left w:val="none" w:sz="0" w:space="0" w:color="auto"/>
            <w:bottom w:val="none" w:sz="0" w:space="0" w:color="auto"/>
            <w:right w:val="none" w:sz="0" w:space="0" w:color="auto"/>
          </w:divBdr>
          <w:divsChild>
            <w:div w:id="493188363">
              <w:marLeft w:val="0"/>
              <w:marRight w:val="0"/>
              <w:marTop w:val="0"/>
              <w:marBottom w:val="0"/>
              <w:divBdr>
                <w:top w:val="none" w:sz="0" w:space="0" w:color="auto"/>
                <w:left w:val="none" w:sz="0" w:space="0" w:color="auto"/>
                <w:bottom w:val="none" w:sz="0" w:space="0" w:color="auto"/>
                <w:right w:val="none" w:sz="0" w:space="0" w:color="auto"/>
              </w:divBdr>
              <w:divsChild>
                <w:div w:id="4931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8371">
          <w:marLeft w:val="0"/>
          <w:marRight w:val="0"/>
          <w:marTop w:val="0"/>
          <w:marBottom w:val="0"/>
          <w:divBdr>
            <w:top w:val="none" w:sz="0" w:space="0" w:color="auto"/>
            <w:left w:val="none" w:sz="0" w:space="0" w:color="auto"/>
            <w:bottom w:val="none" w:sz="0" w:space="0" w:color="auto"/>
            <w:right w:val="none" w:sz="0" w:space="0" w:color="auto"/>
          </w:divBdr>
        </w:div>
      </w:divsChild>
    </w:div>
    <w:div w:id="493188406">
      <w:marLeft w:val="0"/>
      <w:marRight w:val="0"/>
      <w:marTop w:val="0"/>
      <w:marBottom w:val="0"/>
      <w:divBdr>
        <w:top w:val="none" w:sz="0" w:space="0" w:color="auto"/>
        <w:left w:val="none" w:sz="0" w:space="0" w:color="auto"/>
        <w:bottom w:val="none" w:sz="0" w:space="0" w:color="auto"/>
        <w:right w:val="none" w:sz="0" w:space="0" w:color="auto"/>
      </w:divBdr>
    </w:div>
    <w:div w:id="493188407">
      <w:marLeft w:val="0"/>
      <w:marRight w:val="0"/>
      <w:marTop w:val="0"/>
      <w:marBottom w:val="0"/>
      <w:divBdr>
        <w:top w:val="none" w:sz="0" w:space="0" w:color="auto"/>
        <w:left w:val="none" w:sz="0" w:space="0" w:color="auto"/>
        <w:bottom w:val="none" w:sz="0" w:space="0" w:color="auto"/>
        <w:right w:val="none" w:sz="0" w:space="0" w:color="auto"/>
      </w:divBdr>
      <w:divsChild>
        <w:div w:id="493188306">
          <w:marLeft w:val="0"/>
          <w:marRight w:val="0"/>
          <w:marTop w:val="0"/>
          <w:marBottom w:val="0"/>
          <w:divBdr>
            <w:top w:val="none" w:sz="0" w:space="0" w:color="auto"/>
            <w:left w:val="none" w:sz="0" w:space="0" w:color="auto"/>
            <w:bottom w:val="none" w:sz="0" w:space="0" w:color="auto"/>
            <w:right w:val="none" w:sz="0" w:space="0" w:color="auto"/>
          </w:divBdr>
        </w:div>
        <w:div w:id="493188309">
          <w:marLeft w:val="0"/>
          <w:marRight w:val="0"/>
          <w:marTop w:val="0"/>
          <w:marBottom w:val="0"/>
          <w:divBdr>
            <w:top w:val="none" w:sz="0" w:space="0" w:color="auto"/>
            <w:left w:val="none" w:sz="0" w:space="0" w:color="auto"/>
            <w:bottom w:val="none" w:sz="0" w:space="0" w:color="auto"/>
            <w:right w:val="none" w:sz="0" w:space="0" w:color="auto"/>
          </w:divBdr>
        </w:div>
        <w:div w:id="493188321">
          <w:marLeft w:val="0"/>
          <w:marRight w:val="0"/>
          <w:marTop w:val="0"/>
          <w:marBottom w:val="0"/>
          <w:divBdr>
            <w:top w:val="none" w:sz="0" w:space="0" w:color="auto"/>
            <w:left w:val="none" w:sz="0" w:space="0" w:color="auto"/>
            <w:bottom w:val="none" w:sz="0" w:space="0" w:color="auto"/>
            <w:right w:val="none" w:sz="0" w:space="0" w:color="auto"/>
          </w:divBdr>
        </w:div>
      </w:divsChild>
    </w:div>
    <w:div w:id="493188408">
      <w:marLeft w:val="0"/>
      <w:marRight w:val="0"/>
      <w:marTop w:val="0"/>
      <w:marBottom w:val="0"/>
      <w:divBdr>
        <w:top w:val="none" w:sz="0" w:space="0" w:color="auto"/>
        <w:left w:val="none" w:sz="0" w:space="0" w:color="auto"/>
        <w:bottom w:val="none" w:sz="0" w:space="0" w:color="auto"/>
        <w:right w:val="none" w:sz="0" w:space="0" w:color="auto"/>
      </w:divBdr>
    </w:div>
    <w:div w:id="493188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hu.org/" TargetMode="External"/><Relationship Id="rId18" Type="http://schemas.openxmlformats.org/officeDocument/2006/relationships/hyperlink" Target="https://www.uspnf.com/notices/usp-nf-final-print-edition" TargetMode="External"/><Relationship Id="rId3" Type="http://schemas.openxmlformats.org/officeDocument/2006/relationships/styles" Target="styles.xml"/><Relationship Id="rId21" Type="http://schemas.openxmlformats.org/officeDocument/2006/relationships/hyperlink" Target="https://www.pharmacopoeia.com/downloads/bp/2020/" TargetMode="External"/><Relationship Id="rId7" Type="http://schemas.openxmlformats.org/officeDocument/2006/relationships/endnotes" Target="endnotes.xml"/><Relationship Id="rId12" Type="http://schemas.openxmlformats.org/officeDocument/2006/relationships/hyperlink" Target="https://medinstytut.lviv.ua/konferentsiya-med-i-farm-pravo/" TargetMode="External"/><Relationship Id="rId17" Type="http://schemas.openxmlformats.org/officeDocument/2006/relationships/hyperlink" Target="https://www.biopharminternational.com/view/brief-history-pharmacopoeias-global-perspective-2" TargetMode="External"/><Relationship Id="rId2" Type="http://schemas.openxmlformats.org/officeDocument/2006/relationships/numbering" Target="numbering.xml"/><Relationship Id="rId16" Type="http://schemas.openxmlformats.org/officeDocument/2006/relationships/hyperlink" Target="https://www.biopharminternational.com/authors/joseph-albanese-0" TargetMode="External"/><Relationship Id="rId20" Type="http://schemas.openxmlformats.org/officeDocument/2006/relationships/hyperlink" Target="https://www.webofpharma.com/2021/02/british-pharmacopoeia-2020-bp-202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olbox.eupati.eu/glossary/%d1%84%d0%b0%d1%80%d0%bc%d0%b0%d0%ba%d0%be%d0%bf%d0%b5%d1%8f/?lang=ru" TargetMode="External"/><Relationship Id="rId5" Type="http://schemas.openxmlformats.org/officeDocument/2006/relationships/webSettings" Target="webSettings.xml"/><Relationship Id="rId15" Type="http://schemas.openxmlformats.org/officeDocument/2006/relationships/hyperlink" Target="https://www.biopharminternational.com/authors/j-mark-wiggins-1"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edqm.eu/en/european-pharmacopoeia-ph-eur-10th-edi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oolbox.eupati.eu/resources/european-pharmacopoeia-quality-standards-for-medicine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F37D6-E552-49C3-81F3-FA012DE6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20</Pages>
  <Words>6488</Words>
  <Characters>45452</Characters>
  <Application>Microsoft Office Word</Application>
  <DocSecurity>0</DocSecurity>
  <Lines>378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Valentin Elray</cp:lastModifiedBy>
  <cp:revision>3</cp:revision>
  <dcterms:created xsi:type="dcterms:W3CDTF">2021-10-14T15:17:00Z</dcterms:created>
  <dcterms:modified xsi:type="dcterms:W3CDTF">2021-10-15T10:06:00Z</dcterms:modified>
</cp:coreProperties>
</file>